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51EE6" w14:textId="77777777" w:rsidR="00A718A9" w:rsidRPr="00CC687E" w:rsidRDefault="00AA6A1F" w:rsidP="006915D2">
      <w:pPr>
        <w:ind w:left="0"/>
      </w:pPr>
      <w:r w:rsidRPr="002C6A3D">
        <w:rPr>
          <w:noProof/>
        </w:rPr>
        <mc:AlternateContent>
          <mc:Choice Requires="wps">
            <w:drawing>
              <wp:anchor distT="0" distB="0" distL="114300" distR="114300" simplePos="0" relativeHeight="251658752" behindDoc="0" locked="0" layoutInCell="1" allowOverlap="0" wp14:anchorId="2DF3850F" wp14:editId="72446291">
                <wp:simplePos x="0" y="0"/>
                <wp:positionH relativeFrom="margin">
                  <wp:align>center</wp:align>
                </wp:positionH>
                <wp:positionV relativeFrom="paragraph">
                  <wp:posOffset>0</wp:posOffset>
                </wp:positionV>
                <wp:extent cx="5372100" cy="1798320"/>
                <wp:effectExtent l="0" t="0" r="19050" b="1143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1798320"/>
                        </a:xfrm>
                        <a:prstGeom prst="rect">
                          <a:avLst/>
                        </a:prstGeom>
                        <a:solidFill>
                          <a:srgbClr val="FFFFFF"/>
                        </a:solidFill>
                        <a:ln w="9525">
                          <a:solidFill>
                            <a:srgbClr val="000000"/>
                          </a:solidFill>
                          <a:miter lim="800000"/>
                          <a:headEnd/>
                          <a:tailEnd/>
                        </a:ln>
                      </wps:spPr>
                      <wps:txbx>
                        <w:txbxContent>
                          <w:p w14:paraId="41F88349" w14:textId="77777777" w:rsidR="00C13A4C" w:rsidRPr="0009030D" w:rsidRDefault="00E10E12" w:rsidP="0009030D">
                            <w:pPr>
                              <w:ind w:left="0"/>
                              <w:jc w:val="center"/>
                              <w:rPr>
                                <w:b/>
                                <w:sz w:val="48"/>
                                <w:szCs w:val="48"/>
                              </w:rPr>
                            </w:pPr>
                            <w:r>
                              <w:rPr>
                                <w:rFonts w:hint="eastAsia"/>
                                <w:b/>
                                <w:sz w:val="48"/>
                                <w:szCs w:val="48"/>
                              </w:rPr>
                              <w:t>R</w:t>
                            </w:r>
                            <w:r>
                              <w:rPr>
                                <w:b/>
                                <w:sz w:val="48"/>
                                <w:szCs w:val="48"/>
                              </w:rPr>
                              <w:t>equest for Proposal of</w:t>
                            </w:r>
                          </w:p>
                          <w:p w14:paraId="7CF8536F" w14:textId="4203143B" w:rsidR="00C13A4C" w:rsidRPr="0009030D" w:rsidRDefault="007E13BF" w:rsidP="0009030D">
                            <w:pPr>
                              <w:ind w:left="0"/>
                              <w:jc w:val="center"/>
                              <w:rPr>
                                <w:b/>
                                <w:sz w:val="48"/>
                                <w:szCs w:val="48"/>
                              </w:rPr>
                            </w:pPr>
                            <w:r>
                              <w:rPr>
                                <w:rFonts w:hint="eastAsia"/>
                                <w:b/>
                                <w:sz w:val="48"/>
                                <w:szCs w:val="48"/>
                              </w:rPr>
                              <w:t>Advisory review of Master Plan (D) of gas turbine engine structural integrity</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2DF3850F" id="_x0000_t202" coordsize="21600,21600" o:spt="202" path="m,l,21600r21600,l21600,xe">
                <v:stroke joinstyle="miter"/>
                <v:path gradientshapeok="t" o:connecttype="rect"/>
              </v:shapetype>
              <v:shape id="Text Box 2" o:spid="_x0000_s1026" type="#_x0000_t202" style="position:absolute;left:0;text-align:left;margin-left:0;margin-top:0;width:423pt;height:141.6pt;z-index:2516587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" o:allowoverlap="f">
                <v:textbox>
                  <w:txbxContent>
                    <w:p w14:paraId="41F88349" w14:textId="77777777" w:rsidR="00C13A4C" w:rsidRPr="0009030D" w:rsidRDefault="00E10E12" w:rsidP="0009030D">
                      <w:pPr>
                        <w:ind w:left="0"/>
                        <w:jc w:val="center"/>
                        <w:rPr>
                          <w:b/>
                          <w:sz w:val="48"/>
                          <w:szCs w:val="48"/>
                        </w:rPr>
                      </w:pPr>
                      <w:r>
                        <w:rPr>
                          <w:rFonts w:hint="eastAsia"/>
                          <w:b/>
                          <w:sz w:val="48"/>
                          <w:szCs w:val="48"/>
                        </w:rPr>
                        <w:t>R</w:t>
                      </w:r>
                      <w:r>
                        <w:rPr>
                          <w:b/>
                          <w:sz w:val="48"/>
                          <w:szCs w:val="48"/>
                        </w:rPr>
                        <w:t>equest for Proposal of</w:t>
                      </w:r>
                    </w:p>
                    <w:p w14:paraId="7CF8536F" w14:textId="4203143B" w:rsidR="00C13A4C" w:rsidRPr="0009030D" w:rsidRDefault="007E13BF" w:rsidP="0009030D">
                      <w:pPr>
                        <w:ind w:left="0"/>
                        <w:jc w:val="center"/>
                        <w:rPr>
                          <w:b/>
                          <w:sz w:val="48"/>
                          <w:szCs w:val="48"/>
                        </w:rPr>
                      </w:pPr>
                      <w:r>
                        <w:rPr>
                          <w:rFonts w:hint="eastAsia"/>
                          <w:b/>
                          <w:sz w:val="48"/>
                          <w:szCs w:val="48"/>
                        </w:rPr>
                        <w:t>Advisory review of Master Plan (D) of gas turbine engine structural integrity</w:t>
                      </w:r>
                    </w:p>
                  </w:txbxContent>
                </v:textbox>
                <w10:wrap type="topAndBottom" anchorx="margin"/>
              </v:shape>
            </w:pict>
          </mc:Fallback>
        </mc:AlternateContent>
      </w:r>
      <w:r w:rsidR="00B51BD1" w:rsidRPr="002C6A3D">
        <w:rPr>
          <w:noProof/>
        </w:rPr>
        <mc:AlternateContent>
          <mc:Choice Requires="wps">
            <w:drawing>
              <wp:anchor distT="45720" distB="45720" distL="114300" distR="114300" simplePos="0" relativeHeight="251669504" behindDoc="0" locked="0" layoutInCell="1" allowOverlap="1" wp14:anchorId="448657E0" wp14:editId="70E6084F">
                <wp:simplePos x="0" y="0"/>
                <wp:positionH relativeFrom="margin">
                  <wp:align>center</wp:align>
                </wp:positionH>
                <wp:positionV relativeFrom="paragraph">
                  <wp:posOffset>1967865</wp:posOffset>
                </wp:positionV>
                <wp:extent cx="4584700" cy="723900"/>
                <wp:effectExtent l="0" t="0" r="6350" b="0"/>
                <wp:wrapSquare wrapText="bothSides"/>
                <wp:docPr id="5"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4700" cy="723900"/>
                        </a:xfrm>
                        <a:prstGeom prst="rect">
                          <a:avLst/>
                        </a:prstGeom>
                        <a:solidFill>
                          <a:srgbClr val="FFFFFF"/>
                        </a:solidFill>
                        <a:ln w="9525">
                          <a:noFill/>
                          <a:miter lim="800000"/>
                          <a:headEnd/>
                          <a:tailEnd/>
                        </a:ln>
                      </wps:spPr>
                      <wps:txbx>
                        <w:txbxContent>
                          <w:p w14:paraId="3CE90983" w14:textId="77777777" w:rsidR="00B51BD1" w:rsidRPr="00B51BD1" w:rsidRDefault="00B51BD1" w:rsidP="00B51BD1">
                            <w:pPr>
                              <w:ind w:left="0"/>
                              <w:jc w:val="center"/>
                              <w:rPr>
                                <w:b/>
                                <w:color w:val="808080" w:themeColor="background1" w:themeShade="80"/>
                                <w:sz w:val="72"/>
                                <w:szCs w:val="7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8657E0" id="텍스트 상자 2" o:spid="_x0000_s1027" type="#_x0000_t202" style="position:absolute;left:0;text-align:left;margin-left:0;margin-top:154.95pt;width:361pt;height:57pt;z-index:2516695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" stroked="f">
                <v:textbox>
                  <w:txbxContent>
                    <w:p w14:paraId="3CE90983" w14:textId="77777777" w:rsidR="00B51BD1" w:rsidRPr="00B51BD1" w:rsidRDefault="00B51BD1" w:rsidP="00B51BD1">
                      <w:pPr>
                        <w:ind w:left="0"/>
                        <w:jc w:val="center"/>
                        <w:rPr>
                          <w:b/>
                          <w:color w:val="808080" w:themeColor="background1" w:themeShade="80"/>
                          <w:sz w:val="72"/>
                          <w:szCs w:val="72"/>
                        </w:rPr>
                      </w:pPr>
                    </w:p>
                  </w:txbxContent>
                </v:textbox>
                <w10:wrap type="square" anchorx="margin"/>
              </v:shape>
            </w:pict>
          </mc:Fallback>
        </mc:AlternateContent>
      </w:r>
      <w:r w:rsidR="006915D2" w:rsidRPr="002C6A3D">
        <w:rPr>
          <w:noProof/>
        </w:rPr>
        <mc:AlternateContent>
          <mc:Choice Requires="wps">
            <w:drawing>
              <wp:anchor distT="45720" distB="45720" distL="114300" distR="114300" simplePos="0" relativeHeight="251667456" behindDoc="0" locked="0" layoutInCell="1" allowOverlap="1" wp14:anchorId="43D9BA08" wp14:editId="07157EF0">
                <wp:simplePos x="0" y="0"/>
                <wp:positionH relativeFrom="margin">
                  <wp:posOffset>1724025</wp:posOffset>
                </wp:positionH>
                <wp:positionV relativeFrom="page">
                  <wp:posOffset>6981825</wp:posOffset>
                </wp:positionV>
                <wp:extent cx="2292350" cy="368300"/>
                <wp:effectExtent l="0" t="0" r="0" b="0"/>
                <wp:wrapSquare wrapText="bothSides"/>
                <wp:docPr id="217"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0" cy="368300"/>
                        </a:xfrm>
                        <a:prstGeom prst="rect">
                          <a:avLst/>
                        </a:prstGeom>
                        <a:solidFill>
                          <a:srgbClr val="FFFFFF"/>
                        </a:solidFill>
                        <a:ln w="9525">
                          <a:noFill/>
                          <a:miter lim="800000"/>
                          <a:headEnd/>
                          <a:tailEnd/>
                        </a:ln>
                      </wps:spPr>
                      <wps:txbx>
                        <w:txbxContent>
                          <w:p w14:paraId="5EB377EE" w14:textId="2741EA80" w:rsidR="00792226" w:rsidRPr="00BF7441" w:rsidRDefault="00792226" w:rsidP="00792226">
                            <w:pPr>
                              <w:ind w:left="0"/>
                              <w:jc w:val="center"/>
                              <w:rPr>
                                <w:b/>
                                <w:sz w:val="36"/>
                                <w:szCs w:val="36"/>
                              </w:rPr>
                            </w:pPr>
                            <w:r w:rsidRPr="00BF7441">
                              <w:rPr>
                                <w:b/>
                                <w:sz w:val="36"/>
                                <w:szCs w:val="36"/>
                              </w:rPr>
                              <w:t>202</w:t>
                            </w:r>
                            <w:r w:rsidRPr="00BF7441">
                              <w:rPr>
                                <w:rFonts w:hint="eastAsia"/>
                                <w:b/>
                                <w:sz w:val="36"/>
                                <w:szCs w:val="36"/>
                              </w:rPr>
                              <w:t>6</w:t>
                            </w:r>
                            <w:r w:rsidRPr="00BF7441">
                              <w:rPr>
                                <w:b/>
                                <w:sz w:val="36"/>
                                <w:szCs w:val="36"/>
                              </w:rPr>
                              <w:t xml:space="preserve">. </w:t>
                            </w:r>
                            <w:r w:rsidR="00A26295" w:rsidRPr="00BF7441">
                              <w:rPr>
                                <w:rFonts w:hint="eastAsia"/>
                                <w:b/>
                                <w:sz w:val="36"/>
                                <w:szCs w:val="36"/>
                              </w:rPr>
                              <w:t>7</w:t>
                            </w:r>
                            <w:r w:rsidRPr="00BF7441">
                              <w:rPr>
                                <w:b/>
                                <w:sz w:val="36"/>
                                <w:szCs w:val="36"/>
                              </w:rPr>
                              <w:t>.</w:t>
                            </w:r>
                          </w:p>
                          <w:p w14:paraId="5F7B1A1A" w14:textId="72317CF7" w:rsidR="006915D2" w:rsidRPr="00446B7F" w:rsidRDefault="006915D2" w:rsidP="006915D2">
                            <w:pPr>
                              <w:ind w:left="0"/>
                              <w:jc w:val="center"/>
                              <w:rPr>
                                <w:b/>
                                <w:sz w:val="36"/>
                                <w:szCs w:val="36"/>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3D9BA08" id="_x0000_t202" coordsize="21600,21600" o:spt="202" path="m,l,21600r21600,l21600,xe">
                <v:stroke joinstyle="miter"/>
                <v:path gradientshapeok="t" o:connecttype="rect"/>
              </v:shapetype>
              <v:shape id="_x0000_s1028" type="#_x0000_t202" style="position:absolute;left:0;text-align:left;margin-left:135.75pt;margin-top:549.75pt;width:180.5pt;height:29pt;z-index:25166745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page;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" stroked="f">
                <v:textbox>
                  <w:txbxContent>
                    <w:p w14:paraId="5EB377EE" w14:textId="2741EA80" w:rsidR="00792226" w:rsidRPr="00BF7441" w:rsidRDefault="00792226" w:rsidP="00792226">
                      <w:pPr>
                        <w:ind w:left="0"/>
                        <w:jc w:val="center"/>
                        <w:rPr>
                          <w:b/>
                          <w:sz w:val="36"/>
                          <w:szCs w:val="36"/>
                        </w:rPr>
                      </w:pPr>
                      <w:r w:rsidRPr="00BF7441">
                        <w:rPr>
                          <w:b/>
                          <w:sz w:val="36"/>
                          <w:szCs w:val="36"/>
                        </w:rPr>
                        <w:t>202</w:t>
                      </w:r>
                      <w:r w:rsidRPr="00BF7441">
                        <w:rPr>
                          <w:rFonts w:hint="eastAsia"/>
                          <w:b/>
                          <w:sz w:val="36"/>
                          <w:szCs w:val="36"/>
                        </w:rPr>
                        <w:t>6</w:t>
                      </w:r>
                      <w:r w:rsidRPr="00BF7441">
                        <w:rPr>
                          <w:b/>
                          <w:sz w:val="36"/>
                          <w:szCs w:val="36"/>
                        </w:rPr>
                        <w:t xml:space="preserve">. </w:t>
                      </w:r>
                      <w:r w:rsidR="00A26295" w:rsidRPr="00BF7441">
                        <w:rPr>
                          <w:rFonts w:hint="eastAsia"/>
                          <w:b/>
                          <w:sz w:val="36"/>
                          <w:szCs w:val="36"/>
                        </w:rPr>
                        <w:t>7</w:t>
                      </w:r>
                      <w:r w:rsidRPr="00BF7441">
                        <w:rPr>
                          <w:b/>
                          <w:sz w:val="36"/>
                          <w:szCs w:val="36"/>
                        </w:rPr>
                        <w:t>.</w:t>
                      </w:r>
                    </w:p>
                    <w:p w14:paraId="5F7B1A1A" w14:textId="72317CF7" w:rsidR="006915D2" w:rsidRPr="00446B7F" w:rsidRDefault="006915D2" w:rsidP="006915D2">
                      <w:pPr>
                        <w:ind w:left="0"/>
                        <w:jc w:val="center"/>
                        <w:rPr>
                          <w:b/>
                          <w:sz w:val="36"/>
                          <w:szCs w:val="36"/>
                        </w:rPr>
                      </w:pPr>
                    </w:p>
                  </w:txbxContent>
                </v:textbox>
                <w10:wrap type="square" anchorx="margin" anchory="page"/>
              </v:shape>
            </w:pict>
          </mc:Fallback>
        </mc:AlternateContent>
      </w:r>
      <w:r w:rsidR="006915D2" w:rsidRPr="002C6A3D">
        <w:rPr>
          <w:noProof/>
        </w:rPr>
        <w:drawing>
          <wp:anchor distT="0" distB="0" distL="114300" distR="114300" simplePos="0" relativeHeight="251660288" behindDoc="0" locked="0" layoutInCell="1" allowOverlap="1" wp14:anchorId="4F39D818" wp14:editId="7923E4B6">
            <wp:simplePos x="0" y="0"/>
            <wp:positionH relativeFrom="margin">
              <wp:align>right</wp:align>
            </wp:positionH>
            <wp:positionV relativeFrom="paragraph">
              <wp:posOffset>6653530</wp:posOffset>
            </wp:positionV>
            <wp:extent cx="5730875" cy="510540"/>
            <wp:effectExtent l="0" t="0" r="3175" b="3810"/>
            <wp:wrapNone/>
            <wp:docPr id="3" name="그림 3" descr="C:\DOCUME~1\YMJUN~1.KAR\LOCALS~1\Temp\Hnc\BinData\EMB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1\YMJUN~1.KAR\LOCALS~1\Temp\Hnc\BinData\EMB0003.jp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730875" cy="510540"/>
                    </a:xfrm>
                    <a:prstGeom prst="rect">
                      <a:avLst/>
                    </a:prstGeom>
                    <a:noFill/>
                    <a:ln>
                      <a:noFill/>
                    </a:ln>
                  </pic:spPr>
                </pic:pic>
              </a:graphicData>
            </a:graphic>
            <wp14:sizeRelH relativeFrom="page">
              <wp14:pctWidth>0</wp14:pctWidth>
            </wp14:sizeRelH>
            <wp14:sizeRelV relativeFrom="page">
              <wp14:pctHeight>0</wp14:pctHeight>
            </wp14:sizeRelV>
          </wp:anchor>
        </w:drawing>
      </w:r>
      <w:r w:rsidR="006915D2" w:rsidRPr="002C6A3D">
        <w:rPr>
          <w:noProof/>
        </w:rPr>
        <mc:AlternateContent>
          <mc:Choice Requires="wps">
            <w:drawing>
              <wp:anchor distT="0" distB="0" distL="114300" distR="114300" simplePos="0" relativeHeight="251665408" behindDoc="0" locked="1" layoutInCell="1" allowOverlap="1" wp14:anchorId="710A0BB5" wp14:editId="297006AE">
                <wp:simplePos x="0" y="0"/>
                <wp:positionH relativeFrom="margin">
                  <wp:align>right</wp:align>
                </wp:positionH>
                <wp:positionV relativeFrom="margin">
                  <wp:align>bottom</wp:align>
                </wp:positionV>
                <wp:extent cx="6103620" cy="1289050"/>
                <wp:effectExtent l="0" t="0" r="21590" b="13335"/>
                <wp:wrapNone/>
                <wp:docPr id="307"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3620" cy="1289050"/>
                        </a:xfrm>
                        <a:prstGeom prst="rect">
                          <a:avLst/>
                        </a:prstGeom>
                        <a:solidFill>
                          <a:srgbClr val="FFFFFF"/>
                        </a:solidFill>
                        <a:ln w="9525">
                          <a:solidFill>
                            <a:srgbClr val="000000"/>
                          </a:solidFill>
                          <a:miter lim="800000"/>
                          <a:headEnd/>
                          <a:tailEnd/>
                        </a:ln>
                      </wps:spPr>
                      <wps:txbx>
                        <w:txbxContent>
                          <w:p w14:paraId="30CA3C5E" w14:textId="77777777" w:rsidR="006915D2" w:rsidRPr="00C47F2C" w:rsidRDefault="006915D2" w:rsidP="006915D2">
                            <w:pPr>
                              <w:pStyle w:val="ac"/>
                            </w:pPr>
                            <w:r w:rsidRPr="00C47F2C">
                              <w:t>The info</w:t>
                            </w:r>
                            <w:r>
                              <w:t>rmation in this document is</w:t>
                            </w:r>
                            <w:r w:rsidRPr="00C47F2C">
                              <w:t xml:space="preserve"> proprietary information</w:t>
                            </w:r>
                            <w:r>
                              <w:t xml:space="preserve"> of KARI</w:t>
                            </w:r>
                            <w:r w:rsidRPr="00C47F2C">
                              <w:t xml:space="preserve"> and is disclosed in confidence. The te</w:t>
                            </w:r>
                            <w:r>
                              <w:t>chnical data is the property of KARI</w:t>
                            </w:r>
                            <w:r w:rsidRPr="00C47F2C">
                              <w:t xml:space="preserve"> and shall not be used, disclosed to others or reproduced without</w:t>
                            </w:r>
                            <w:r>
                              <w:t xml:space="preserve"> the express written consent of KARI</w:t>
                            </w:r>
                            <w:r w:rsidRPr="00C47F2C">
                              <w:t>, including, but without limitation, it is not to be used in the creation, manufacture, development, or derivation of any repairs, modifications, spare parts, designs, or configuration changes. If consent is given for reproduction in whole or in part, this notice and the notice set forth on each page of this document shall appear in any such reproduction in whole or in part.</w:t>
                            </w:r>
                          </w:p>
                        </w:txbxContent>
                      </wps:txbx>
                      <wps:bodyPr rot="0" vert="horz" wrap="square" lIns="91440" tIns="45720" rIns="91440" bIns="45720" anchor="ctr" anchorCtr="0">
                        <a:spAutoFit/>
                      </wps:bodyPr>
                    </wps:wsp>
                  </a:graphicData>
                </a:graphic>
                <wp14:sizeRelH relativeFrom="margin">
                  <wp14:pctWidth>100000</wp14:pctWidth>
                </wp14:sizeRelH>
                <wp14:sizeRelV relativeFrom="margin">
                  <wp14:pctHeight>20000</wp14:pctHeight>
                </wp14:sizeRelV>
              </wp:anchor>
            </w:drawing>
          </mc:Choice>
          <mc:Fallback>
            <w:pict>
              <v:shape w14:anchorId="710A0BB5" id="_x0000_s1029" type="#_x0000_t202" style="position:absolute;left:0;text-align:left;margin-left:429.4pt;margin-top:0;width:480.6pt;height:101.5pt;z-index:251665408;visibility:visible;mso-wrap-style:square;mso-width-percent:1000;mso-height-percent:200;mso-wrap-distance-left:9pt;mso-wrap-distance-top:0;mso-wrap-distance-right:9pt;mso-wrap-distance-bottom:0;mso-position-horizontal:right;mso-position-horizontal-relative:margin;mso-position-vertical:bottom;mso-position-vertical-relative:margin;mso-width-percent:100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">
                <v:textbox style="mso-fit-shape-to-text:t">
                  <w:txbxContent>
                    <w:p w14:paraId="30CA3C5E" w14:textId="77777777" w:rsidR="006915D2" w:rsidRPr="00C47F2C" w:rsidRDefault="006915D2" w:rsidP="006915D2">
                      <w:pPr>
                        <w:pStyle w:val="ac"/>
                      </w:pPr>
                      <w:r w:rsidRPr="00C47F2C">
                        <w:t>The info</w:t>
                      </w:r>
                      <w:r>
                        <w:t>rmation in this document is</w:t>
                      </w:r>
                      <w:r w:rsidRPr="00C47F2C">
                        <w:t xml:space="preserve"> proprietary information</w:t>
                      </w:r>
                      <w:r>
                        <w:t xml:space="preserve"> of KARI</w:t>
                      </w:r>
                      <w:r w:rsidRPr="00C47F2C">
                        <w:t xml:space="preserve"> and is disclosed in confidence. The te</w:t>
                      </w:r>
                      <w:r>
                        <w:t>chnical data is the property of KARI</w:t>
                      </w:r>
                      <w:r w:rsidRPr="00C47F2C">
                        <w:t xml:space="preserve"> and shall not be used, disclosed to others or reproduced without</w:t>
                      </w:r>
                      <w:r>
                        <w:t xml:space="preserve"> the express written consent of KARI</w:t>
                      </w:r>
                      <w:r w:rsidRPr="00C47F2C">
                        <w:t>, including, but without limitation, it is not to be used in the creation, manufacture, development, or derivation of any repairs, modifications, spare parts, designs, or configuration changes. If consent is given for reproduction in whole or in part, this notice and the notice set forth on each page of this document shall appear in any such reproduction in whole or in part.</w:t>
                      </w:r>
                    </w:p>
                  </w:txbxContent>
                </v:textbox>
                <w10:wrap anchorx="margin" anchory="margin"/>
                <w10:anchorlock/>
              </v:shape>
            </w:pict>
          </mc:Fallback>
        </mc:AlternateContent>
      </w:r>
      <w:r w:rsidR="00C13A4C" w:rsidRPr="002C6A3D">
        <w:rPr>
          <w:noProof/>
        </w:rPr>
        <w:drawing>
          <wp:anchor distT="0" distB="0" distL="114300" distR="114300" simplePos="0" relativeHeight="251656704" behindDoc="0" locked="0" layoutInCell="1" allowOverlap="1" wp14:anchorId="49BD18A7" wp14:editId="76679788">
            <wp:simplePos x="0" y="0"/>
            <wp:positionH relativeFrom="column">
              <wp:posOffset>1588135</wp:posOffset>
            </wp:positionH>
            <wp:positionV relativeFrom="paragraph">
              <wp:posOffset>2992755</wp:posOffset>
            </wp:positionV>
            <wp:extent cx="2554605" cy="2554605"/>
            <wp:effectExtent l="0" t="0" r="0" b="0"/>
            <wp:wrapNone/>
            <wp:docPr id="1" name="그림 1" descr="앰블렘-흰색바탕검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앰블렘-흰색바탕검정"/>
                    <pic:cNvPicPr>
                      <a:picLocks noChangeAspect="1" noChangeArrowheads="1"/>
                    </pic:cNvPicPr>
                  </pic:nvPicPr>
                  <pic:blipFill>
                    <a:blip r:embed="rId10" cstate="print">
                      <a:lum bright="70000" contrast="-70000"/>
                      <a:extLst>
                        <a:ext uri="{28A0092B-C50C-407E-A947-70E740481C1C}">
                          <a14:useLocalDpi xmlns:a14="http://schemas.microsoft.com/office/drawing/2010/main" val="0"/>
                        </a:ext>
                      </a:extLst>
                    </a:blip>
                    <a:srcRect/>
                    <a:stretch>
                      <a:fillRect/>
                    </a:stretch>
                  </pic:blipFill>
                  <pic:spPr bwMode="auto">
                    <a:xfrm>
                      <a:off x="0" y="0"/>
                      <a:ext cx="2554605" cy="2554605"/>
                    </a:xfrm>
                    <a:prstGeom prst="rect">
                      <a:avLst/>
                    </a:prstGeom>
                    <a:noFill/>
                    <a:ln>
                      <a:noFill/>
                    </a:ln>
                  </pic:spPr>
                </pic:pic>
              </a:graphicData>
            </a:graphic>
            <wp14:sizeRelH relativeFrom="page">
              <wp14:pctWidth>0</wp14:pctWidth>
            </wp14:sizeRelH>
            <wp14:sizeRelV relativeFrom="page">
              <wp14:pctHeight>0</wp14:pctHeight>
            </wp14:sizeRelV>
          </wp:anchor>
        </w:drawing>
      </w:r>
      <w:r w:rsidR="00FD5265" w:rsidRPr="002C6A3D">
        <w:br w:type="page"/>
      </w:r>
    </w:p>
    <w:p w14:paraId="440F1779" w14:textId="77777777" w:rsidR="00C13A4C" w:rsidRPr="00CC687E" w:rsidRDefault="00C13A4C" w:rsidP="0009030D">
      <w:pPr>
        <w:ind w:left="0"/>
        <w:rPr>
          <w:b/>
        </w:rPr>
      </w:pPr>
      <w:r w:rsidRPr="00CC687E">
        <w:rPr>
          <w:b/>
        </w:rPr>
        <w:lastRenderedPageBreak/>
        <w:t>Table of Contents</w:t>
      </w:r>
    </w:p>
    <w:p w14:paraId="12046676" w14:textId="77777777" w:rsidR="00DD7A7A" w:rsidRPr="002C6A3D" w:rsidRDefault="0009030D">
      <w:pPr>
        <w:pStyle w:val="10"/>
        <w:tabs>
          <w:tab w:val="left" w:pos="440"/>
          <w:tab w:val="right" w:leader="dot" w:pos="9016"/>
        </w:tabs>
        <w:rPr>
          <w:rFonts w:ascii="Times New Roman" w:hAnsi="Times New Roman"/>
          <w:noProof/>
          <w:kern w:val="2"/>
        </w:rPr>
      </w:pPr>
      <w:r w:rsidRPr="002C6A3D">
        <w:rPr>
          <w:rFonts w:ascii="Times New Roman" w:hAnsi="Times New Roman"/>
        </w:rPr>
        <w:fldChar w:fldCharType="begin"/>
      </w:r>
      <w:r w:rsidRPr="002C6A3D">
        <w:rPr>
          <w:rFonts w:ascii="Times New Roman" w:hAnsi="Times New Roman"/>
        </w:rPr>
        <w:instrText xml:space="preserve"> TOC \o "1-2" \h \z \u </w:instrText>
      </w:r>
      <w:r w:rsidRPr="002C6A3D">
        <w:rPr>
          <w:rFonts w:ascii="Times New Roman" w:hAnsi="Times New Roman"/>
        </w:rPr>
        <w:fldChar w:fldCharType="separate"/>
      </w:r>
      <w:hyperlink w:anchor="_Toc471925397" w:history="1">
        <w:r w:rsidR="00DD7A7A" w:rsidRPr="002C6A3D">
          <w:rPr>
            <w:rStyle w:val="ab"/>
            <w:rFonts w:ascii="Times New Roman" w:hAnsi="Times New Roman"/>
            <w:noProof/>
            <w:sz w:val="24"/>
          </w:rPr>
          <w:t>1</w:t>
        </w:r>
        <w:r w:rsidR="00DD7A7A" w:rsidRPr="002C6A3D">
          <w:rPr>
            <w:rFonts w:ascii="Times New Roman" w:hAnsi="Times New Roman"/>
            <w:noProof/>
            <w:kern w:val="2"/>
          </w:rPr>
          <w:tab/>
        </w:r>
        <w:r w:rsidR="00DD7A7A" w:rsidRPr="002C6A3D">
          <w:rPr>
            <w:rStyle w:val="ab"/>
            <w:rFonts w:ascii="Times New Roman" w:hAnsi="Times New Roman"/>
            <w:noProof/>
            <w:sz w:val="24"/>
          </w:rPr>
          <w:t>General Information</w:t>
        </w:r>
        <w:r w:rsidR="00DD7A7A" w:rsidRPr="002C6A3D">
          <w:rPr>
            <w:rFonts w:ascii="Times New Roman" w:hAnsi="Times New Roman"/>
            <w:noProof/>
            <w:webHidden/>
            <w:sz w:val="24"/>
          </w:rPr>
          <w:tab/>
        </w:r>
        <w:r w:rsidR="00111489">
          <w:rPr>
            <w:rFonts w:ascii="Times New Roman" w:hAnsi="Times New Roman"/>
            <w:noProof/>
            <w:webHidden/>
            <w:sz w:val="24"/>
          </w:rPr>
          <w:t>3</w:t>
        </w:r>
      </w:hyperlink>
    </w:p>
    <w:p w14:paraId="4DDB66C0" w14:textId="77777777" w:rsidR="00DD7A7A" w:rsidRPr="002C6A3D" w:rsidRDefault="00BF7441" w:rsidP="00111489">
      <w:pPr>
        <w:pStyle w:val="20"/>
        <w:rPr>
          <w:kern w:val="2"/>
        </w:rPr>
      </w:pPr>
      <w:hyperlink w:anchor="_Toc471925398" w:history="1">
        <w:r w:rsidR="00DD7A7A" w:rsidRPr="002C6A3D">
          <w:rPr>
            <w:rStyle w:val="ab"/>
          </w:rPr>
          <w:t>1.1</w:t>
        </w:r>
        <w:r w:rsidR="00DD7A7A" w:rsidRPr="002C6A3D">
          <w:rPr>
            <w:kern w:val="2"/>
          </w:rPr>
          <w:tab/>
        </w:r>
        <w:r w:rsidR="00DD7A7A" w:rsidRPr="002C6A3D">
          <w:rPr>
            <w:rStyle w:val="ab"/>
          </w:rPr>
          <w:t>Project Information</w:t>
        </w:r>
        <w:r w:rsidR="00DD7A7A" w:rsidRPr="002C6A3D">
          <w:rPr>
            <w:webHidden/>
          </w:rPr>
          <w:tab/>
        </w:r>
        <w:r w:rsidR="00111489">
          <w:rPr>
            <w:webHidden/>
          </w:rPr>
          <w:t>3</w:t>
        </w:r>
      </w:hyperlink>
    </w:p>
    <w:p w14:paraId="7501C231" w14:textId="77777777" w:rsidR="00DD7A7A" w:rsidRPr="002C6A3D" w:rsidRDefault="00BF7441" w:rsidP="00111489">
      <w:pPr>
        <w:pStyle w:val="20"/>
        <w:rPr>
          <w:kern w:val="2"/>
        </w:rPr>
      </w:pPr>
      <w:hyperlink w:anchor="_Toc471925399" w:history="1">
        <w:r w:rsidR="00DD7A7A" w:rsidRPr="002C6A3D">
          <w:rPr>
            <w:rStyle w:val="ab"/>
          </w:rPr>
          <w:t>1.2</w:t>
        </w:r>
        <w:r w:rsidR="00DD7A7A" w:rsidRPr="002C6A3D">
          <w:rPr>
            <w:kern w:val="2"/>
          </w:rPr>
          <w:tab/>
        </w:r>
        <w:r w:rsidR="00DD7A7A" w:rsidRPr="002C6A3D">
          <w:rPr>
            <w:rStyle w:val="ab"/>
          </w:rPr>
          <w:t>Schedule and process</w:t>
        </w:r>
        <w:r w:rsidR="00DD7A7A" w:rsidRPr="002C6A3D">
          <w:rPr>
            <w:webHidden/>
          </w:rPr>
          <w:tab/>
        </w:r>
        <w:r w:rsidR="00111489">
          <w:rPr>
            <w:webHidden/>
          </w:rPr>
          <w:t>3</w:t>
        </w:r>
      </w:hyperlink>
    </w:p>
    <w:p w14:paraId="5F83C7F6" w14:textId="77777777" w:rsidR="00DD7A7A" w:rsidRPr="002C6A3D" w:rsidRDefault="00BF7441" w:rsidP="00111489">
      <w:pPr>
        <w:pStyle w:val="20"/>
        <w:rPr>
          <w:kern w:val="2"/>
        </w:rPr>
      </w:pPr>
      <w:hyperlink w:anchor="_Toc471925400" w:history="1">
        <w:r w:rsidR="00DD7A7A" w:rsidRPr="002C6A3D">
          <w:rPr>
            <w:rStyle w:val="ab"/>
          </w:rPr>
          <w:t>1.3</w:t>
        </w:r>
        <w:r w:rsidR="00DD7A7A" w:rsidRPr="002C6A3D">
          <w:rPr>
            <w:kern w:val="2"/>
          </w:rPr>
          <w:tab/>
        </w:r>
        <w:r w:rsidR="00DD7A7A" w:rsidRPr="002C6A3D">
          <w:rPr>
            <w:rStyle w:val="ab"/>
          </w:rPr>
          <w:t xml:space="preserve">Conditions for modification and cancellation of </w:t>
        </w:r>
        <w:r w:rsidR="006E4994">
          <w:rPr>
            <w:rStyle w:val="ab"/>
          </w:rPr>
          <w:t>SOW</w:t>
        </w:r>
        <w:r w:rsidR="00DD7A7A" w:rsidRPr="002C6A3D">
          <w:rPr>
            <w:webHidden/>
          </w:rPr>
          <w:tab/>
        </w:r>
        <w:r w:rsidR="00111489">
          <w:rPr>
            <w:webHidden/>
          </w:rPr>
          <w:t>4</w:t>
        </w:r>
      </w:hyperlink>
    </w:p>
    <w:p w14:paraId="5D9B1370" w14:textId="275012F8" w:rsidR="00DD7A7A" w:rsidRPr="002C6A3D" w:rsidRDefault="00BF7441" w:rsidP="00111489">
      <w:pPr>
        <w:pStyle w:val="20"/>
        <w:rPr>
          <w:kern w:val="2"/>
        </w:rPr>
      </w:pPr>
      <w:hyperlink w:anchor="_Toc471925401" w:history="1">
        <w:r w:rsidR="00DD7A7A" w:rsidRPr="002C6A3D">
          <w:rPr>
            <w:rStyle w:val="ab"/>
          </w:rPr>
          <w:t>1.4</w:t>
        </w:r>
        <w:r w:rsidR="00DD7A7A" w:rsidRPr="002C6A3D">
          <w:rPr>
            <w:kern w:val="2"/>
          </w:rPr>
          <w:tab/>
        </w:r>
        <w:r w:rsidR="00DD7A7A" w:rsidRPr="002C6A3D">
          <w:rPr>
            <w:rStyle w:val="ab"/>
          </w:rPr>
          <w:t>Preparation of the proposal</w:t>
        </w:r>
        <w:r w:rsidR="00DD7A7A" w:rsidRPr="002C6A3D">
          <w:rPr>
            <w:webHidden/>
          </w:rPr>
          <w:tab/>
        </w:r>
        <w:r w:rsidR="0008549B">
          <w:rPr>
            <w:rFonts w:hint="eastAsia"/>
            <w:webHidden/>
          </w:rPr>
          <w:t>5</w:t>
        </w:r>
      </w:hyperlink>
    </w:p>
    <w:p w14:paraId="21459F2F" w14:textId="77777777" w:rsidR="00DD7A7A" w:rsidRPr="002C6A3D" w:rsidRDefault="00BF7441" w:rsidP="00111489">
      <w:pPr>
        <w:pStyle w:val="20"/>
        <w:rPr>
          <w:kern w:val="2"/>
        </w:rPr>
      </w:pPr>
      <w:hyperlink w:anchor="_Toc471925402" w:history="1">
        <w:r w:rsidR="00DD7A7A" w:rsidRPr="002C6A3D">
          <w:rPr>
            <w:rStyle w:val="ab"/>
          </w:rPr>
          <w:t>1.5</w:t>
        </w:r>
        <w:r w:rsidR="00DD7A7A" w:rsidRPr="002C6A3D">
          <w:rPr>
            <w:kern w:val="2"/>
          </w:rPr>
          <w:tab/>
        </w:r>
        <w:r w:rsidR="00DD7A7A" w:rsidRPr="002C6A3D">
          <w:rPr>
            <w:rStyle w:val="ab"/>
          </w:rPr>
          <w:t>Notes for the preparation of Proposal</w:t>
        </w:r>
        <w:r w:rsidR="00DD7A7A" w:rsidRPr="002C6A3D">
          <w:rPr>
            <w:webHidden/>
          </w:rPr>
          <w:tab/>
        </w:r>
        <w:r w:rsidR="00111489">
          <w:rPr>
            <w:webHidden/>
          </w:rPr>
          <w:t>5</w:t>
        </w:r>
      </w:hyperlink>
    </w:p>
    <w:p w14:paraId="06F88C58" w14:textId="77777777" w:rsidR="00DD7A7A" w:rsidRPr="002C6A3D" w:rsidRDefault="00BF7441" w:rsidP="00111489">
      <w:pPr>
        <w:pStyle w:val="20"/>
        <w:rPr>
          <w:kern w:val="2"/>
        </w:rPr>
      </w:pPr>
      <w:hyperlink w:anchor="_Toc471925403" w:history="1">
        <w:r w:rsidR="00DD7A7A" w:rsidRPr="002C6A3D">
          <w:rPr>
            <w:rStyle w:val="ab"/>
          </w:rPr>
          <w:t>1.6</w:t>
        </w:r>
        <w:r w:rsidR="00DD7A7A" w:rsidRPr="002C6A3D">
          <w:rPr>
            <w:kern w:val="2"/>
          </w:rPr>
          <w:tab/>
        </w:r>
        <w:r w:rsidR="00DD7A7A" w:rsidRPr="002C6A3D">
          <w:rPr>
            <w:rStyle w:val="ab"/>
          </w:rPr>
          <w:t>Authority of KARI</w:t>
        </w:r>
        <w:r w:rsidR="00DD7A7A" w:rsidRPr="002C6A3D">
          <w:rPr>
            <w:webHidden/>
          </w:rPr>
          <w:tab/>
        </w:r>
        <w:r w:rsidR="00111489">
          <w:rPr>
            <w:webHidden/>
          </w:rPr>
          <w:t>5</w:t>
        </w:r>
      </w:hyperlink>
    </w:p>
    <w:p w14:paraId="082CBD46" w14:textId="77777777" w:rsidR="00DD7A7A" w:rsidRPr="002C6A3D" w:rsidRDefault="00BF7441" w:rsidP="00111489">
      <w:pPr>
        <w:pStyle w:val="20"/>
        <w:rPr>
          <w:kern w:val="2"/>
        </w:rPr>
      </w:pPr>
      <w:hyperlink w:anchor="_Toc471925404" w:history="1">
        <w:r w:rsidR="00DD7A7A" w:rsidRPr="002C6A3D">
          <w:rPr>
            <w:rStyle w:val="ab"/>
          </w:rPr>
          <w:t>1.7</w:t>
        </w:r>
        <w:r w:rsidR="00DD7A7A" w:rsidRPr="002C6A3D">
          <w:rPr>
            <w:kern w:val="2"/>
          </w:rPr>
          <w:tab/>
        </w:r>
        <w:r w:rsidR="00DD7A7A" w:rsidRPr="002C6A3D">
          <w:rPr>
            <w:rStyle w:val="ab"/>
          </w:rPr>
          <w:t>Maintenance of Secrecy</w:t>
        </w:r>
        <w:r w:rsidR="00DD7A7A" w:rsidRPr="002C6A3D">
          <w:rPr>
            <w:webHidden/>
          </w:rPr>
          <w:tab/>
        </w:r>
        <w:r w:rsidR="00111489">
          <w:rPr>
            <w:webHidden/>
          </w:rPr>
          <w:t>5</w:t>
        </w:r>
      </w:hyperlink>
    </w:p>
    <w:p w14:paraId="3765EDD6" w14:textId="77777777" w:rsidR="00DD7A7A" w:rsidRPr="002C6A3D" w:rsidRDefault="00BF7441">
      <w:pPr>
        <w:pStyle w:val="10"/>
        <w:tabs>
          <w:tab w:val="left" w:pos="440"/>
          <w:tab w:val="right" w:leader="dot" w:pos="9016"/>
        </w:tabs>
        <w:rPr>
          <w:rFonts w:ascii="Times New Roman" w:hAnsi="Times New Roman"/>
          <w:noProof/>
          <w:kern w:val="2"/>
        </w:rPr>
      </w:pPr>
      <w:hyperlink w:anchor="_Toc471925405" w:history="1">
        <w:r w:rsidR="00DD7A7A" w:rsidRPr="002C6A3D">
          <w:rPr>
            <w:rStyle w:val="ab"/>
            <w:rFonts w:ascii="Times New Roman" w:hAnsi="Times New Roman"/>
            <w:noProof/>
            <w:sz w:val="24"/>
          </w:rPr>
          <w:t>2</w:t>
        </w:r>
        <w:r w:rsidR="00DD7A7A" w:rsidRPr="002C6A3D">
          <w:rPr>
            <w:rFonts w:ascii="Times New Roman" w:hAnsi="Times New Roman"/>
            <w:noProof/>
            <w:kern w:val="2"/>
          </w:rPr>
          <w:tab/>
        </w:r>
        <w:r w:rsidR="00DD7A7A" w:rsidRPr="002C6A3D">
          <w:rPr>
            <w:rStyle w:val="ab"/>
            <w:rFonts w:ascii="Times New Roman" w:hAnsi="Times New Roman"/>
            <w:noProof/>
            <w:sz w:val="24"/>
          </w:rPr>
          <w:t>Introduction</w:t>
        </w:r>
        <w:r w:rsidR="00DD7A7A" w:rsidRPr="002C6A3D">
          <w:rPr>
            <w:rFonts w:ascii="Times New Roman" w:hAnsi="Times New Roman"/>
            <w:noProof/>
            <w:webHidden/>
            <w:sz w:val="24"/>
          </w:rPr>
          <w:tab/>
        </w:r>
        <w:r w:rsidR="00325D2B">
          <w:rPr>
            <w:rFonts w:ascii="Times New Roman" w:hAnsi="Times New Roman"/>
            <w:noProof/>
            <w:webHidden/>
            <w:sz w:val="24"/>
          </w:rPr>
          <w:t>6</w:t>
        </w:r>
      </w:hyperlink>
    </w:p>
    <w:p w14:paraId="5C62088D" w14:textId="7558E3C9" w:rsidR="00DD7A7A" w:rsidRPr="002C6A3D" w:rsidRDefault="00BF7441" w:rsidP="00111489">
      <w:pPr>
        <w:pStyle w:val="20"/>
        <w:rPr>
          <w:kern w:val="2"/>
        </w:rPr>
      </w:pPr>
      <w:hyperlink w:anchor="_Toc471925406" w:history="1">
        <w:r w:rsidR="00DD7A7A" w:rsidRPr="002C6A3D">
          <w:rPr>
            <w:rStyle w:val="ab"/>
          </w:rPr>
          <w:t>2.1</w:t>
        </w:r>
        <w:r w:rsidR="00DD7A7A" w:rsidRPr="002C6A3D">
          <w:rPr>
            <w:kern w:val="2"/>
          </w:rPr>
          <w:tab/>
        </w:r>
        <w:r w:rsidR="0008549B">
          <w:rPr>
            <w:rFonts w:hint="eastAsia"/>
            <w:kern w:val="2"/>
          </w:rPr>
          <w:t>Structural integrity of gas turbine engines</w:t>
        </w:r>
        <w:r w:rsidR="00DD7A7A" w:rsidRPr="002C6A3D">
          <w:rPr>
            <w:webHidden/>
          </w:rPr>
          <w:tab/>
        </w:r>
        <w:r w:rsidR="00325D2B">
          <w:rPr>
            <w:webHidden/>
          </w:rPr>
          <w:t>6</w:t>
        </w:r>
      </w:hyperlink>
    </w:p>
    <w:bookmarkStart w:id="0" w:name="_Hlk66700272"/>
    <w:p w14:paraId="37EEF2F3" w14:textId="5D774275" w:rsidR="00DD7A7A" w:rsidRDefault="00476537" w:rsidP="00111489">
      <w:pPr>
        <w:pStyle w:val="20"/>
      </w:pPr>
      <w:r>
        <w:fldChar w:fldCharType="begin"/>
      </w:r>
      <w:r>
        <w:instrText xml:space="preserve"> HYPERLINK \l "_Toc471925407" </w:instrText>
      </w:r>
      <w:r>
        <w:fldChar w:fldCharType="separate"/>
      </w:r>
      <w:r w:rsidR="00DD7A7A" w:rsidRPr="002C6A3D">
        <w:rPr>
          <w:rStyle w:val="ab"/>
        </w:rPr>
        <w:t>2.2</w:t>
      </w:r>
      <w:r w:rsidR="00DD7A7A" w:rsidRPr="002C6A3D">
        <w:rPr>
          <w:kern w:val="2"/>
        </w:rPr>
        <w:tab/>
      </w:r>
      <w:r w:rsidR="0008549B">
        <w:rPr>
          <w:rStyle w:val="ab"/>
          <w:rFonts w:hint="eastAsia"/>
        </w:rPr>
        <w:t>Master Plan for engine structural integrity</w:t>
      </w:r>
      <w:r w:rsidR="00DD7A7A" w:rsidRPr="002C6A3D">
        <w:rPr>
          <w:webHidden/>
        </w:rPr>
        <w:tab/>
      </w:r>
      <w:r>
        <w:fldChar w:fldCharType="end"/>
      </w:r>
      <w:bookmarkEnd w:id="0"/>
      <w:r w:rsidR="005540EE">
        <w:t>6</w:t>
      </w:r>
    </w:p>
    <w:p w14:paraId="29475542" w14:textId="77777777" w:rsidR="00DD7A7A" w:rsidRPr="002C6A3D" w:rsidRDefault="00BF7441">
      <w:pPr>
        <w:pStyle w:val="10"/>
        <w:tabs>
          <w:tab w:val="left" w:pos="440"/>
          <w:tab w:val="right" w:leader="dot" w:pos="9016"/>
        </w:tabs>
        <w:rPr>
          <w:rFonts w:ascii="Times New Roman" w:hAnsi="Times New Roman"/>
          <w:noProof/>
          <w:kern w:val="2"/>
        </w:rPr>
      </w:pPr>
      <w:hyperlink w:anchor="_Toc471925411" w:history="1">
        <w:r w:rsidR="00DD7A7A" w:rsidRPr="002C6A3D">
          <w:rPr>
            <w:rStyle w:val="ab"/>
            <w:rFonts w:ascii="Times New Roman" w:hAnsi="Times New Roman"/>
            <w:noProof/>
            <w:sz w:val="24"/>
          </w:rPr>
          <w:t>3</w:t>
        </w:r>
        <w:r w:rsidR="00DD7A7A" w:rsidRPr="002C6A3D">
          <w:rPr>
            <w:rFonts w:ascii="Times New Roman" w:hAnsi="Times New Roman"/>
            <w:noProof/>
            <w:kern w:val="2"/>
          </w:rPr>
          <w:tab/>
        </w:r>
        <w:r w:rsidR="00DD7A7A" w:rsidRPr="002C6A3D">
          <w:rPr>
            <w:rStyle w:val="ab"/>
            <w:rFonts w:ascii="Times New Roman" w:hAnsi="Times New Roman"/>
            <w:noProof/>
            <w:sz w:val="24"/>
          </w:rPr>
          <w:t>Scope of work</w:t>
        </w:r>
        <w:r w:rsidR="00DD7A7A" w:rsidRPr="002C6A3D">
          <w:rPr>
            <w:rFonts w:ascii="Times New Roman" w:hAnsi="Times New Roman"/>
            <w:noProof/>
            <w:webHidden/>
            <w:sz w:val="24"/>
          </w:rPr>
          <w:tab/>
        </w:r>
      </w:hyperlink>
      <w:r w:rsidR="00984E12">
        <w:rPr>
          <w:rFonts w:ascii="Times New Roman" w:hAnsi="Times New Roman"/>
          <w:noProof/>
          <w:sz w:val="24"/>
        </w:rPr>
        <w:t>7</w:t>
      </w:r>
    </w:p>
    <w:p w14:paraId="309E95E6" w14:textId="77777777" w:rsidR="00DD7A7A" w:rsidRPr="002C6A3D" w:rsidRDefault="00BF7441" w:rsidP="00111489">
      <w:pPr>
        <w:pStyle w:val="20"/>
        <w:rPr>
          <w:kern w:val="2"/>
        </w:rPr>
      </w:pPr>
      <w:hyperlink w:anchor="_Toc471925412" w:history="1">
        <w:r w:rsidR="00DD7A7A" w:rsidRPr="002C6A3D">
          <w:rPr>
            <w:rStyle w:val="ab"/>
          </w:rPr>
          <w:t>3.1</w:t>
        </w:r>
        <w:r w:rsidR="00DD7A7A" w:rsidRPr="002C6A3D">
          <w:rPr>
            <w:kern w:val="2"/>
          </w:rPr>
          <w:tab/>
        </w:r>
        <w:r w:rsidR="00DD7A7A" w:rsidRPr="002C6A3D">
          <w:rPr>
            <w:rStyle w:val="ab"/>
          </w:rPr>
          <w:t>General description</w:t>
        </w:r>
        <w:r w:rsidR="00DD7A7A" w:rsidRPr="002C6A3D">
          <w:rPr>
            <w:webHidden/>
          </w:rPr>
          <w:tab/>
        </w:r>
      </w:hyperlink>
      <w:r w:rsidR="00984E12">
        <w:t>7</w:t>
      </w:r>
    </w:p>
    <w:p w14:paraId="4EE978FD" w14:textId="25C1AA58" w:rsidR="00DD7A7A" w:rsidRPr="002C6A3D" w:rsidRDefault="00BF7441" w:rsidP="00111489">
      <w:pPr>
        <w:pStyle w:val="20"/>
        <w:rPr>
          <w:kern w:val="2"/>
        </w:rPr>
      </w:pPr>
      <w:hyperlink w:anchor="_Toc471925413" w:history="1">
        <w:r w:rsidR="00DD7A7A" w:rsidRPr="002C6A3D">
          <w:rPr>
            <w:rStyle w:val="ab"/>
          </w:rPr>
          <w:t>3.2</w:t>
        </w:r>
        <w:r w:rsidR="00DD7A7A" w:rsidRPr="002C6A3D">
          <w:rPr>
            <w:kern w:val="2"/>
          </w:rPr>
          <w:tab/>
        </w:r>
        <w:r w:rsidR="003B6151">
          <w:rPr>
            <w:rFonts w:hint="eastAsia"/>
            <w:kern w:val="2"/>
          </w:rPr>
          <w:t>Advisory review of the structural integrity Master Plan</w:t>
        </w:r>
        <w:r w:rsidR="00DD7A7A" w:rsidRPr="002C6A3D">
          <w:rPr>
            <w:webHidden/>
          </w:rPr>
          <w:tab/>
        </w:r>
      </w:hyperlink>
      <w:r w:rsidR="00984E12">
        <w:t>7</w:t>
      </w:r>
    </w:p>
    <w:p w14:paraId="5F23558D" w14:textId="2285D3F4" w:rsidR="00111489" w:rsidRPr="00111489" w:rsidRDefault="00111489" w:rsidP="00111489">
      <w:pPr>
        <w:pStyle w:val="20"/>
        <w:rPr>
          <w:rStyle w:val="ab"/>
          <w:color w:val="000000" w:themeColor="text1"/>
          <w:u w:val="none"/>
        </w:rPr>
      </w:pPr>
      <w:r w:rsidRPr="00111489">
        <w:rPr>
          <w:rStyle w:val="ab"/>
          <w:rFonts w:hint="eastAsia"/>
          <w:color w:val="000000" w:themeColor="text1"/>
          <w:u w:val="none"/>
        </w:rPr>
        <w:t>3.</w:t>
      </w:r>
      <w:r w:rsidR="007B22C5">
        <w:rPr>
          <w:rStyle w:val="ab"/>
          <w:color w:val="000000" w:themeColor="text1"/>
          <w:u w:val="none"/>
        </w:rPr>
        <w:t>3</w:t>
      </w:r>
      <w:r w:rsidRPr="00111489">
        <w:rPr>
          <w:rStyle w:val="ab"/>
          <w:rFonts w:hint="eastAsia"/>
          <w:color w:val="000000" w:themeColor="text1"/>
          <w:u w:val="none"/>
        </w:rPr>
        <w:t xml:space="preserve"> </w:t>
      </w:r>
      <w:r w:rsidRPr="00111489">
        <w:rPr>
          <w:rStyle w:val="ab"/>
          <w:color w:val="000000" w:themeColor="text1"/>
          <w:u w:val="none"/>
        </w:rPr>
        <w:t xml:space="preserve"> </w:t>
      </w:r>
      <w:r w:rsidR="00984E12">
        <w:rPr>
          <w:rStyle w:val="ab"/>
          <w:color w:val="000000" w:themeColor="text1"/>
          <w:u w:val="none"/>
        </w:rPr>
        <w:t>Kick-off and Final meeting</w:t>
      </w:r>
      <w:r w:rsidRPr="00111489">
        <w:rPr>
          <w:rStyle w:val="ab"/>
          <w:color w:val="000000" w:themeColor="text1"/>
          <w:u w:val="none"/>
        </w:rPr>
        <w:tab/>
      </w:r>
      <w:r w:rsidR="007B22C5">
        <w:rPr>
          <w:rStyle w:val="ab"/>
          <w:color w:val="000000" w:themeColor="text1"/>
          <w:u w:val="none"/>
        </w:rPr>
        <w:t>8</w:t>
      </w:r>
    </w:p>
    <w:p w14:paraId="6995F17D" w14:textId="219527D0" w:rsidR="00DD7A7A" w:rsidRPr="002C6A3D" w:rsidRDefault="00BF7441">
      <w:pPr>
        <w:pStyle w:val="10"/>
        <w:tabs>
          <w:tab w:val="left" w:pos="440"/>
          <w:tab w:val="right" w:leader="dot" w:pos="9016"/>
        </w:tabs>
        <w:rPr>
          <w:rFonts w:ascii="Times New Roman" w:hAnsi="Times New Roman"/>
          <w:noProof/>
          <w:kern w:val="2"/>
        </w:rPr>
      </w:pPr>
      <w:hyperlink w:anchor="_Toc471925415" w:history="1">
        <w:r w:rsidR="00DD7A7A" w:rsidRPr="002C6A3D">
          <w:rPr>
            <w:rStyle w:val="ab"/>
            <w:rFonts w:ascii="Times New Roman" w:hAnsi="Times New Roman"/>
            <w:noProof/>
            <w:sz w:val="24"/>
          </w:rPr>
          <w:t>4</w:t>
        </w:r>
        <w:r w:rsidR="00DD7A7A" w:rsidRPr="002C6A3D">
          <w:rPr>
            <w:rFonts w:ascii="Times New Roman" w:hAnsi="Times New Roman"/>
            <w:noProof/>
            <w:kern w:val="2"/>
          </w:rPr>
          <w:tab/>
        </w:r>
        <w:r w:rsidR="00DD7A7A" w:rsidRPr="002C6A3D">
          <w:rPr>
            <w:rStyle w:val="ab"/>
            <w:rFonts w:ascii="Times New Roman" w:hAnsi="Times New Roman"/>
            <w:noProof/>
            <w:sz w:val="24"/>
          </w:rPr>
          <w:t>Other requirements</w:t>
        </w:r>
        <w:r w:rsidR="00DD7A7A" w:rsidRPr="002C6A3D">
          <w:rPr>
            <w:rFonts w:ascii="Times New Roman" w:hAnsi="Times New Roman"/>
            <w:noProof/>
            <w:webHidden/>
            <w:sz w:val="24"/>
          </w:rPr>
          <w:tab/>
        </w:r>
      </w:hyperlink>
      <w:r w:rsidR="007B22C5">
        <w:rPr>
          <w:rFonts w:ascii="Times New Roman" w:hAnsi="Times New Roman"/>
          <w:noProof/>
          <w:sz w:val="24"/>
        </w:rPr>
        <w:t>8</w:t>
      </w:r>
    </w:p>
    <w:p w14:paraId="385E3E7F" w14:textId="21C52323" w:rsidR="00DD7A7A" w:rsidRPr="002C6A3D" w:rsidRDefault="00BF7441" w:rsidP="00111489">
      <w:pPr>
        <w:pStyle w:val="20"/>
        <w:rPr>
          <w:kern w:val="2"/>
        </w:rPr>
      </w:pPr>
      <w:hyperlink w:anchor="_Toc471925416" w:history="1">
        <w:r w:rsidR="00DD7A7A" w:rsidRPr="002C6A3D">
          <w:rPr>
            <w:rStyle w:val="ab"/>
          </w:rPr>
          <w:t>4.1</w:t>
        </w:r>
        <w:r w:rsidR="00DD7A7A" w:rsidRPr="002C6A3D">
          <w:rPr>
            <w:kern w:val="2"/>
          </w:rPr>
          <w:tab/>
        </w:r>
        <w:r w:rsidR="00DD7A7A" w:rsidRPr="002C6A3D">
          <w:rPr>
            <w:rStyle w:val="ab"/>
          </w:rPr>
          <w:t>Meeting room</w:t>
        </w:r>
        <w:r w:rsidR="003B6151">
          <w:rPr>
            <w:rStyle w:val="ab"/>
            <w:rFonts w:hint="eastAsia"/>
          </w:rPr>
          <w:t xml:space="preserve"> for kick-off and final meeting</w:t>
        </w:r>
        <w:r w:rsidR="00DD7A7A" w:rsidRPr="002C6A3D">
          <w:rPr>
            <w:webHidden/>
          </w:rPr>
          <w:tab/>
        </w:r>
      </w:hyperlink>
      <w:r w:rsidR="007B22C5">
        <w:t>8</w:t>
      </w:r>
    </w:p>
    <w:p w14:paraId="1290722B" w14:textId="227DA85B" w:rsidR="00DD7A7A" w:rsidRPr="002C6A3D" w:rsidRDefault="00BF7441">
      <w:pPr>
        <w:pStyle w:val="10"/>
        <w:tabs>
          <w:tab w:val="left" w:pos="440"/>
          <w:tab w:val="right" w:leader="dot" w:pos="9016"/>
        </w:tabs>
        <w:rPr>
          <w:rFonts w:ascii="Times New Roman" w:hAnsi="Times New Roman"/>
          <w:noProof/>
          <w:kern w:val="2"/>
        </w:rPr>
      </w:pPr>
      <w:hyperlink w:anchor="_Toc471925418" w:history="1">
        <w:r w:rsidR="00DD7A7A" w:rsidRPr="002C6A3D">
          <w:rPr>
            <w:rStyle w:val="ab"/>
            <w:rFonts w:ascii="Times New Roman" w:hAnsi="Times New Roman"/>
            <w:noProof/>
            <w:sz w:val="24"/>
          </w:rPr>
          <w:t>5</w:t>
        </w:r>
        <w:r w:rsidR="00DD7A7A" w:rsidRPr="002C6A3D">
          <w:rPr>
            <w:rFonts w:ascii="Times New Roman" w:hAnsi="Times New Roman"/>
            <w:noProof/>
            <w:kern w:val="2"/>
          </w:rPr>
          <w:tab/>
        </w:r>
        <w:r w:rsidR="00DD7A7A" w:rsidRPr="002C6A3D">
          <w:rPr>
            <w:rStyle w:val="ab"/>
            <w:rFonts w:ascii="Times New Roman" w:hAnsi="Times New Roman"/>
            <w:noProof/>
            <w:sz w:val="24"/>
          </w:rPr>
          <w:t>Proposal Requirement</w:t>
        </w:r>
        <w:r w:rsidR="00DD7A7A" w:rsidRPr="002C6A3D">
          <w:rPr>
            <w:rFonts w:ascii="Times New Roman" w:hAnsi="Times New Roman"/>
            <w:noProof/>
            <w:webHidden/>
            <w:sz w:val="24"/>
          </w:rPr>
          <w:tab/>
        </w:r>
      </w:hyperlink>
      <w:r w:rsidR="007B22C5">
        <w:rPr>
          <w:rFonts w:ascii="Times New Roman" w:hAnsi="Times New Roman"/>
          <w:noProof/>
          <w:sz w:val="24"/>
        </w:rPr>
        <w:t>8</w:t>
      </w:r>
    </w:p>
    <w:p w14:paraId="4A78A1E7" w14:textId="56D502A3" w:rsidR="00DD7A7A" w:rsidRPr="002C6A3D" w:rsidRDefault="00BF7441" w:rsidP="00111489">
      <w:pPr>
        <w:pStyle w:val="20"/>
        <w:rPr>
          <w:kern w:val="2"/>
        </w:rPr>
      </w:pPr>
      <w:hyperlink w:anchor="_Toc471925419" w:history="1">
        <w:r w:rsidR="00DD7A7A" w:rsidRPr="002C6A3D">
          <w:rPr>
            <w:rStyle w:val="ab"/>
          </w:rPr>
          <w:t>5.1</w:t>
        </w:r>
        <w:r w:rsidR="00DD7A7A" w:rsidRPr="002C6A3D">
          <w:rPr>
            <w:kern w:val="2"/>
          </w:rPr>
          <w:tab/>
        </w:r>
        <w:r w:rsidR="00DD7A7A" w:rsidRPr="002C6A3D">
          <w:rPr>
            <w:rStyle w:val="ab"/>
          </w:rPr>
          <w:t>Contents of Proposal requirements</w:t>
        </w:r>
        <w:r w:rsidR="00DD7A7A" w:rsidRPr="002C6A3D">
          <w:rPr>
            <w:webHidden/>
          </w:rPr>
          <w:tab/>
        </w:r>
      </w:hyperlink>
      <w:r w:rsidR="007B22C5">
        <w:t>8</w:t>
      </w:r>
    </w:p>
    <w:p w14:paraId="10E8034C" w14:textId="7D047DC4" w:rsidR="00DD7A7A" w:rsidRPr="002C6A3D" w:rsidRDefault="00BF7441" w:rsidP="00111489">
      <w:pPr>
        <w:pStyle w:val="20"/>
        <w:rPr>
          <w:kern w:val="2"/>
        </w:rPr>
      </w:pPr>
      <w:hyperlink w:anchor="_Toc471925420" w:history="1">
        <w:r w:rsidR="00DD7A7A" w:rsidRPr="002C6A3D">
          <w:rPr>
            <w:rStyle w:val="ab"/>
          </w:rPr>
          <w:t>5.2</w:t>
        </w:r>
        <w:r w:rsidR="00DD7A7A" w:rsidRPr="002C6A3D">
          <w:rPr>
            <w:kern w:val="2"/>
          </w:rPr>
          <w:tab/>
        </w:r>
        <w:r w:rsidR="00DD7A7A" w:rsidRPr="002C6A3D">
          <w:rPr>
            <w:rStyle w:val="ab"/>
          </w:rPr>
          <w:t>Price proposal</w:t>
        </w:r>
        <w:r w:rsidR="00DD7A7A" w:rsidRPr="002C6A3D">
          <w:rPr>
            <w:webHidden/>
          </w:rPr>
          <w:tab/>
        </w:r>
      </w:hyperlink>
      <w:r w:rsidR="007B22C5">
        <w:t>9</w:t>
      </w:r>
    </w:p>
    <w:p w14:paraId="2FD32F0F" w14:textId="73C7CF95" w:rsidR="00DD7A7A" w:rsidRPr="002C6A3D" w:rsidRDefault="00BF7441">
      <w:pPr>
        <w:pStyle w:val="10"/>
        <w:tabs>
          <w:tab w:val="left" w:pos="440"/>
          <w:tab w:val="right" w:leader="dot" w:pos="9016"/>
        </w:tabs>
        <w:rPr>
          <w:rFonts w:ascii="Times New Roman" w:hAnsi="Times New Roman"/>
          <w:noProof/>
          <w:kern w:val="2"/>
        </w:rPr>
      </w:pPr>
      <w:hyperlink w:anchor="_Toc471925421" w:history="1">
        <w:r w:rsidR="00DD7A7A" w:rsidRPr="002C6A3D">
          <w:rPr>
            <w:rStyle w:val="ab"/>
            <w:rFonts w:ascii="Times New Roman" w:hAnsi="Times New Roman"/>
            <w:noProof/>
            <w:sz w:val="24"/>
          </w:rPr>
          <w:t>6</w:t>
        </w:r>
        <w:r w:rsidR="00DD7A7A" w:rsidRPr="002C6A3D">
          <w:rPr>
            <w:rFonts w:ascii="Times New Roman" w:hAnsi="Times New Roman"/>
            <w:noProof/>
            <w:kern w:val="2"/>
          </w:rPr>
          <w:tab/>
        </w:r>
        <w:r w:rsidR="00DD7A7A" w:rsidRPr="002C6A3D">
          <w:rPr>
            <w:rStyle w:val="ab"/>
            <w:rFonts w:ascii="Times New Roman" w:hAnsi="Times New Roman"/>
            <w:noProof/>
            <w:sz w:val="24"/>
          </w:rPr>
          <w:t>Terms and Conditions</w:t>
        </w:r>
        <w:r w:rsidR="00DD7A7A" w:rsidRPr="002C6A3D">
          <w:rPr>
            <w:rFonts w:ascii="Times New Roman" w:hAnsi="Times New Roman"/>
            <w:noProof/>
            <w:webHidden/>
            <w:sz w:val="24"/>
          </w:rPr>
          <w:tab/>
        </w:r>
      </w:hyperlink>
      <w:r w:rsidR="007B22C5">
        <w:rPr>
          <w:rFonts w:ascii="Times New Roman" w:hAnsi="Times New Roman"/>
          <w:noProof/>
          <w:sz w:val="24"/>
        </w:rPr>
        <w:t>9</w:t>
      </w:r>
    </w:p>
    <w:p w14:paraId="53C131FB" w14:textId="4FF9742A" w:rsidR="00DD7A7A" w:rsidRPr="002C6A3D" w:rsidRDefault="00BF7441" w:rsidP="00111489">
      <w:pPr>
        <w:pStyle w:val="20"/>
        <w:rPr>
          <w:kern w:val="2"/>
        </w:rPr>
      </w:pPr>
      <w:hyperlink w:anchor="_Toc471925422" w:history="1">
        <w:r w:rsidR="00DD7A7A" w:rsidRPr="002C6A3D">
          <w:rPr>
            <w:rStyle w:val="ab"/>
          </w:rPr>
          <w:t>6.1</w:t>
        </w:r>
        <w:r w:rsidR="00DD7A7A" w:rsidRPr="002C6A3D">
          <w:rPr>
            <w:kern w:val="2"/>
          </w:rPr>
          <w:tab/>
        </w:r>
        <w:r w:rsidR="00DD7A7A" w:rsidRPr="002C6A3D">
          <w:rPr>
            <w:rStyle w:val="ab"/>
          </w:rPr>
          <w:t>General terms and conditions</w:t>
        </w:r>
        <w:r w:rsidR="00DD7A7A" w:rsidRPr="002C6A3D">
          <w:rPr>
            <w:webHidden/>
          </w:rPr>
          <w:tab/>
        </w:r>
      </w:hyperlink>
      <w:r w:rsidR="007B22C5">
        <w:t>9</w:t>
      </w:r>
    </w:p>
    <w:p w14:paraId="35A75ABA" w14:textId="77777777" w:rsidR="00DD7A7A" w:rsidRPr="002C6A3D" w:rsidRDefault="00BF7441" w:rsidP="00111489">
      <w:pPr>
        <w:pStyle w:val="20"/>
        <w:rPr>
          <w:rFonts w:cstheme="minorBidi"/>
          <w:kern w:val="2"/>
          <w:sz w:val="20"/>
        </w:rPr>
      </w:pPr>
      <w:hyperlink w:anchor="_Toc471925423" w:history="1">
        <w:r w:rsidR="00DD7A7A" w:rsidRPr="002C6A3D">
          <w:rPr>
            <w:rStyle w:val="ab"/>
          </w:rPr>
          <w:t>6.2</w:t>
        </w:r>
        <w:r w:rsidR="00DD7A7A" w:rsidRPr="002C6A3D">
          <w:rPr>
            <w:kern w:val="2"/>
          </w:rPr>
          <w:tab/>
        </w:r>
        <w:r w:rsidR="00DD7A7A" w:rsidRPr="002C6A3D">
          <w:rPr>
            <w:rStyle w:val="ab"/>
          </w:rPr>
          <w:t>Intellectual property</w:t>
        </w:r>
        <w:r w:rsidR="00DD7A7A" w:rsidRPr="002C6A3D">
          <w:rPr>
            <w:webHidden/>
          </w:rPr>
          <w:tab/>
        </w:r>
      </w:hyperlink>
      <w:r w:rsidR="00984E12">
        <w:t>9</w:t>
      </w:r>
    </w:p>
    <w:p w14:paraId="26602A67" w14:textId="6463349B" w:rsidR="00BC793E" w:rsidRPr="002C6A3D" w:rsidRDefault="0009030D" w:rsidP="00973B29">
      <w:pPr>
        <w:ind w:left="0"/>
      </w:pPr>
      <w:r w:rsidRPr="002C6A3D">
        <w:fldChar w:fldCharType="end"/>
      </w:r>
    </w:p>
    <w:p w14:paraId="52478736" w14:textId="77777777" w:rsidR="00BC793E" w:rsidRPr="002C6A3D" w:rsidRDefault="00BC793E" w:rsidP="004D6A55">
      <w:pPr>
        <w:ind w:left="0"/>
      </w:pPr>
      <w:r w:rsidRPr="002C6A3D">
        <w:br w:type="page"/>
      </w:r>
    </w:p>
    <w:p w14:paraId="1D1AFBA2" w14:textId="77777777" w:rsidR="008B575D" w:rsidRPr="002C6A3D" w:rsidRDefault="008B575D" w:rsidP="001A6398">
      <w:pPr>
        <w:pStyle w:val="1"/>
        <w:rPr>
          <w:b/>
        </w:rPr>
      </w:pPr>
      <w:bookmarkStart w:id="1" w:name="_Toc471925397"/>
      <w:r w:rsidRPr="002C6A3D">
        <w:rPr>
          <w:b/>
        </w:rPr>
        <w:lastRenderedPageBreak/>
        <w:t>General Information</w:t>
      </w:r>
      <w:bookmarkEnd w:id="1"/>
    </w:p>
    <w:p w14:paraId="2F34479A" w14:textId="77777777" w:rsidR="008B575D" w:rsidRDefault="008B575D" w:rsidP="001A6398">
      <w:pPr>
        <w:pStyle w:val="2"/>
      </w:pPr>
      <w:bookmarkStart w:id="2" w:name="_Toc471925398"/>
      <w:r w:rsidRPr="002C6A3D">
        <w:rPr>
          <w:rFonts w:hint="eastAsia"/>
        </w:rPr>
        <w:t>Pro</w:t>
      </w:r>
      <w:r w:rsidRPr="002C6A3D">
        <w:t>ject</w:t>
      </w:r>
      <w:r w:rsidRPr="002C6A3D">
        <w:rPr>
          <w:rFonts w:hint="eastAsia"/>
        </w:rPr>
        <w:t xml:space="preserve"> Information</w:t>
      </w:r>
      <w:bookmarkEnd w:id="2"/>
    </w:p>
    <w:p w14:paraId="557920F6" w14:textId="77777777" w:rsidR="003F456F" w:rsidRDefault="00313A59" w:rsidP="00695AC1">
      <w:pPr>
        <w:pStyle w:val="a0"/>
        <w:ind w:left="960" w:firstLineChars="50" w:firstLine="120"/>
      </w:pPr>
      <w:r>
        <w:rPr>
          <w:rFonts w:hint="eastAsia"/>
        </w:rPr>
        <w:t>Gas turbine e</w:t>
      </w:r>
      <w:r w:rsidR="00031288">
        <w:rPr>
          <w:rFonts w:hint="eastAsia"/>
        </w:rPr>
        <w:t xml:space="preserve">ngine structural integrity project, initiated in 2022, is a research and development program led by the Korea Aerospace Research Institute (KARI) and supported by the </w:t>
      </w:r>
      <w:r w:rsidR="00031288">
        <w:t>Government</w:t>
      </w:r>
      <w:r w:rsidR="00031288">
        <w:rPr>
          <w:rFonts w:hint="eastAsia"/>
        </w:rPr>
        <w:t xml:space="preserve"> of Republic Korea to establish core technologies for gas turbine engine structural integrity</w:t>
      </w:r>
      <w:r w:rsidR="003C1CA6" w:rsidRPr="003C1CA6">
        <w:t xml:space="preserve">. </w:t>
      </w:r>
      <w:r w:rsidR="002F7296">
        <w:rPr>
          <w:rFonts w:hint="eastAsia"/>
        </w:rPr>
        <w:t>A</w:t>
      </w:r>
      <w:r w:rsidR="005C3EE2">
        <w:rPr>
          <w:rFonts w:hint="eastAsia"/>
        </w:rPr>
        <w:t>ircraft</w:t>
      </w:r>
      <w:r w:rsidR="002F7296">
        <w:rPr>
          <w:rFonts w:hint="eastAsia"/>
        </w:rPr>
        <w:t xml:space="preserve"> gas turbine engines operate under extremely </w:t>
      </w:r>
      <w:r w:rsidR="002F7296">
        <w:t>demanding</w:t>
      </w:r>
      <w:r w:rsidR="002F7296">
        <w:rPr>
          <w:rFonts w:hint="eastAsia"/>
        </w:rPr>
        <w:t xml:space="preserve"> conditions, including high temperature, high rotational speeds, and complex loading environments. Ensuring the structural integrity of engine components under such conditions is a critical factor for engine </w:t>
      </w:r>
      <w:r w:rsidR="002F7296">
        <w:t>safety</w:t>
      </w:r>
      <w:r w:rsidR="002F7296">
        <w:rPr>
          <w:rFonts w:hint="eastAsia"/>
        </w:rPr>
        <w:t xml:space="preserve"> and certification. Therefore, a systematic structural integrity framework that includes structural analysis, life assessment, damage tolerance evaluation, and reliability-based assessment method is require</w:t>
      </w:r>
      <w:r w:rsidR="00695AC1">
        <w:rPr>
          <w:rFonts w:hint="eastAsia"/>
        </w:rPr>
        <w:t>d</w:t>
      </w:r>
      <w:r w:rsidR="002F7296">
        <w:rPr>
          <w:rFonts w:hint="eastAsia"/>
        </w:rPr>
        <w:t>.</w:t>
      </w:r>
    </w:p>
    <w:p w14:paraId="0EE3CE74" w14:textId="50A49872" w:rsidR="002F7296" w:rsidRPr="002F7296" w:rsidRDefault="002F7296" w:rsidP="00695AC1">
      <w:pPr>
        <w:pStyle w:val="a0"/>
        <w:ind w:left="960" w:firstLineChars="50" w:firstLine="120"/>
      </w:pPr>
      <w:r>
        <w:rPr>
          <w:rFonts w:hint="eastAsia"/>
        </w:rPr>
        <w:t xml:space="preserve">This project mainly addresses the establishment of a structural integrity framework and analytical methodologies for gas turbine engines, and aims to develop a </w:t>
      </w:r>
      <w:r w:rsidRPr="009D3405">
        <w:rPr>
          <w:rFonts w:hint="eastAsia"/>
          <w:b/>
          <w:bCs/>
        </w:rPr>
        <w:t>Master Plan</w:t>
      </w:r>
      <w:r>
        <w:rPr>
          <w:rFonts w:hint="eastAsia"/>
        </w:rPr>
        <w:t xml:space="preserve"> for gas turbine engine structural integrity to support these activities.</w:t>
      </w:r>
    </w:p>
    <w:p w14:paraId="69171FA7" w14:textId="77777777" w:rsidR="0025030A" w:rsidRPr="002C6A3D" w:rsidRDefault="0025030A" w:rsidP="001A6398">
      <w:pPr>
        <w:pStyle w:val="a0"/>
        <w:ind w:left="960"/>
      </w:pPr>
    </w:p>
    <w:p w14:paraId="37263C29" w14:textId="77777777" w:rsidR="008B575D" w:rsidRPr="002C6A3D" w:rsidRDefault="008B575D" w:rsidP="001A6398">
      <w:pPr>
        <w:pStyle w:val="2"/>
      </w:pPr>
      <w:bookmarkStart w:id="3" w:name="_Toc471925399"/>
      <w:r w:rsidRPr="002C6A3D">
        <w:t>Schedule and process</w:t>
      </w:r>
      <w:bookmarkEnd w:id="3"/>
    </w:p>
    <w:p w14:paraId="50DEB959" w14:textId="77777777" w:rsidR="003508BA" w:rsidRPr="002C6A3D" w:rsidRDefault="00A92D68" w:rsidP="003508BA">
      <w:pPr>
        <w:pStyle w:val="3"/>
      </w:pPr>
      <w:r>
        <w:t>S</w:t>
      </w:r>
      <w:r w:rsidR="003508BA" w:rsidRPr="002C6A3D">
        <w:t>chedule and location</w:t>
      </w:r>
    </w:p>
    <w:p w14:paraId="0B797DFA" w14:textId="77777777" w:rsidR="00E41BB6" w:rsidRPr="002C6A3D" w:rsidRDefault="00E41BB6" w:rsidP="00A92D68">
      <w:pPr>
        <w:pStyle w:val="aa"/>
        <w:jc w:val="center"/>
      </w:pPr>
      <w:r w:rsidRPr="002C6A3D">
        <w:t xml:space="preserve">Table </w:t>
      </w:r>
      <w:r w:rsidR="003508BA" w:rsidRPr="002C6A3D">
        <w:t>1</w:t>
      </w:r>
      <w:r w:rsidRPr="002C6A3D">
        <w:t xml:space="preserve"> </w:t>
      </w:r>
      <w:r w:rsidR="00A92D68">
        <w:t>S</w:t>
      </w:r>
      <w:r w:rsidRPr="002C6A3D">
        <w:t>chedule</w:t>
      </w:r>
    </w:p>
    <w:tbl>
      <w:tblPr>
        <w:tblStyle w:val="a9"/>
        <w:tblW w:w="8103" w:type="dxa"/>
        <w:tblInd w:w="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2"/>
        <w:gridCol w:w="4961"/>
      </w:tblGrid>
      <w:tr w:rsidR="009607C8" w:rsidRPr="002C6A3D" w14:paraId="1D864894" w14:textId="77777777" w:rsidTr="00A92D68">
        <w:trPr>
          <w:trHeight w:val="344"/>
        </w:trPr>
        <w:tc>
          <w:tcPr>
            <w:tcW w:w="3142" w:type="dxa"/>
            <w:shd w:val="clear" w:color="auto" w:fill="D6E3BC" w:themeFill="accent3" w:themeFillTint="66"/>
            <w:noWrap/>
            <w:hideMark/>
          </w:tcPr>
          <w:p w14:paraId="4EE28FD9" w14:textId="3B2F2693" w:rsidR="009607C8" w:rsidRPr="002C6A3D" w:rsidRDefault="00E41BB6" w:rsidP="00227435">
            <w:pPr>
              <w:ind w:left="0"/>
              <w:jc w:val="center"/>
            </w:pPr>
            <w:r w:rsidRPr="002C6A3D">
              <w:t>Time</w:t>
            </w:r>
          </w:p>
        </w:tc>
        <w:tc>
          <w:tcPr>
            <w:tcW w:w="4961" w:type="dxa"/>
            <w:shd w:val="clear" w:color="auto" w:fill="D6E3BC" w:themeFill="accent3" w:themeFillTint="66"/>
            <w:noWrap/>
            <w:hideMark/>
          </w:tcPr>
          <w:p w14:paraId="64B5623A" w14:textId="77777777" w:rsidR="009607C8" w:rsidRPr="002C6A3D" w:rsidRDefault="001402EA" w:rsidP="00227435">
            <w:pPr>
              <w:ind w:left="0"/>
              <w:jc w:val="center"/>
            </w:pPr>
            <w:r w:rsidRPr="002C6A3D">
              <w:t>Event</w:t>
            </w:r>
          </w:p>
        </w:tc>
      </w:tr>
      <w:tr w:rsidR="00BF7441" w:rsidRPr="00BF7441" w14:paraId="63AB6E66" w14:textId="77777777" w:rsidTr="00A92D68">
        <w:trPr>
          <w:trHeight w:val="344"/>
        </w:trPr>
        <w:tc>
          <w:tcPr>
            <w:tcW w:w="3142" w:type="dxa"/>
            <w:noWrap/>
          </w:tcPr>
          <w:p w14:paraId="3104C43B" w14:textId="56204C32" w:rsidR="00386C2A" w:rsidRPr="00BF7441" w:rsidRDefault="00373DE3" w:rsidP="00FB6BDE">
            <w:pPr>
              <w:ind w:left="0"/>
              <w:jc w:val="center"/>
            </w:pPr>
            <w:r w:rsidRPr="00BF7441">
              <w:rPr>
                <w:rFonts w:hint="eastAsia"/>
              </w:rPr>
              <w:t>J</w:t>
            </w:r>
            <w:r w:rsidR="00792226" w:rsidRPr="00BF7441">
              <w:rPr>
                <w:rFonts w:hint="eastAsia"/>
              </w:rPr>
              <w:t>u</w:t>
            </w:r>
            <w:r w:rsidR="00A36CDC" w:rsidRPr="00BF7441">
              <w:rPr>
                <w:rFonts w:hint="eastAsia"/>
              </w:rPr>
              <w:t>ly</w:t>
            </w:r>
            <w:r w:rsidR="00386C2A" w:rsidRPr="00BF7441">
              <w:rPr>
                <w:rFonts w:hint="eastAsia"/>
              </w:rPr>
              <w:t>, 2026</w:t>
            </w:r>
          </w:p>
        </w:tc>
        <w:tc>
          <w:tcPr>
            <w:tcW w:w="4961" w:type="dxa"/>
            <w:noWrap/>
          </w:tcPr>
          <w:p w14:paraId="1EE8CA73" w14:textId="6E3855EE" w:rsidR="00386C2A" w:rsidRPr="00BF7441" w:rsidRDefault="00386C2A" w:rsidP="00AD14C9">
            <w:pPr>
              <w:ind w:left="0"/>
              <w:jc w:val="center"/>
            </w:pPr>
            <w:r w:rsidRPr="00BF7441">
              <w:rPr>
                <w:rFonts w:hint="eastAsia"/>
              </w:rPr>
              <w:t>RFP release</w:t>
            </w:r>
          </w:p>
        </w:tc>
      </w:tr>
      <w:tr w:rsidR="00BF7441" w:rsidRPr="00BF7441" w14:paraId="2FF2D695" w14:textId="77777777" w:rsidTr="00A92D68">
        <w:trPr>
          <w:trHeight w:val="344"/>
        </w:trPr>
        <w:tc>
          <w:tcPr>
            <w:tcW w:w="3142" w:type="dxa"/>
            <w:noWrap/>
          </w:tcPr>
          <w:p w14:paraId="58505417" w14:textId="244021C9" w:rsidR="00386C2A" w:rsidRPr="00BF7441" w:rsidRDefault="00A36CDC" w:rsidP="00FB6BDE">
            <w:pPr>
              <w:ind w:left="0"/>
              <w:jc w:val="center"/>
            </w:pPr>
            <w:r w:rsidRPr="00BF7441">
              <w:rPr>
                <w:rFonts w:hint="eastAsia"/>
              </w:rPr>
              <w:t>August</w:t>
            </w:r>
            <w:r w:rsidR="00386C2A" w:rsidRPr="00BF7441">
              <w:rPr>
                <w:rFonts w:hint="eastAsia"/>
              </w:rPr>
              <w:t>, 2026</w:t>
            </w:r>
          </w:p>
        </w:tc>
        <w:tc>
          <w:tcPr>
            <w:tcW w:w="4961" w:type="dxa"/>
            <w:noWrap/>
          </w:tcPr>
          <w:p w14:paraId="1CB6E819" w14:textId="4C079A38" w:rsidR="00386C2A" w:rsidRPr="00BF7441" w:rsidRDefault="00386C2A" w:rsidP="00AD14C9">
            <w:pPr>
              <w:ind w:left="0"/>
              <w:jc w:val="center"/>
            </w:pPr>
            <w:r w:rsidRPr="00BF7441">
              <w:rPr>
                <w:rFonts w:hint="eastAsia"/>
              </w:rPr>
              <w:t>Contract</w:t>
            </w:r>
          </w:p>
        </w:tc>
      </w:tr>
      <w:tr w:rsidR="00BF7441" w:rsidRPr="00BF7441" w14:paraId="3F8C3CAC" w14:textId="77777777" w:rsidTr="00A92D68">
        <w:trPr>
          <w:trHeight w:val="344"/>
        </w:trPr>
        <w:tc>
          <w:tcPr>
            <w:tcW w:w="3142" w:type="dxa"/>
            <w:noWrap/>
            <w:hideMark/>
          </w:tcPr>
          <w:p w14:paraId="7062A38F" w14:textId="4B5CD677" w:rsidR="009607C8" w:rsidRPr="00BF7441" w:rsidRDefault="00A36CDC" w:rsidP="00227435">
            <w:pPr>
              <w:ind w:left="0"/>
              <w:jc w:val="center"/>
            </w:pPr>
            <w:r w:rsidRPr="00BF7441">
              <w:rPr>
                <w:rFonts w:hint="eastAsia"/>
              </w:rPr>
              <w:t>August</w:t>
            </w:r>
            <w:r w:rsidR="00C56AAF" w:rsidRPr="00BF7441">
              <w:t>, 202</w:t>
            </w:r>
            <w:r w:rsidR="003A53AB" w:rsidRPr="00BF7441">
              <w:rPr>
                <w:rFonts w:hint="eastAsia"/>
              </w:rPr>
              <w:t>6</w:t>
            </w:r>
          </w:p>
        </w:tc>
        <w:tc>
          <w:tcPr>
            <w:tcW w:w="4961" w:type="dxa"/>
            <w:noWrap/>
            <w:hideMark/>
          </w:tcPr>
          <w:p w14:paraId="1329A42E" w14:textId="77777777" w:rsidR="009607C8" w:rsidRPr="00BF7441" w:rsidRDefault="007D1985" w:rsidP="00227435">
            <w:pPr>
              <w:ind w:left="0"/>
              <w:jc w:val="center"/>
            </w:pPr>
            <w:r w:rsidRPr="00BF7441">
              <w:t>Kick off meeting</w:t>
            </w:r>
          </w:p>
        </w:tc>
      </w:tr>
      <w:tr w:rsidR="00BF7441" w:rsidRPr="00BF7441" w14:paraId="17948527" w14:textId="77777777" w:rsidTr="00250D58">
        <w:trPr>
          <w:trHeight w:val="344"/>
        </w:trPr>
        <w:tc>
          <w:tcPr>
            <w:tcW w:w="3142" w:type="dxa"/>
            <w:noWrap/>
          </w:tcPr>
          <w:p w14:paraId="020062A9" w14:textId="57E4F700" w:rsidR="009607C8" w:rsidRPr="00BF7441" w:rsidRDefault="005E5D92" w:rsidP="00DD2566">
            <w:pPr>
              <w:ind w:left="0"/>
              <w:jc w:val="center"/>
            </w:pPr>
            <w:r w:rsidRPr="00BF7441">
              <w:rPr>
                <w:rFonts w:hint="eastAsia"/>
              </w:rPr>
              <w:t>End of every month</w:t>
            </w:r>
          </w:p>
        </w:tc>
        <w:tc>
          <w:tcPr>
            <w:tcW w:w="4961" w:type="dxa"/>
            <w:noWrap/>
          </w:tcPr>
          <w:p w14:paraId="63D5AE81" w14:textId="181193F4" w:rsidR="009607C8" w:rsidRPr="00BF7441" w:rsidRDefault="005E5D92" w:rsidP="00227435">
            <w:pPr>
              <w:ind w:left="0"/>
              <w:jc w:val="center"/>
            </w:pPr>
            <w:r w:rsidRPr="00BF7441">
              <w:rPr>
                <w:rFonts w:hint="eastAsia"/>
              </w:rPr>
              <w:t>Q &amp; A and Review mee</w:t>
            </w:r>
            <w:r w:rsidR="001909D9" w:rsidRPr="00BF7441">
              <w:rPr>
                <w:rFonts w:hint="eastAsia"/>
              </w:rPr>
              <w:t>ting</w:t>
            </w:r>
          </w:p>
        </w:tc>
      </w:tr>
      <w:tr w:rsidR="00BF7441" w:rsidRPr="00BF7441" w14:paraId="7DA07758" w14:textId="77777777" w:rsidTr="00A92D68">
        <w:trPr>
          <w:trHeight w:val="344"/>
        </w:trPr>
        <w:tc>
          <w:tcPr>
            <w:tcW w:w="3142" w:type="dxa"/>
            <w:noWrap/>
          </w:tcPr>
          <w:p w14:paraId="37C4DE11" w14:textId="1B3EAA66" w:rsidR="00FB6BDE" w:rsidRPr="00BF7441" w:rsidRDefault="000229FB" w:rsidP="00DD2566">
            <w:pPr>
              <w:ind w:left="0"/>
              <w:jc w:val="center"/>
            </w:pPr>
            <w:r w:rsidRPr="00BF7441">
              <w:rPr>
                <w:rFonts w:hint="eastAsia"/>
              </w:rPr>
              <w:t xml:space="preserve">November </w:t>
            </w:r>
            <w:r w:rsidR="00893495" w:rsidRPr="00BF7441">
              <w:rPr>
                <w:rFonts w:hint="eastAsia"/>
              </w:rPr>
              <w:t>or</w:t>
            </w:r>
            <w:r w:rsidRPr="00BF7441">
              <w:rPr>
                <w:rFonts w:hint="eastAsia"/>
              </w:rPr>
              <w:t xml:space="preserve"> December</w:t>
            </w:r>
            <w:r w:rsidR="001909D9" w:rsidRPr="00BF7441">
              <w:t>, 202</w:t>
            </w:r>
            <w:r w:rsidR="001909D9" w:rsidRPr="00BF7441">
              <w:rPr>
                <w:rFonts w:hint="eastAsia"/>
              </w:rPr>
              <w:t>6</w:t>
            </w:r>
          </w:p>
        </w:tc>
        <w:tc>
          <w:tcPr>
            <w:tcW w:w="4961" w:type="dxa"/>
            <w:noWrap/>
          </w:tcPr>
          <w:p w14:paraId="16881529" w14:textId="0F5C56D7" w:rsidR="00FB6BDE" w:rsidRPr="00BF7441" w:rsidRDefault="001909D9" w:rsidP="00227435">
            <w:pPr>
              <w:ind w:left="0"/>
              <w:jc w:val="center"/>
            </w:pPr>
            <w:r w:rsidRPr="00BF7441">
              <w:rPr>
                <w:rFonts w:hint="eastAsia"/>
              </w:rPr>
              <w:t>Finial review meeting</w:t>
            </w:r>
          </w:p>
        </w:tc>
      </w:tr>
      <w:tr w:rsidR="001909D9" w:rsidRPr="00BF7441" w14:paraId="4D653CDA" w14:textId="77777777" w:rsidTr="00A92D68">
        <w:trPr>
          <w:trHeight w:val="344"/>
        </w:trPr>
        <w:tc>
          <w:tcPr>
            <w:tcW w:w="3142" w:type="dxa"/>
            <w:noWrap/>
          </w:tcPr>
          <w:p w14:paraId="100F66AE" w14:textId="5F8EB58D" w:rsidR="001909D9" w:rsidRPr="00BF7441" w:rsidRDefault="0006128E" w:rsidP="001909D9">
            <w:pPr>
              <w:ind w:left="0"/>
              <w:jc w:val="center"/>
            </w:pPr>
            <w:r w:rsidRPr="00BF7441">
              <w:rPr>
                <w:rFonts w:hint="eastAsia"/>
              </w:rPr>
              <w:t>December</w:t>
            </w:r>
            <w:r w:rsidR="001909D9" w:rsidRPr="00BF7441">
              <w:t>, 202</w:t>
            </w:r>
            <w:r w:rsidR="0019780B" w:rsidRPr="00BF7441">
              <w:t>6</w:t>
            </w:r>
          </w:p>
        </w:tc>
        <w:tc>
          <w:tcPr>
            <w:tcW w:w="4961" w:type="dxa"/>
            <w:noWrap/>
          </w:tcPr>
          <w:p w14:paraId="39E2D07E" w14:textId="56D213C1" w:rsidR="001909D9" w:rsidRPr="00BF7441" w:rsidRDefault="001909D9" w:rsidP="001909D9">
            <w:pPr>
              <w:ind w:left="0"/>
              <w:jc w:val="center"/>
            </w:pPr>
            <w:r w:rsidRPr="00BF7441">
              <w:t>Contract expiration</w:t>
            </w:r>
          </w:p>
        </w:tc>
      </w:tr>
    </w:tbl>
    <w:p w14:paraId="33A11472" w14:textId="77777777" w:rsidR="00E92CFB" w:rsidRPr="00BF7441" w:rsidRDefault="00E92CFB" w:rsidP="00CD2F04">
      <w:pPr>
        <w:pStyle w:val="a7"/>
        <w:rPr>
          <w:rFonts w:ascii="Times New Roman" w:hAnsi="Times New Roman" w:cs="Times New Roman"/>
          <w:sz w:val="24"/>
          <w:szCs w:val="24"/>
        </w:rPr>
      </w:pPr>
    </w:p>
    <w:p w14:paraId="02547C6F" w14:textId="76A80554" w:rsidR="00E92CFB" w:rsidRPr="002C6A3D" w:rsidRDefault="00E92CFB" w:rsidP="00E92CFB">
      <w:pPr>
        <w:pStyle w:val="aa"/>
        <w:jc w:val="center"/>
      </w:pPr>
      <w:r w:rsidRPr="002C6A3D">
        <w:t xml:space="preserve">Table </w:t>
      </w:r>
      <w:r>
        <w:rPr>
          <w:rFonts w:hint="eastAsia"/>
        </w:rPr>
        <w:t>2</w:t>
      </w:r>
      <w:r w:rsidRPr="002C6A3D">
        <w:t xml:space="preserve"> </w:t>
      </w:r>
      <w:r>
        <w:rPr>
          <w:rFonts w:hint="eastAsia"/>
        </w:rPr>
        <w:t xml:space="preserve">Payment </w:t>
      </w:r>
      <w:r>
        <w:t>S</w:t>
      </w:r>
      <w:r w:rsidRPr="002C6A3D">
        <w:t>chedule</w:t>
      </w:r>
    </w:p>
    <w:tbl>
      <w:tblPr>
        <w:tblStyle w:val="a9"/>
        <w:tblW w:w="8103" w:type="dxa"/>
        <w:tblInd w:w="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2"/>
        <w:gridCol w:w="2551"/>
      </w:tblGrid>
      <w:tr w:rsidR="00E92CFB" w:rsidRPr="002C6A3D" w14:paraId="3308D731" w14:textId="77777777" w:rsidTr="00D341F5">
        <w:trPr>
          <w:trHeight w:val="344"/>
        </w:trPr>
        <w:tc>
          <w:tcPr>
            <w:tcW w:w="5552" w:type="dxa"/>
            <w:shd w:val="clear" w:color="auto" w:fill="D6E3BC" w:themeFill="accent3" w:themeFillTint="66"/>
            <w:noWrap/>
            <w:hideMark/>
          </w:tcPr>
          <w:p w14:paraId="7E366458" w14:textId="42E80955" w:rsidR="00E92CFB" w:rsidRPr="002C6A3D" w:rsidRDefault="00402CE7" w:rsidP="00D01289">
            <w:pPr>
              <w:ind w:left="0"/>
              <w:jc w:val="center"/>
            </w:pPr>
            <w:r>
              <w:rPr>
                <w:rFonts w:hint="eastAsia"/>
              </w:rPr>
              <w:t>Event</w:t>
            </w:r>
          </w:p>
        </w:tc>
        <w:tc>
          <w:tcPr>
            <w:tcW w:w="2551" w:type="dxa"/>
            <w:shd w:val="clear" w:color="auto" w:fill="D6E3BC" w:themeFill="accent3" w:themeFillTint="66"/>
            <w:noWrap/>
            <w:hideMark/>
          </w:tcPr>
          <w:p w14:paraId="07B482C1" w14:textId="294E46A1" w:rsidR="00E92CFB" w:rsidRPr="002C6A3D" w:rsidRDefault="00402CE7" w:rsidP="00D01289">
            <w:pPr>
              <w:ind w:left="0"/>
              <w:jc w:val="center"/>
            </w:pPr>
            <w:r>
              <w:rPr>
                <w:rFonts w:hint="eastAsia"/>
              </w:rPr>
              <w:t>Payment (%)</w:t>
            </w:r>
          </w:p>
        </w:tc>
      </w:tr>
      <w:tr w:rsidR="00E92CFB" w:rsidRPr="002C6A3D" w14:paraId="41426D23" w14:textId="77777777" w:rsidTr="00D341F5">
        <w:trPr>
          <w:trHeight w:val="344"/>
        </w:trPr>
        <w:tc>
          <w:tcPr>
            <w:tcW w:w="5552" w:type="dxa"/>
            <w:noWrap/>
          </w:tcPr>
          <w:p w14:paraId="75344BAA" w14:textId="3D5AB18F" w:rsidR="00E92CFB" w:rsidRPr="002C6A3D" w:rsidRDefault="00402CE7" w:rsidP="00D01289">
            <w:pPr>
              <w:ind w:left="0"/>
              <w:jc w:val="center"/>
            </w:pPr>
            <w:r>
              <w:rPr>
                <w:rFonts w:hint="eastAsia"/>
              </w:rPr>
              <w:t>After kick-off meeting</w:t>
            </w:r>
          </w:p>
        </w:tc>
        <w:tc>
          <w:tcPr>
            <w:tcW w:w="2551" w:type="dxa"/>
            <w:noWrap/>
          </w:tcPr>
          <w:p w14:paraId="7247A2EE" w14:textId="5A51452A" w:rsidR="00E92CFB" w:rsidRPr="002C6A3D" w:rsidRDefault="00402CE7" w:rsidP="00D01289">
            <w:pPr>
              <w:ind w:left="0"/>
              <w:jc w:val="center"/>
            </w:pPr>
            <w:r>
              <w:rPr>
                <w:rFonts w:hint="eastAsia"/>
              </w:rPr>
              <w:t>10%</w:t>
            </w:r>
          </w:p>
        </w:tc>
      </w:tr>
      <w:tr w:rsidR="00E92CFB" w:rsidRPr="002C6A3D" w14:paraId="46E8AD24" w14:textId="77777777" w:rsidTr="00D341F5">
        <w:trPr>
          <w:trHeight w:val="344"/>
        </w:trPr>
        <w:tc>
          <w:tcPr>
            <w:tcW w:w="5552" w:type="dxa"/>
            <w:noWrap/>
          </w:tcPr>
          <w:p w14:paraId="2C61A81D" w14:textId="760843A4" w:rsidR="00E92CFB" w:rsidRPr="002C6A3D" w:rsidRDefault="00402CE7" w:rsidP="00D01289">
            <w:pPr>
              <w:ind w:left="0"/>
              <w:jc w:val="center"/>
            </w:pPr>
            <w:r>
              <w:rPr>
                <w:rFonts w:hint="eastAsia"/>
              </w:rPr>
              <w:t>After the interim report</w:t>
            </w:r>
          </w:p>
        </w:tc>
        <w:tc>
          <w:tcPr>
            <w:tcW w:w="2551" w:type="dxa"/>
            <w:noWrap/>
          </w:tcPr>
          <w:p w14:paraId="397B368E" w14:textId="0DFEB904" w:rsidR="00E92CFB" w:rsidRPr="002C6A3D" w:rsidRDefault="00402CE7" w:rsidP="00D01289">
            <w:pPr>
              <w:ind w:left="0"/>
              <w:jc w:val="center"/>
            </w:pPr>
            <w:r>
              <w:rPr>
                <w:rFonts w:hint="eastAsia"/>
              </w:rPr>
              <w:t>20%</w:t>
            </w:r>
          </w:p>
        </w:tc>
      </w:tr>
      <w:tr w:rsidR="00E92CFB" w:rsidRPr="002C6A3D" w14:paraId="4C60AF41" w14:textId="77777777" w:rsidTr="00D341F5">
        <w:trPr>
          <w:trHeight w:val="344"/>
        </w:trPr>
        <w:tc>
          <w:tcPr>
            <w:tcW w:w="5552" w:type="dxa"/>
            <w:noWrap/>
            <w:hideMark/>
          </w:tcPr>
          <w:p w14:paraId="674729D3" w14:textId="4E90222D" w:rsidR="00E92CFB" w:rsidRPr="002C6A3D" w:rsidRDefault="00402CE7" w:rsidP="00D01289">
            <w:pPr>
              <w:ind w:left="0"/>
              <w:jc w:val="center"/>
            </w:pPr>
            <w:r>
              <w:rPr>
                <w:rFonts w:hint="eastAsia"/>
              </w:rPr>
              <w:t>The delivery of the review report</w:t>
            </w:r>
          </w:p>
        </w:tc>
        <w:tc>
          <w:tcPr>
            <w:tcW w:w="2551" w:type="dxa"/>
            <w:noWrap/>
            <w:hideMark/>
          </w:tcPr>
          <w:p w14:paraId="301C6523" w14:textId="4650FC5C" w:rsidR="00E92CFB" w:rsidRPr="002C6A3D" w:rsidRDefault="00402CE7" w:rsidP="00D01289">
            <w:pPr>
              <w:ind w:left="0"/>
              <w:jc w:val="center"/>
            </w:pPr>
            <w:r>
              <w:rPr>
                <w:rFonts w:hint="eastAsia"/>
              </w:rPr>
              <w:t>50%</w:t>
            </w:r>
          </w:p>
        </w:tc>
      </w:tr>
      <w:tr w:rsidR="00E92CFB" w:rsidRPr="002C6A3D" w14:paraId="33F02434" w14:textId="77777777" w:rsidTr="00D341F5">
        <w:trPr>
          <w:trHeight w:val="344"/>
        </w:trPr>
        <w:tc>
          <w:tcPr>
            <w:tcW w:w="5552" w:type="dxa"/>
            <w:noWrap/>
          </w:tcPr>
          <w:p w14:paraId="34302BA7" w14:textId="5D8B8610" w:rsidR="00E92CFB" w:rsidRPr="002C6A3D" w:rsidRDefault="00402CE7" w:rsidP="00D01289">
            <w:pPr>
              <w:ind w:left="0"/>
              <w:jc w:val="center"/>
            </w:pPr>
            <w:r>
              <w:rPr>
                <w:rFonts w:hint="eastAsia"/>
              </w:rPr>
              <w:t xml:space="preserve">After the </w:t>
            </w:r>
            <w:proofErr w:type="spellStart"/>
            <w:r>
              <w:rPr>
                <w:rFonts w:hint="eastAsia"/>
              </w:rPr>
              <w:t>finial</w:t>
            </w:r>
            <w:proofErr w:type="spellEnd"/>
            <w:r>
              <w:rPr>
                <w:rFonts w:hint="eastAsia"/>
              </w:rPr>
              <w:t xml:space="preserve"> report</w:t>
            </w:r>
          </w:p>
        </w:tc>
        <w:tc>
          <w:tcPr>
            <w:tcW w:w="2551" w:type="dxa"/>
            <w:noWrap/>
          </w:tcPr>
          <w:p w14:paraId="370773BE" w14:textId="0544B568" w:rsidR="00E92CFB" w:rsidRPr="002C6A3D" w:rsidRDefault="00402CE7" w:rsidP="00D01289">
            <w:pPr>
              <w:ind w:left="0"/>
              <w:jc w:val="center"/>
            </w:pPr>
            <w:r>
              <w:rPr>
                <w:rFonts w:hint="eastAsia"/>
              </w:rPr>
              <w:t>20%</w:t>
            </w:r>
          </w:p>
        </w:tc>
      </w:tr>
    </w:tbl>
    <w:p w14:paraId="0FD0B661" w14:textId="77777777" w:rsidR="00E92CFB" w:rsidRPr="00E92CFB" w:rsidRDefault="00E92CFB" w:rsidP="00CD2F04">
      <w:pPr>
        <w:pStyle w:val="a7"/>
        <w:rPr>
          <w:rFonts w:ascii="Times New Roman" w:hAnsi="Times New Roman" w:cs="Times New Roman"/>
          <w:sz w:val="24"/>
          <w:szCs w:val="24"/>
        </w:rPr>
      </w:pPr>
    </w:p>
    <w:p w14:paraId="39329472" w14:textId="2147E2C0" w:rsidR="00692661" w:rsidRDefault="009C62A2" w:rsidP="00E14180">
      <w:pPr>
        <w:pStyle w:val="4"/>
      </w:pPr>
      <w:r w:rsidRPr="002C6A3D">
        <w:t>Kick off meeting</w:t>
      </w:r>
      <w:r w:rsidR="00817EFD">
        <w:rPr>
          <w:rFonts w:hint="eastAsia"/>
        </w:rPr>
        <w:t xml:space="preserve"> </w:t>
      </w:r>
      <w:r w:rsidR="00E41BB6" w:rsidRPr="00BA05FA">
        <w:rPr>
          <w:rFonts w:hint="eastAsia"/>
          <w:b/>
        </w:rPr>
        <w:t>shall</w:t>
      </w:r>
      <w:r w:rsidR="00E41BB6" w:rsidRPr="002C6A3D">
        <w:rPr>
          <w:rFonts w:hint="eastAsia"/>
        </w:rPr>
        <w:t xml:space="preserve"> be </w:t>
      </w:r>
      <w:r w:rsidR="00797227" w:rsidRPr="003C1CA6">
        <w:t xml:space="preserve">held </w:t>
      </w:r>
      <w:r w:rsidR="00797227">
        <w:rPr>
          <w:rFonts w:hint="eastAsia"/>
        </w:rPr>
        <w:t>via video conference</w:t>
      </w:r>
      <w:r w:rsidR="00797227" w:rsidRPr="003C1CA6">
        <w:t>.</w:t>
      </w:r>
      <w:r w:rsidR="00AF247D">
        <w:rPr>
          <w:rFonts w:hint="eastAsia"/>
        </w:rPr>
        <w:t xml:space="preserve">, </w:t>
      </w:r>
      <w:r w:rsidR="0079072A">
        <w:t xml:space="preserve">but it can be changed </w:t>
      </w:r>
      <w:r w:rsidR="00692661" w:rsidRPr="004976F8">
        <w:rPr>
          <w:rFonts w:hint="eastAsia"/>
        </w:rPr>
        <w:t>(exact date will be determined later)</w:t>
      </w:r>
      <w:r w:rsidR="00817EFD">
        <w:rPr>
          <w:rFonts w:hint="eastAsia"/>
        </w:rPr>
        <w:t>. KARI will release the draft of Master Plan (D)</w:t>
      </w:r>
    </w:p>
    <w:p w14:paraId="21F720AC" w14:textId="1358DD2A" w:rsidR="0067637C" w:rsidRPr="0067637C" w:rsidRDefault="0067637C" w:rsidP="0067637C">
      <w:pPr>
        <w:pStyle w:val="4"/>
        <w:numPr>
          <w:ilvl w:val="0"/>
          <w:numId w:val="0"/>
        </w:numPr>
      </w:pPr>
      <w:r>
        <w:rPr>
          <w:rFonts w:hint="eastAsia"/>
        </w:rPr>
        <w:lastRenderedPageBreak/>
        <w:t>Q &amp; A and Review</w:t>
      </w:r>
      <w:r w:rsidRPr="002C6A3D">
        <w:t xml:space="preserve"> meeting </w:t>
      </w:r>
      <w:r>
        <w:rPr>
          <w:rFonts w:hint="eastAsia"/>
          <w:b/>
        </w:rPr>
        <w:t>shall</w:t>
      </w:r>
      <w:r w:rsidRPr="002C6A3D">
        <w:t xml:space="preserve"> be </w:t>
      </w:r>
      <w:r w:rsidRPr="003C1CA6">
        <w:t xml:space="preserve">held </w:t>
      </w:r>
      <w:r>
        <w:rPr>
          <w:rFonts w:hint="eastAsia"/>
        </w:rPr>
        <w:t>via video conference</w:t>
      </w:r>
      <w:r w:rsidRPr="003C1CA6">
        <w:t>.</w:t>
      </w:r>
    </w:p>
    <w:p w14:paraId="6475BEF1" w14:textId="65103F47" w:rsidR="00E41BB6" w:rsidRPr="002C6A3D" w:rsidRDefault="009C62A2" w:rsidP="001239CC">
      <w:pPr>
        <w:pStyle w:val="4"/>
        <w:numPr>
          <w:ilvl w:val="0"/>
          <w:numId w:val="0"/>
        </w:numPr>
      </w:pPr>
      <w:r w:rsidRPr="002C6A3D">
        <w:t>Final</w:t>
      </w:r>
      <w:r w:rsidR="00AF247D">
        <w:rPr>
          <w:rFonts w:hint="eastAsia"/>
        </w:rPr>
        <w:t xml:space="preserve"> review</w:t>
      </w:r>
      <w:r w:rsidRPr="002C6A3D">
        <w:t xml:space="preserve"> meeting</w:t>
      </w:r>
      <w:r w:rsidR="00817EFD">
        <w:rPr>
          <w:rFonts w:hint="eastAsia"/>
        </w:rPr>
        <w:t>(face-to-face)</w:t>
      </w:r>
      <w:r w:rsidR="00E41BB6" w:rsidRPr="002C6A3D">
        <w:t xml:space="preserve"> </w:t>
      </w:r>
      <w:r w:rsidR="00E41BB6" w:rsidRPr="00BF6D6F">
        <w:rPr>
          <w:b/>
        </w:rPr>
        <w:t>shall</w:t>
      </w:r>
      <w:r w:rsidR="00E41BB6" w:rsidRPr="002C6A3D">
        <w:t xml:space="preserve"> be </w:t>
      </w:r>
      <w:r w:rsidRPr="003C1CA6">
        <w:t xml:space="preserve">held at </w:t>
      </w:r>
      <w:r w:rsidR="00B456F1">
        <w:rPr>
          <w:rFonts w:hint="eastAsia"/>
        </w:rPr>
        <w:t>contractor</w:t>
      </w:r>
      <w:r w:rsidR="00B456F1">
        <w:t>’</w:t>
      </w:r>
      <w:r w:rsidR="00B456F1">
        <w:rPr>
          <w:rFonts w:hint="eastAsia"/>
        </w:rPr>
        <w:t xml:space="preserve">s location </w:t>
      </w:r>
      <w:r w:rsidR="00AF247D">
        <w:rPr>
          <w:rFonts w:hint="eastAsia"/>
        </w:rPr>
        <w:t>or Korea</w:t>
      </w:r>
      <w:r w:rsidR="00BF6D6F" w:rsidRPr="003C1CA6">
        <w:t>.</w:t>
      </w:r>
      <w:r w:rsidR="00BA05FA" w:rsidRPr="003C1CA6">
        <w:t xml:space="preserve"> </w:t>
      </w:r>
      <w:r w:rsidR="00E41BB6" w:rsidRPr="002C6A3D">
        <w:t xml:space="preserve">(exact </w:t>
      </w:r>
      <w:r w:rsidRPr="002C6A3D">
        <w:t xml:space="preserve">date and </w:t>
      </w:r>
      <w:r w:rsidR="00E41BB6" w:rsidRPr="002C6A3D">
        <w:t>location will be fixed later)</w:t>
      </w:r>
    </w:p>
    <w:p w14:paraId="142B021D" w14:textId="77777777" w:rsidR="008B575D" w:rsidRPr="002C6A3D" w:rsidRDefault="008B575D" w:rsidP="001A6398">
      <w:pPr>
        <w:pStyle w:val="3"/>
      </w:pPr>
      <w:r w:rsidRPr="002C6A3D">
        <w:t>Selection process and schedule</w:t>
      </w:r>
    </w:p>
    <w:p w14:paraId="50FCCEDA" w14:textId="77777777" w:rsidR="004B5520" w:rsidRPr="00FA709E" w:rsidRDefault="004B5520" w:rsidP="001A6398">
      <w:pPr>
        <w:pStyle w:val="4"/>
      </w:pPr>
      <w:r w:rsidRPr="00FA709E">
        <w:t>Selection process</w:t>
      </w:r>
    </w:p>
    <w:p w14:paraId="0D986381" w14:textId="3DD00462" w:rsidR="004B5520" w:rsidRPr="002C6A3D" w:rsidRDefault="004B5520" w:rsidP="001A6398">
      <w:pPr>
        <w:pStyle w:val="4"/>
      </w:pPr>
      <w:r w:rsidRPr="002C6A3D">
        <w:t>Inquiries related with a proposal preparation may be asked or sent by mail to the following person</w:t>
      </w:r>
      <w:r w:rsidR="00163389">
        <w:t>s</w:t>
      </w:r>
      <w:r w:rsidRPr="002C6A3D">
        <w:t>.</w:t>
      </w:r>
    </w:p>
    <w:tbl>
      <w:tblPr>
        <w:tblStyle w:val="a4"/>
        <w:tblW w:w="0" w:type="auto"/>
        <w:tblInd w:w="2059" w:type="dxa"/>
        <w:tblLook w:val="04A0" w:firstRow="1" w:lastRow="0" w:firstColumn="1" w:lastColumn="0" w:noHBand="0" w:noVBand="1"/>
      </w:tblPr>
      <w:tblGrid>
        <w:gridCol w:w="5683"/>
      </w:tblGrid>
      <w:tr w:rsidR="002E428A" w:rsidRPr="002C6A3D" w14:paraId="29453593" w14:textId="77777777" w:rsidTr="00BA361D">
        <w:trPr>
          <w:trHeight w:val="2080"/>
        </w:trPr>
        <w:tc>
          <w:tcPr>
            <w:tcW w:w="5683" w:type="dxa"/>
            <w:shd w:val="clear" w:color="auto" w:fill="D6E3BC" w:themeFill="accent3" w:themeFillTint="66"/>
          </w:tcPr>
          <w:p w14:paraId="2A2E0B54" w14:textId="58A36A83" w:rsidR="002E428A" w:rsidRDefault="00017F80" w:rsidP="00BA361D">
            <w:pPr>
              <w:ind w:left="0"/>
            </w:pPr>
            <w:r>
              <w:t>Jae</w:t>
            </w:r>
            <w:r w:rsidR="001C05F1" w:rsidRPr="002C6A3D">
              <w:t xml:space="preserve"> </w:t>
            </w:r>
            <w:r>
              <w:t>Sung</w:t>
            </w:r>
            <w:r w:rsidR="001C05F1" w:rsidRPr="002C6A3D">
              <w:t xml:space="preserve"> </w:t>
            </w:r>
            <w:r>
              <w:t>Huh</w:t>
            </w:r>
            <w:r w:rsidR="002E428A" w:rsidRPr="002C6A3D">
              <w:t>, Ph.D.</w:t>
            </w:r>
          </w:p>
          <w:p w14:paraId="43756996" w14:textId="77777777" w:rsidR="002E428A" w:rsidRPr="00017F80" w:rsidRDefault="002E428A" w:rsidP="001A6398"/>
          <w:p w14:paraId="0A6071B1" w14:textId="77777777" w:rsidR="002E428A" w:rsidRPr="002C6A3D" w:rsidRDefault="00BA05FA" w:rsidP="00BA361D">
            <w:pPr>
              <w:ind w:left="0"/>
            </w:pPr>
            <w:proofErr w:type="spellStart"/>
            <w:r>
              <w:t>Aeropropulsion</w:t>
            </w:r>
            <w:proofErr w:type="spellEnd"/>
            <w:r>
              <w:t xml:space="preserve"> Research Division</w:t>
            </w:r>
          </w:p>
          <w:p w14:paraId="30F650BE" w14:textId="77777777" w:rsidR="002E428A" w:rsidRPr="002C6A3D" w:rsidRDefault="002E428A" w:rsidP="00BA361D">
            <w:pPr>
              <w:ind w:left="0"/>
            </w:pPr>
            <w:r w:rsidRPr="002C6A3D">
              <w:t>Korea Aerospace Research Institute</w:t>
            </w:r>
          </w:p>
          <w:p w14:paraId="748460C3" w14:textId="77777777" w:rsidR="002E428A" w:rsidRPr="002C6A3D" w:rsidRDefault="002E428A" w:rsidP="00BA361D">
            <w:pPr>
              <w:ind w:left="0"/>
            </w:pPr>
            <w:r w:rsidRPr="002C6A3D">
              <w:t>169-84 Gwahak-ro, Yuseong-Gu, Daejeon, Korea</w:t>
            </w:r>
          </w:p>
          <w:p w14:paraId="15810D95" w14:textId="77777777" w:rsidR="002E428A" w:rsidRPr="002C6A3D" w:rsidRDefault="002E428A" w:rsidP="001A6398"/>
          <w:p w14:paraId="12F2C09C" w14:textId="77777777" w:rsidR="002E428A" w:rsidRPr="002C6A3D" w:rsidRDefault="00017F80" w:rsidP="00BA361D">
            <w:pPr>
              <w:ind w:left="0"/>
            </w:pPr>
            <w:r>
              <w:t>jshuh</w:t>
            </w:r>
            <w:r w:rsidR="002E428A" w:rsidRPr="002C6A3D">
              <w:t>@kari.re.kr</w:t>
            </w:r>
          </w:p>
          <w:p w14:paraId="05D3CBFC" w14:textId="77777777" w:rsidR="002E428A" w:rsidRPr="002C6A3D" w:rsidRDefault="002E428A" w:rsidP="00017F80">
            <w:pPr>
              <w:ind w:left="0"/>
            </w:pPr>
            <w:r w:rsidRPr="002C6A3D">
              <w:t>Tel) 82-42-860-2</w:t>
            </w:r>
            <w:r w:rsidR="001C05F1" w:rsidRPr="002C6A3D">
              <w:t>83</w:t>
            </w:r>
            <w:r w:rsidR="00017F80">
              <w:t>1</w:t>
            </w:r>
            <w:r w:rsidR="001C05F1" w:rsidRPr="002C6A3D">
              <w:t xml:space="preserve"> / Fax) 82-42-860-2626</w:t>
            </w:r>
          </w:p>
        </w:tc>
      </w:tr>
    </w:tbl>
    <w:p w14:paraId="5F2516A0" w14:textId="77777777" w:rsidR="00CD2F04" w:rsidRPr="002C6A3D" w:rsidRDefault="00CD2F04" w:rsidP="001A6398"/>
    <w:p w14:paraId="2CE1EA3E" w14:textId="77777777" w:rsidR="009D5223" w:rsidRPr="002C6A3D" w:rsidRDefault="008B575D" w:rsidP="001A6398">
      <w:pPr>
        <w:pStyle w:val="2"/>
      </w:pPr>
      <w:bookmarkStart w:id="4" w:name="_Toc471925400"/>
      <w:r w:rsidRPr="002C6A3D">
        <w:t xml:space="preserve">Conditions for modification and cancellation of </w:t>
      </w:r>
      <w:bookmarkEnd w:id="4"/>
      <w:r w:rsidR="006E4994">
        <w:t>SOW</w:t>
      </w:r>
    </w:p>
    <w:p w14:paraId="71E4187F" w14:textId="77777777" w:rsidR="009D5223" w:rsidRPr="002C6A3D" w:rsidRDefault="004B5520" w:rsidP="001A6398">
      <w:pPr>
        <w:pStyle w:val="3"/>
      </w:pPr>
      <w:r w:rsidRPr="002C6A3D">
        <w:rPr>
          <w:bCs/>
        </w:rPr>
        <w:t>KARI</w:t>
      </w:r>
      <w:r w:rsidRPr="002C6A3D">
        <w:t xml:space="preserve"> reserves the right to change or modify the </w:t>
      </w:r>
      <w:r w:rsidR="006E4994">
        <w:rPr>
          <w:bCs/>
        </w:rPr>
        <w:t>SOW</w:t>
      </w:r>
      <w:r w:rsidR="006E4994" w:rsidRPr="002C6A3D">
        <w:t xml:space="preserve"> </w:t>
      </w:r>
      <w:r w:rsidRPr="002C6A3D">
        <w:t>if there is any change in the technical and business requirements of the</w:t>
      </w:r>
      <w:r w:rsidR="006E4994">
        <w:rPr>
          <w:bCs/>
        </w:rPr>
        <w:t xml:space="preserve"> SOW</w:t>
      </w:r>
      <w:r w:rsidRPr="002C6A3D">
        <w:t xml:space="preserve"> even after </w:t>
      </w:r>
      <w:r w:rsidR="006E4994">
        <w:rPr>
          <w:bCs/>
        </w:rPr>
        <w:t>SOW</w:t>
      </w:r>
      <w:r w:rsidR="006E4994" w:rsidRPr="002C6A3D">
        <w:t xml:space="preserve"> </w:t>
      </w:r>
      <w:r w:rsidRPr="002C6A3D">
        <w:t xml:space="preserve">issuance. Upon the incurred changes or modification of the </w:t>
      </w:r>
      <w:r w:rsidR="006E4994">
        <w:rPr>
          <w:bCs/>
        </w:rPr>
        <w:t>SOW</w:t>
      </w:r>
      <w:r w:rsidR="006E4994" w:rsidRPr="002C6A3D">
        <w:t xml:space="preserve"> </w:t>
      </w:r>
      <w:r w:rsidRPr="002C6A3D">
        <w:t xml:space="preserve">as above, the </w:t>
      </w:r>
      <w:r w:rsidR="00276C0E">
        <w:t>contractor</w:t>
      </w:r>
      <w:r w:rsidR="00276C0E" w:rsidRPr="002C6A3D">
        <w:t xml:space="preserve"> </w:t>
      </w:r>
      <w:r w:rsidRPr="002C6A3D">
        <w:t xml:space="preserve">shall submit the modified proposal in accordance with the specific instructions provided by </w:t>
      </w:r>
      <w:r w:rsidRPr="002C6A3D">
        <w:rPr>
          <w:bCs/>
        </w:rPr>
        <w:t>KARI</w:t>
      </w:r>
      <w:r w:rsidRPr="002C6A3D">
        <w:t xml:space="preserve">. </w:t>
      </w:r>
    </w:p>
    <w:p w14:paraId="568CC762" w14:textId="77777777" w:rsidR="009D5223" w:rsidRPr="002C6A3D" w:rsidRDefault="004B5520" w:rsidP="001A6398">
      <w:pPr>
        <w:pStyle w:val="3"/>
      </w:pPr>
      <w:r w:rsidRPr="002C6A3D">
        <w:t>KARI reserves the right to withdraw this</w:t>
      </w:r>
      <w:r w:rsidR="00276C0E">
        <w:t xml:space="preserve"> SOW</w:t>
      </w:r>
      <w:r w:rsidRPr="002C6A3D">
        <w:t xml:space="preserve"> at any time with a written notice to the </w:t>
      </w:r>
      <w:r w:rsidR="00276C0E">
        <w:t>contractor</w:t>
      </w:r>
      <w:r w:rsidRPr="002C6A3D">
        <w:t xml:space="preserve">, in case </w:t>
      </w:r>
      <w:r w:rsidR="000330ED" w:rsidRPr="002C6A3D">
        <w:t xml:space="preserve">of </w:t>
      </w:r>
      <w:r w:rsidRPr="002C6A3D">
        <w:t xml:space="preserve">the proposal provided by the </w:t>
      </w:r>
      <w:r w:rsidR="00276C0E">
        <w:t>contactor</w:t>
      </w:r>
      <w:r w:rsidR="00276C0E" w:rsidRPr="002C6A3D">
        <w:t xml:space="preserve"> </w:t>
      </w:r>
      <w:r w:rsidRPr="002C6A3D">
        <w:t xml:space="preserve">does not meet the requirements of the </w:t>
      </w:r>
      <w:r w:rsidR="006E4994">
        <w:t>SOW</w:t>
      </w:r>
      <w:r w:rsidRPr="002C6A3D">
        <w:t>.</w:t>
      </w:r>
    </w:p>
    <w:p w14:paraId="661E8DC6" w14:textId="77777777" w:rsidR="009D5223" w:rsidRPr="002C6A3D" w:rsidRDefault="008B575D" w:rsidP="001A6398">
      <w:pPr>
        <w:pStyle w:val="2"/>
      </w:pPr>
      <w:bookmarkStart w:id="5" w:name="_Toc471925401"/>
      <w:r w:rsidRPr="002C6A3D">
        <w:t>Preparation of the proposal</w:t>
      </w:r>
      <w:bookmarkEnd w:id="5"/>
    </w:p>
    <w:p w14:paraId="3D31D240" w14:textId="77777777" w:rsidR="00D44E87" w:rsidRPr="002C6A3D" w:rsidRDefault="00D44E87" w:rsidP="001A6398">
      <w:pPr>
        <w:pStyle w:val="3"/>
      </w:pPr>
      <w:r w:rsidRPr="002C6A3D">
        <w:t xml:space="preserve">Proposal shall be prepared in English. </w:t>
      </w:r>
    </w:p>
    <w:p w14:paraId="3B5BBB9D" w14:textId="77777777" w:rsidR="00D44E87" w:rsidRPr="002C6A3D" w:rsidRDefault="00D44E87" w:rsidP="001A6398">
      <w:pPr>
        <w:pStyle w:val="3"/>
      </w:pPr>
      <w:r w:rsidRPr="002C6A3D">
        <w:t xml:space="preserve">The basic unit shall be SI unit. British unit of power and weight could be used as a complementary unit. SI unit comes first and British unit shall be put in parentheses. </w:t>
      </w:r>
    </w:p>
    <w:p w14:paraId="4939521F" w14:textId="77777777" w:rsidR="00D44E87" w:rsidRPr="002C6A3D" w:rsidRDefault="00D44E87" w:rsidP="001A6398">
      <w:pPr>
        <w:pStyle w:val="3"/>
      </w:pPr>
      <w:r w:rsidRPr="002C6A3D">
        <w:t>In order to substantiate a proposal, all relevant data shall be submitted as attachments. The proposal which is improvable or based on vague presumptions shall be excluded.</w:t>
      </w:r>
    </w:p>
    <w:p w14:paraId="3710522B" w14:textId="77777777" w:rsidR="00D44E87" w:rsidRPr="002C6A3D" w:rsidRDefault="00D44E87" w:rsidP="001A6398">
      <w:pPr>
        <w:pStyle w:val="3"/>
      </w:pPr>
      <w:r w:rsidRPr="002C6A3D">
        <w:t>All electronic files including documentary evidences shall be prepared with MS-WORD and submitted by e-mail the address stated in Article 1.2.</w:t>
      </w:r>
      <w:r w:rsidR="003E5B5F" w:rsidRPr="002C6A3D">
        <w:t>2</w:t>
      </w:r>
      <w:r w:rsidRPr="002C6A3D">
        <w:t>.2.</w:t>
      </w:r>
    </w:p>
    <w:p w14:paraId="2A1AE1A5" w14:textId="77777777" w:rsidR="00D44E87" w:rsidRPr="002C6A3D" w:rsidRDefault="00D44E87" w:rsidP="001A6398">
      <w:pPr>
        <w:pStyle w:val="3"/>
      </w:pPr>
      <w:r w:rsidRPr="002C6A3D">
        <w:t xml:space="preserve">Time and date in the </w:t>
      </w:r>
      <w:r w:rsidR="006E4994">
        <w:t>SOW</w:t>
      </w:r>
      <w:r w:rsidR="006E4994" w:rsidRPr="002C6A3D">
        <w:t xml:space="preserve"> </w:t>
      </w:r>
      <w:r w:rsidRPr="002C6A3D">
        <w:t xml:space="preserve">are specified by the Korean Standard Time (GMT+09:00) and Date. </w:t>
      </w:r>
    </w:p>
    <w:p w14:paraId="644F3E92" w14:textId="77777777" w:rsidR="00D44E87" w:rsidRPr="002C6A3D" w:rsidRDefault="00D44E87" w:rsidP="001A6398">
      <w:pPr>
        <w:pStyle w:val="3"/>
      </w:pPr>
      <w:r w:rsidRPr="002C6A3D">
        <w:t xml:space="preserve">The proposal and relevant documents provided by </w:t>
      </w:r>
      <w:r w:rsidR="00276C0E">
        <w:t>contractor</w:t>
      </w:r>
      <w:r w:rsidR="00276C0E" w:rsidRPr="002C6A3D">
        <w:t xml:space="preserve"> </w:t>
      </w:r>
      <w:r w:rsidRPr="002C6A3D">
        <w:t xml:space="preserve">will not be returned. </w:t>
      </w:r>
    </w:p>
    <w:p w14:paraId="4F2059C1" w14:textId="77777777" w:rsidR="008B575D" w:rsidRPr="002C6A3D" w:rsidRDefault="008B575D" w:rsidP="001A6398">
      <w:pPr>
        <w:pStyle w:val="2"/>
      </w:pPr>
      <w:bookmarkStart w:id="6" w:name="_Toc471925402"/>
      <w:r w:rsidRPr="002C6A3D">
        <w:lastRenderedPageBreak/>
        <w:t>Notes for the preparation of Proposal</w:t>
      </w:r>
      <w:bookmarkEnd w:id="6"/>
    </w:p>
    <w:p w14:paraId="27201E7A" w14:textId="77777777" w:rsidR="00D44E87" w:rsidRPr="002C6A3D" w:rsidRDefault="00D44E87" w:rsidP="001A6398">
      <w:pPr>
        <w:pStyle w:val="3"/>
      </w:pPr>
      <w:r w:rsidRPr="002C6A3D">
        <w:t>This proposal constitutes a firm and irrevocable offer.</w:t>
      </w:r>
      <w:r w:rsidR="009222FC" w:rsidRPr="002C6A3D">
        <w:t xml:space="preserve"> </w:t>
      </w:r>
      <w:r w:rsidRPr="002C6A3D">
        <w:t xml:space="preserve">All prices </w:t>
      </w:r>
      <w:r w:rsidRPr="002C6A3D">
        <w:rPr>
          <w:b/>
        </w:rPr>
        <w:t>shall</w:t>
      </w:r>
      <w:r w:rsidRPr="002C6A3D">
        <w:t xml:space="preserve"> remain valid until the final contract.</w:t>
      </w:r>
    </w:p>
    <w:p w14:paraId="70FB1BE5" w14:textId="77777777" w:rsidR="008B575D" w:rsidRPr="002C6A3D" w:rsidRDefault="008B575D" w:rsidP="001A6398">
      <w:pPr>
        <w:pStyle w:val="2"/>
      </w:pPr>
      <w:bookmarkStart w:id="7" w:name="_Toc471925403"/>
      <w:r w:rsidRPr="002C6A3D">
        <w:t>Authority of KARI</w:t>
      </w:r>
      <w:bookmarkEnd w:id="7"/>
    </w:p>
    <w:p w14:paraId="6C6A063E" w14:textId="77777777" w:rsidR="009222FC" w:rsidRPr="002C6A3D" w:rsidRDefault="009222FC" w:rsidP="001A6398">
      <w:pPr>
        <w:pStyle w:val="3"/>
      </w:pPr>
      <w:r w:rsidRPr="002C6A3D">
        <w:t xml:space="preserve">KARI reserves the right to reject proposals that are unrealistic or unreliable. KARI will not disclose the result of proposal evaluation. </w:t>
      </w:r>
    </w:p>
    <w:p w14:paraId="3A7E61A6" w14:textId="77777777" w:rsidR="009222FC" w:rsidRPr="002C6A3D" w:rsidRDefault="009222FC" w:rsidP="001A6398">
      <w:pPr>
        <w:pStyle w:val="2"/>
      </w:pPr>
      <w:bookmarkStart w:id="8" w:name="_Toc471925404"/>
      <w:r w:rsidRPr="002C6A3D">
        <w:t>Maintenance of Secrecy</w:t>
      </w:r>
      <w:bookmarkEnd w:id="8"/>
    </w:p>
    <w:p w14:paraId="1D74F127" w14:textId="77777777" w:rsidR="009222FC" w:rsidRPr="002C6A3D" w:rsidRDefault="009222FC" w:rsidP="001A6398">
      <w:pPr>
        <w:pStyle w:val="3"/>
      </w:pPr>
      <w:r w:rsidRPr="002C6A3D">
        <w:t xml:space="preserve">The </w:t>
      </w:r>
      <w:r w:rsidR="006E4994">
        <w:t>contractor</w:t>
      </w:r>
      <w:r w:rsidR="006E4994" w:rsidRPr="002C6A3D">
        <w:t xml:space="preserve"> </w:t>
      </w:r>
      <w:r w:rsidR="003E48FF" w:rsidRPr="002C6A3D">
        <w:rPr>
          <w:b/>
        </w:rPr>
        <w:t>shall</w:t>
      </w:r>
      <w:r w:rsidRPr="002C6A3D">
        <w:t xml:space="preserve"> not disclose any part of this </w:t>
      </w:r>
      <w:r w:rsidR="006E4994">
        <w:t>SOW</w:t>
      </w:r>
      <w:r w:rsidR="006E4994" w:rsidRPr="002C6A3D">
        <w:t xml:space="preserve"> </w:t>
      </w:r>
      <w:r w:rsidRPr="002C6A3D">
        <w:t xml:space="preserve">without prior permission of KARI. </w:t>
      </w:r>
    </w:p>
    <w:p w14:paraId="2A542276" w14:textId="77777777" w:rsidR="009222FC" w:rsidRPr="002C6A3D" w:rsidRDefault="009222FC" w:rsidP="001A6398">
      <w:pPr>
        <w:pStyle w:val="3"/>
      </w:pPr>
      <w:r w:rsidRPr="002C6A3D">
        <w:t xml:space="preserve">The </w:t>
      </w:r>
      <w:r w:rsidR="006E4994">
        <w:t>contract</w:t>
      </w:r>
      <w:r w:rsidR="006E4994" w:rsidRPr="002C6A3D">
        <w:t xml:space="preserve"> </w:t>
      </w:r>
      <w:r w:rsidRPr="002C6A3D">
        <w:t xml:space="preserve">may not, in any manner, advertise or publish any matter in relation to the </w:t>
      </w:r>
      <w:r w:rsidR="006E4994">
        <w:t>contractor</w:t>
      </w:r>
      <w:r w:rsidR="006E4994" w:rsidRPr="002C6A3D">
        <w:t xml:space="preserve">’s </w:t>
      </w:r>
      <w:r w:rsidRPr="002C6A3D">
        <w:t xml:space="preserve">proposal. </w:t>
      </w:r>
    </w:p>
    <w:p w14:paraId="78BAD2AB" w14:textId="77777777" w:rsidR="00D34990" w:rsidRPr="002C6A3D" w:rsidRDefault="00D34990" w:rsidP="001A6398">
      <w:r w:rsidRPr="002C6A3D">
        <w:br w:type="page"/>
      </w:r>
    </w:p>
    <w:p w14:paraId="3230E71A" w14:textId="77777777" w:rsidR="008B575D" w:rsidRPr="002C6A3D" w:rsidRDefault="008B575D" w:rsidP="001A6398">
      <w:pPr>
        <w:pStyle w:val="1"/>
        <w:rPr>
          <w:b/>
        </w:rPr>
      </w:pPr>
      <w:bookmarkStart w:id="9" w:name="_Toc471925405"/>
      <w:r w:rsidRPr="002C6A3D">
        <w:rPr>
          <w:b/>
        </w:rPr>
        <w:lastRenderedPageBreak/>
        <w:t>Introduction</w:t>
      </w:r>
      <w:bookmarkEnd w:id="9"/>
    </w:p>
    <w:p w14:paraId="191EA963" w14:textId="0ED5EB93" w:rsidR="009D5223" w:rsidRPr="002C6A3D" w:rsidRDefault="005C3EE2" w:rsidP="001A6398">
      <w:pPr>
        <w:pStyle w:val="2"/>
      </w:pPr>
      <w:r>
        <w:rPr>
          <w:rFonts w:hint="eastAsia"/>
        </w:rPr>
        <w:t>Structural integrity of gas turbine engines</w:t>
      </w:r>
    </w:p>
    <w:p w14:paraId="78927A59" w14:textId="77777777" w:rsidR="005C3EE2" w:rsidRDefault="005C3EE2" w:rsidP="00D42DCC">
      <w:pPr>
        <w:ind w:leftChars="-1" w:left="-2"/>
      </w:pPr>
      <w:r>
        <w:rPr>
          <w:rFonts w:hint="eastAsia"/>
        </w:rPr>
        <w:t xml:space="preserve">Aircraft gas turbine engines are complex mechanical systems operating under severe </w:t>
      </w:r>
      <w:r>
        <w:t>environment</w:t>
      </w:r>
      <w:r>
        <w:rPr>
          <w:rFonts w:hint="eastAsia"/>
        </w:rPr>
        <w:t xml:space="preserve">s characterized by high temperatures, high rotational speeds, and combined thermal and mechanical loading. Under these conditions, engine components are exposed to various damage mechanisms such as fatigue, creep, and vibration, which may affect their long-term </w:t>
      </w:r>
      <w:r>
        <w:t>structural</w:t>
      </w:r>
      <w:r>
        <w:rPr>
          <w:rFonts w:hint="eastAsia"/>
        </w:rPr>
        <w:t xml:space="preserve"> </w:t>
      </w:r>
      <w:r>
        <w:t>reliability</w:t>
      </w:r>
      <w:r>
        <w:rPr>
          <w:rFonts w:hint="eastAsia"/>
        </w:rPr>
        <w:t>.</w:t>
      </w:r>
    </w:p>
    <w:p w14:paraId="485505BE" w14:textId="58FB7040" w:rsidR="003C0A86" w:rsidRDefault="005C3EE2" w:rsidP="00D42DCC">
      <w:pPr>
        <w:ind w:leftChars="-1" w:left="-2"/>
      </w:pPr>
      <w:r>
        <w:rPr>
          <w:rFonts w:hint="eastAsia"/>
        </w:rPr>
        <w:t>The structural integrity of engine components is therefore</w:t>
      </w:r>
      <w:r w:rsidR="00713BB8">
        <w:t xml:space="preserve"> </w:t>
      </w:r>
      <w:r w:rsidR="000F6619">
        <w:rPr>
          <w:rFonts w:hint="eastAsia"/>
        </w:rPr>
        <w:t>a key consideration throughout the engine development process. Components such as compressors, combustors, turbines must be designed and evaluated to withstand demanding operating conditions while maintaining the required safety margins.</w:t>
      </w:r>
    </w:p>
    <w:p w14:paraId="2203DE6A" w14:textId="77777777" w:rsidR="0098587E" w:rsidRDefault="000F6619" w:rsidP="0098587E">
      <w:pPr>
        <w:ind w:leftChars="-1" w:left="-2"/>
      </w:pPr>
      <w:r>
        <w:rPr>
          <w:rFonts w:hint="eastAsia"/>
        </w:rPr>
        <w:t xml:space="preserve">In addition, aircraft propulsion systems are subject to strict structure integrity requirements. International aviation authorities, including FAA and EASA, establish certification standards to ensure the safety and reliability of aircraft engines. These standards require comprehensive evaluation and verification of the </w:t>
      </w:r>
      <w:r>
        <w:t>structural</w:t>
      </w:r>
      <w:r>
        <w:rPr>
          <w:rFonts w:hint="eastAsia"/>
        </w:rPr>
        <w:t xml:space="preserve"> integrity of critical engine components.</w:t>
      </w:r>
    </w:p>
    <w:p w14:paraId="652BFE02" w14:textId="77777777" w:rsidR="0098587E" w:rsidRDefault="0098587E" w:rsidP="0098587E">
      <w:pPr>
        <w:ind w:leftChars="-1" w:left="-2"/>
      </w:pPr>
    </w:p>
    <w:p w14:paraId="00CA2E82" w14:textId="750E22FB" w:rsidR="0080302D" w:rsidRPr="002C6A3D" w:rsidRDefault="0019780B" w:rsidP="0098587E">
      <w:pPr>
        <w:ind w:leftChars="-1" w:left="-2"/>
        <w:jc w:val="center"/>
      </w:pPr>
      <w:r>
        <w:rPr>
          <w:noProof/>
        </w:rPr>
        <w:drawing>
          <wp:inline distT="0" distB="0" distL="0" distR="0" wp14:anchorId="41E537AE" wp14:editId="3A60F8F6">
            <wp:extent cx="1717200" cy="2358000"/>
            <wp:effectExtent l="0" t="0" r="0" b="4445"/>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17200" cy="2358000"/>
                    </a:xfrm>
                    <a:prstGeom prst="rect">
                      <a:avLst/>
                    </a:prstGeom>
                  </pic:spPr>
                </pic:pic>
              </a:graphicData>
            </a:graphic>
          </wp:inline>
        </w:drawing>
      </w:r>
      <w:r>
        <w:rPr>
          <w:rFonts w:hint="eastAsia"/>
        </w:rPr>
        <w:t xml:space="preserve"> </w:t>
      </w:r>
      <w:r>
        <w:rPr>
          <w:noProof/>
        </w:rPr>
        <w:drawing>
          <wp:inline distT="0" distB="0" distL="0" distR="0" wp14:anchorId="75A17C82" wp14:editId="353BBFEC">
            <wp:extent cx="1562400" cy="2268000"/>
            <wp:effectExtent l="0" t="0" r="0" b="0"/>
            <wp:docPr id="6"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562400" cy="2268000"/>
                    </a:xfrm>
                    <a:prstGeom prst="rect">
                      <a:avLst/>
                    </a:prstGeom>
                  </pic:spPr>
                </pic:pic>
              </a:graphicData>
            </a:graphic>
          </wp:inline>
        </w:drawing>
      </w:r>
      <w:r>
        <w:t xml:space="preserve"> </w:t>
      </w:r>
      <w:r>
        <w:rPr>
          <w:noProof/>
        </w:rPr>
        <w:drawing>
          <wp:inline distT="0" distB="0" distL="0" distR="0" wp14:anchorId="45AF9E88" wp14:editId="503E904F">
            <wp:extent cx="1843200" cy="2397600"/>
            <wp:effectExtent l="0" t="0" r="5080" b="3175"/>
            <wp:docPr id="7" name="그림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843200" cy="2397600"/>
                    </a:xfrm>
                    <a:prstGeom prst="rect">
                      <a:avLst/>
                    </a:prstGeom>
                  </pic:spPr>
                </pic:pic>
              </a:graphicData>
            </a:graphic>
          </wp:inline>
        </w:drawing>
      </w:r>
    </w:p>
    <w:p w14:paraId="6766D497" w14:textId="54262115" w:rsidR="0080302D" w:rsidRPr="002C6A3D" w:rsidRDefault="0080302D" w:rsidP="0098587E">
      <w:pPr>
        <w:pStyle w:val="aa"/>
      </w:pPr>
      <w:r w:rsidRPr="002C6A3D">
        <w:t xml:space="preserve">Figure </w:t>
      </w:r>
      <w:r w:rsidR="0052162A">
        <w:fldChar w:fldCharType="begin"/>
      </w:r>
      <w:r w:rsidR="0052162A">
        <w:instrText xml:space="preserve"> SEQ Figure \* ARABIC </w:instrText>
      </w:r>
      <w:r w:rsidR="0052162A">
        <w:fldChar w:fldCharType="separate"/>
      </w:r>
      <w:r w:rsidR="008B42C4">
        <w:rPr>
          <w:noProof/>
        </w:rPr>
        <w:t>1</w:t>
      </w:r>
      <w:r w:rsidR="0052162A">
        <w:rPr>
          <w:noProof/>
        </w:rPr>
        <w:fldChar w:fldCharType="end"/>
      </w:r>
      <w:r w:rsidR="00725503">
        <w:rPr>
          <w:noProof/>
        </w:rPr>
        <w:t>.</w:t>
      </w:r>
      <w:r w:rsidRPr="002C6A3D">
        <w:t xml:space="preserve"> </w:t>
      </w:r>
      <w:r w:rsidR="00725503">
        <w:t>S</w:t>
      </w:r>
      <w:r w:rsidR="00C70309">
        <w:rPr>
          <w:rFonts w:hint="eastAsia"/>
        </w:rPr>
        <w:t>tructural integrity program</w:t>
      </w:r>
      <w:r w:rsidR="008F0F7B">
        <w:rPr>
          <w:rFonts w:hint="eastAsia"/>
        </w:rPr>
        <w:t>s (</w:t>
      </w:r>
      <w:r w:rsidR="0019780B">
        <w:rPr>
          <w:rFonts w:hint="eastAsia"/>
        </w:rPr>
        <w:t>F</w:t>
      </w:r>
      <w:r w:rsidR="0019780B">
        <w:t>AA, EASA, MIL</w:t>
      </w:r>
      <w:r w:rsidR="008F0F7B">
        <w:rPr>
          <w:rFonts w:hint="eastAsia"/>
        </w:rPr>
        <w:t>)</w:t>
      </w:r>
    </w:p>
    <w:p w14:paraId="6EF69ADE" w14:textId="77777777" w:rsidR="00594884" w:rsidRPr="002C6A3D" w:rsidRDefault="00594884" w:rsidP="00594884">
      <w:pPr>
        <w:pStyle w:val="a0"/>
        <w:ind w:leftChars="0" w:left="1418"/>
      </w:pPr>
    </w:p>
    <w:p w14:paraId="05A01F2D" w14:textId="25532604" w:rsidR="00C9271E" w:rsidRPr="00044790" w:rsidRDefault="000F6619" w:rsidP="001A6398">
      <w:pPr>
        <w:pStyle w:val="2"/>
      </w:pPr>
      <w:r w:rsidRPr="009B0EBD">
        <w:rPr>
          <w:rFonts w:hint="eastAsia"/>
          <w:b/>
          <w:bCs/>
        </w:rPr>
        <w:t xml:space="preserve">Master </w:t>
      </w:r>
      <w:r w:rsidR="009B0EBD" w:rsidRPr="009B0EBD">
        <w:rPr>
          <w:rFonts w:hint="eastAsia"/>
          <w:b/>
          <w:bCs/>
        </w:rPr>
        <w:t>P</w:t>
      </w:r>
      <w:r w:rsidRPr="009B0EBD">
        <w:rPr>
          <w:rFonts w:hint="eastAsia"/>
          <w:b/>
          <w:bCs/>
        </w:rPr>
        <w:t>lan</w:t>
      </w:r>
      <w:r>
        <w:rPr>
          <w:rFonts w:hint="eastAsia"/>
        </w:rPr>
        <w:t xml:space="preserve"> for engine structural integrity</w:t>
      </w:r>
    </w:p>
    <w:p w14:paraId="6AD8C3CF" w14:textId="1A2B1FAC" w:rsidR="00E1289C" w:rsidRDefault="00B063C5" w:rsidP="00E10327">
      <w:pPr>
        <w:ind w:leftChars="-1" w:left="-2"/>
      </w:pPr>
      <w:r>
        <w:rPr>
          <w:rFonts w:hint="eastAsia"/>
        </w:rPr>
        <w:t xml:space="preserve">To effectively address </w:t>
      </w:r>
      <w:r>
        <w:t>structural</w:t>
      </w:r>
      <w:r>
        <w:rPr>
          <w:rFonts w:hint="eastAsia"/>
        </w:rPr>
        <w:t xml:space="preserve"> integrity requirements during engine development, a systematic and integrated approach is necessary. This approach should define the analytical methodologies, evaluation procedures, and technical strategies required to assess structural integrity throughout the engine lifecycle.</w:t>
      </w:r>
    </w:p>
    <w:p w14:paraId="459E1F7B" w14:textId="77777777" w:rsidR="0008549B" w:rsidRDefault="009B0EBD" w:rsidP="0008549B">
      <w:pPr>
        <w:ind w:leftChars="-1" w:left="-2"/>
      </w:pPr>
      <w:r>
        <w:rPr>
          <w:rFonts w:hint="eastAsia"/>
        </w:rPr>
        <w:lastRenderedPageBreak/>
        <w:t xml:space="preserve">For this purpose, a structural integrity </w:t>
      </w:r>
      <w:r w:rsidRPr="00CC6F39">
        <w:rPr>
          <w:rFonts w:hint="eastAsia"/>
          <w:b/>
          <w:bCs/>
        </w:rPr>
        <w:t>Master Plan</w:t>
      </w:r>
      <w:r>
        <w:rPr>
          <w:rFonts w:hint="eastAsia"/>
        </w:rPr>
        <w:t xml:space="preserve"> is required to provide a structured framework for managing structural integrity considerations in engine development programs. The </w:t>
      </w:r>
      <w:r w:rsidRPr="00E14BE9">
        <w:rPr>
          <w:rFonts w:hint="eastAsia"/>
          <w:b/>
          <w:bCs/>
        </w:rPr>
        <w:t>Master Plan</w:t>
      </w:r>
      <w:r>
        <w:rPr>
          <w:rFonts w:hint="eastAsia"/>
        </w:rPr>
        <w:t xml:space="preserve"> is intended to outline the methodologies and processes necessary to support structural integrity evaluation and to guide future gas turbine engine development activities.</w:t>
      </w:r>
      <w:bookmarkStart w:id="10" w:name="_Toc471925411"/>
    </w:p>
    <w:p w14:paraId="76423A3A" w14:textId="77777777" w:rsidR="0008549B" w:rsidRDefault="0008549B" w:rsidP="0008549B">
      <w:pPr>
        <w:ind w:leftChars="-1" w:left="-2"/>
      </w:pPr>
    </w:p>
    <w:p w14:paraId="265FB6E6" w14:textId="2F9A1FF8" w:rsidR="002823A2" w:rsidRPr="0008549B" w:rsidRDefault="002823A2" w:rsidP="0008549B">
      <w:pPr>
        <w:pStyle w:val="1"/>
        <w:rPr>
          <w:b/>
          <w:bCs/>
        </w:rPr>
      </w:pPr>
      <w:r w:rsidRPr="0008549B">
        <w:rPr>
          <w:rFonts w:hint="eastAsia"/>
          <w:b/>
          <w:bCs/>
        </w:rPr>
        <w:t>Scope of work</w:t>
      </w:r>
      <w:bookmarkEnd w:id="10"/>
    </w:p>
    <w:p w14:paraId="40F86AAC" w14:textId="77777777" w:rsidR="00A114D3" w:rsidRPr="002C6A3D" w:rsidRDefault="00A114D3" w:rsidP="001A6398">
      <w:pPr>
        <w:pStyle w:val="2"/>
      </w:pPr>
      <w:bookmarkStart w:id="11" w:name="_Toc471925412"/>
      <w:r w:rsidRPr="002C6A3D">
        <w:rPr>
          <w:rFonts w:hint="eastAsia"/>
        </w:rPr>
        <w:t>General description</w:t>
      </w:r>
      <w:bookmarkEnd w:id="11"/>
    </w:p>
    <w:p w14:paraId="2FC23763" w14:textId="008DB597" w:rsidR="00E747AB" w:rsidRPr="00E747AB" w:rsidRDefault="00FC1E67" w:rsidP="00E747AB">
      <w:pPr>
        <w:ind w:leftChars="-1" w:left="-2"/>
      </w:pPr>
      <w:r w:rsidRPr="00631B8D">
        <w:t xml:space="preserve">The goal of this project is to </w:t>
      </w:r>
      <w:r w:rsidR="00E747AB">
        <w:rPr>
          <w:rFonts w:hint="eastAsia"/>
        </w:rPr>
        <w:t xml:space="preserve">conduct a technical advisory review of the gas turbine engine structural integrity </w:t>
      </w:r>
      <w:r w:rsidR="00E747AB" w:rsidRPr="00E747AB">
        <w:rPr>
          <w:rFonts w:hint="eastAsia"/>
          <w:b/>
          <w:bCs/>
        </w:rPr>
        <w:t>Master Plan</w:t>
      </w:r>
      <w:r w:rsidR="00E747AB">
        <w:rPr>
          <w:rFonts w:hint="eastAsia"/>
        </w:rPr>
        <w:t xml:space="preserve"> </w:t>
      </w:r>
      <w:r w:rsidR="00E747AB">
        <w:t>developed</w:t>
      </w:r>
      <w:r w:rsidR="00E747AB">
        <w:rPr>
          <w:rFonts w:hint="eastAsia"/>
        </w:rPr>
        <w:t xml:space="preserve"> by KARI and to provide recommendations for improving its technical completeness and applicability. The </w:t>
      </w:r>
      <w:r w:rsidR="001E09D9">
        <w:rPr>
          <w:rFonts w:hint="eastAsia"/>
        </w:rPr>
        <w:t xml:space="preserve">selected contractor shall review the draft of </w:t>
      </w:r>
      <w:r w:rsidR="001E09D9" w:rsidRPr="001E09D9">
        <w:rPr>
          <w:rFonts w:hint="eastAsia"/>
          <w:b/>
          <w:bCs/>
        </w:rPr>
        <w:t>Master Plan(D)</w:t>
      </w:r>
      <w:r w:rsidR="001E09D9">
        <w:rPr>
          <w:rFonts w:hint="eastAsia"/>
        </w:rPr>
        <w:t xml:space="preserve"> and provide expert advisory input based on international best practice in gas turbine engine structural integrity and airworthiness certification. The </w:t>
      </w:r>
      <w:r w:rsidR="001E09D9">
        <w:t>advisory</w:t>
      </w:r>
      <w:r w:rsidR="001E09D9">
        <w:rPr>
          <w:rFonts w:hint="eastAsia"/>
        </w:rPr>
        <w:t xml:space="preserve"> activities are expected to </w:t>
      </w:r>
      <w:r w:rsidR="001E09D9">
        <w:t>support</w:t>
      </w:r>
      <w:r w:rsidR="001E09D9">
        <w:rPr>
          <w:rFonts w:hint="eastAsia"/>
        </w:rPr>
        <w:t xml:space="preserve"> the establishment of a systematic framework for structural integrity management and to enhance the technical foundation for future gas turbine engine development programs.</w:t>
      </w:r>
    </w:p>
    <w:p w14:paraId="7526A1CF" w14:textId="22FE8B7F" w:rsidR="003A5ABC" w:rsidRDefault="00EF682E" w:rsidP="00B976FE">
      <w:pPr>
        <w:pStyle w:val="2"/>
        <w:rPr>
          <w:b/>
          <w:bCs/>
        </w:rPr>
      </w:pPr>
      <w:r>
        <w:rPr>
          <w:rFonts w:hint="eastAsia"/>
        </w:rPr>
        <w:t xml:space="preserve">Advisory review of the structural integrity </w:t>
      </w:r>
      <w:r w:rsidRPr="00EF682E">
        <w:rPr>
          <w:rFonts w:hint="eastAsia"/>
          <w:b/>
          <w:bCs/>
        </w:rPr>
        <w:t>Master Plan</w:t>
      </w:r>
    </w:p>
    <w:p w14:paraId="71553678" w14:textId="77777777" w:rsidR="00C42024" w:rsidRDefault="00C42024" w:rsidP="00C42024">
      <w:pPr>
        <w:pStyle w:val="ac"/>
      </w:pPr>
      <w:r>
        <w:rPr>
          <w:noProof/>
        </w:rPr>
        <w:drawing>
          <wp:inline distT="0" distB="0" distL="0" distR="0" wp14:anchorId="5E5A6E88" wp14:editId="4E4F33DE">
            <wp:extent cx="5772200" cy="1143000"/>
            <wp:effectExtent l="0" t="0" r="0" b="0"/>
            <wp:docPr id="31" name="그림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그림 3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5787051" cy="1145941"/>
                    </a:xfrm>
                    <a:prstGeom prst="rect">
                      <a:avLst/>
                    </a:prstGeom>
                    <a:noFill/>
                  </pic:spPr>
                </pic:pic>
              </a:graphicData>
            </a:graphic>
          </wp:inline>
        </w:drawing>
      </w:r>
    </w:p>
    <w:p w14:paraId="6D179539" w14:textId="77777777" w:rsidR="00C42024" w:rsidRDefault="00C42024" w:rsidP="00C42024">
      <w:pPr>
        <w:pStyle w:val="ac"/>
      </w:pPr>
    </w:p>
    <w:p w14:paraId="1377ADDA" w14:textId="4F85AB08" w:rsidR="00C42024" w:rsidRPr="00C42024" w:rsidRDefault="00C42024" w:rsidP="00C42024">
      <w:pPr>
        <w:jc w:val="center"/>
      </w:pPr>
      <w:r>
        <w:rPr>
          <w:rFonts w:hint="eastAsia"/>
        </w:rPr>
        <w:t>Fig. 2.</w:t>
      </w:r>
      <w:r>
        <w:t xml:space="preserve"> </w:t>
      </w:r>
      <w:r>
        <w:rPr>
          <w:rFonts w:hint="eastAsia"/>
        </w:rPr>
        <w:t>Sample of Master Plan(D) draft</w:t>
      </w:r>
    </w:p>
    <w:p w14:paraId="491DB13B" w14:textId="11A784E5" w:rsidR="00EF682E" w:rsidRPr="009B0A4E" w:rsidRDefault="00EF682E" w:rsidP="00EF682E">
      <w:pPr>
        <w:ind w:left="0"/>
      </w:pPr>
      <w:r w:rsidRPr="00631B8D">
        <w:t xml:space="preserve">The </w:t>
      </w:r>
      <w:r>
        <w:rPr>
          <w:rFonts w:hint="eastAsia"/>
        </w:rPr>
        <w:t xml:space="preserve">contractor </w:t>
      </w:r>
      <w:r w:rsidRPr="00E8674E">
        <w:rPr>
          <w:rFonts w:hint="eastAsia"/>
          <w:b/>
          <w:bCs/>
        </w:rPr>
        <w:t>shall</w:t>
      </w:r>
      <w:r>
        <w:rPr>
          <w:rFonts w:hint="eastAsia"/>
        </w:rPr>
        <w:t xml:space="preserve"> review the draft of gas turbine engine structural integrity </w:t>
      </w:r>
      <w:r w:rsidRPr="00EF682E">
        <w:rPr>
          <w:rFonts w:hint="eastAsia"/>
          <w:b/>
          <w:bCs/>
        </w:rPr>
        <w:t>Master Plan</w:t>
      </w:r>
      <w:r>
        <w:rPr>
          <w:rFonts w:hint="eastAsia"/>
        </w:rPr>
        <w:t xml:space="preserve"> </w:t>
      </w:r>
      <w:r w:rsidRPr="009B0A4E">
        <w:t>provide</w:t>
      </w:r>
      <w:r w:rsidRPr="009B0A4E">
        <w:rPr>
          <w:rFonts w:hint="eastAsia"/>
        </w:rPr>
        <w:t>d by KARI and provide technical advisory services on the following aspects:</w:t>
      </w:r>
    </w:p>
    <w:p w14:paraId="0D77884B" w14:textId="1867F36A" w:rsidR="00571962" w:rsidRPr="009B0A4E" w:rsidRDefault="007B1D2D" w:rsidP="00571962">
      <w:pPr>
        <w:pStyle w:val="3"/>
      </w:pPr>
      <w:r w:rsidRPr="009B0A4E">
        <w:t>Seminar on development process and specifications about engine structural integrity</w:t>
      </w:r>
    </w:p>
    <w:p w14:paraId="66F1D7E3" w14:textId="5EB2D617" w:rsidR="00F00E4B" w:rsidRPr="009B0A4E" w:rsidRDefault="00F00E4B" w:rsidP="00F00E4B">
      <w:pPr>
        <w:ind w:left="284"/>
      </w:pPr>
      <w:r w:rsidRPr="009B0A4E">
        <w:rPr>
          <w:rFonts w:hint="eastAsia"/>
        </w:rPr>
        <w:t>-</w:t>
      </w:r>
      <w:r w:rsidRPr="009B0A4E">
        <w:t xml:space="preserve"> Development process of turbine engine structural integrity based on specifications and the role of Master Plan</w:t>
      </w:r>
    </w:p>
    <w:p w14:paraId="0DCC0C25" w14:textId="264A7419" w:rsidR="00F00E4B" w:rsidRPr="009B0A4E" w:rsidRDefault="00F00E4B" w:rsidP="00F00E4B">
      <w:pPr>
        <w:ind w:left="284"/>
      </w:pPr>
      <w:r w:rsidRPr="009B0A4E">
        <w:t xml:space="preserve">- </w:t>
      </w:r>
      <w:r w:rsidRPr="009B0A4E">
        <w:rPr>
          <w:rFonts w:hint="eastAsia"/>
        </w:rPr>
        <w:t>C</w:t>
      </w:r>
      <w:r w:rsidRPr="009B0A4E">
        <w:t>ontents and details which shall be included in Master Plan</w:t>
      </w:r>
    </w:p>
    <w:p w14:paraId="71894237" w14:textId="50F8E73F" w:rsidR="00F00E4B" w:rsidRPr="009B0A4E" w:rsidRDefault="00F00E4B" w:rsidP="00F00E4B">
      <w:pPr>
        <w:ind w:left="284"/>
      </w:pPr>
      <w:r w:rsidRPr="009B0A4E">
        <w:t>- Similarities of specifications of FAA, EASA, and MIL on engine structural integrity</w:t>
      </w:r>
    </w:p>
    <w:p w14:paraId="77CC368C" w14:textId="66171B59" w:rsidR="00F00E4B" w:rsidRPr="009B0A4E" w:rsidRDefault="00F00E4B" w:rsidP="00F00E4B">
      <w:pPr>
        <w:ind w:left="284"/>
      </w:pPr>
      <w:r w:rsidRPr="009B0A4E">
        <w:rPr>
          <w:rFonts w:hint="eastAsia"/>
        </w:rPr>
        <w:t>-</w:t>
      </w:r>
      <w:r w:rsidRPr="009B0A4E">
        <w:t xml:space="preserve"> Introduction of plan</w:t>
      </w:r>
      <w:r w:rsidR="000277CD">
        <w:rPr>
          <w:rFonts w:hint="eastAsia"/>
        </w:rPr>
        <w:t>n</w:t>
      </w:r>
      <w:r w:rsidR="000277CD">
        <w:t>ing</w:t>
      </w:r>
      <w:r w:rsidRPr="009B0A4E">
        <w:t xml:space="preserve"> documents</w:t>
      </w:r>
      <w:r w:rsidR="000277CD">
        <w:t xml:space="preserve"> to be submitted</w:t>
      </w:r>
      <w:r w:rsidRPr="009B0A4E">
        <w:t xml:space="preserve"> such as Master Plan, Engineering Plan, Manufacturing Plan, and etc.  </w:t>
      </w:r>
    </w:p>
    <w:p w14:paraId="3E1671D7" w14:textId="3A54D29A" w:rsidR="00290264" w:rsidRPr="009B0A4E" w:rsidRDefault="007B1D2D" w:rsidP="00290264">
      <w:pPr>
        <w:pStyle w:val="3"/>
      </w:pPr>
      <w:r w:rsidRPr="009B0A4E">
        <w:t>Advisory reviews about a draft of Master Plan for engine structural integrity</w:t>
      </w:r>
    </w:p>
    <w:p w14:paraId="632034A3" w14:textId="6FA6E173" w:rsidR="007B1D2D" w:rsidRPr="009B0A4E" w:rsidRDefault="00F00E4B" w:rsidP="00F00E4B">
      <w:pPr>
        <w:ind w:left="284"/>
      </w:pPr>
      <w:r w:rsidRPr="009B0A4E">
        <w:rPr>
          <w:rFonts w:hint="eastAsia"/>
        </w:rPr>
        <w:lastRenderedPageBreak/>
        <w:t>-</w:t>
      </w:r>
      <w:r w:rsidRPr="009B0A4E">
        <w:t xml:space="preserve"> Advisory review and recommendations of the Master Plan(D) provided by KARI</w:t>
      </w:r>
      <w:r w:rsidR="000277CD">
        <w:t xml:space="preserve"> that include appropriateness of Plan(D) structure, chapter and section divisions, degree of details, and etc. </w:t>
      </w:r>
    </w:p>
    <w:p w14:paraId="0BD60221" w14:textId="2B3D920F" w:rsidR="00F00E4B" w:rsidRPr="009B0A4E" w:rsidRDefault="00F00E4B" w:rsidP="00F00E4B">
      <w:pPr>
        <w:ind w:left="284"/>
      </w:pPr>
      <w:r w:rsidRPr="009B0A4E">
        <w:rPr>
          <w:rFonts w:hint="eastAsia"/>
        </w:rPr>
        <w:t>-</w:t>
      </w:r>
      <w:r w:rsidRPr="009B0A4E">
        <w:t xml:space="preserve"> Relationship between tasks of the Master Plan(D) and system engineering reviews milestones</w:t>
      </w:r>
    </w:p>
    <w:p w14:paraId="7419236F" w14:textId="24BDA84F" w:rsidR="00F00E4B" w:rsidRPr="009B0A4E" w:rsidRDefault="00F00E4B" w:rsidP="00F00E4B">
      <w:pPr>
        <w:ind w:left="284"/>
      </w:pPr>
      <w:r w:rsidRPr="009B0A4E">
        <w:rPr>
          <w:rFonts w:hint="eastAsia"/>
        </w:rPr>
        <w:t>-</w:t>
      </w:r>
      <w:r w:rsidRPr="009B0A4E">
        <w:t xml:space="preserve"> Lists of verification documents to be submitted to Aviation Safety Agency</w:t>
      </w:r>
    </w:p>
    <w:p w14:paraId="1AEE9F5D" w14:textId="3AE967C6" w:rsidR="00F00E4B" w:rsidRPr="009B0A4E" w:rsidRDefault="00F00E4B" w:rsidP="00F00E4B">
      <w:pPr>
        <w:ind w:left="284"/>
      </w:pPr>
      <w:r w:rsidRPr="009B0A4E">
        <w:rPr>
          <w:rFonts w:hint="eastAsia"/>
        </w:rPr>
        <w:t>-</w:t>
      </w:r>
      <w:r w:rsidRPr="009B0A4E">
        <w:t xml:space="preserve"> List of required ground test facilit</w:t>
      </w:r>
      <w:r w:rsidR="000277CD">
        <w:t>ies</w:t>
      </w:r>
      <w:r w:rsidRPr="009B0A4E">
        <w:t xml:space="preserve"> for engine structural integrity</w:t>
      </w:r>
    </w:p>
    <w:p w14:paraId="3E33A432" w14:textId="33FEC555" w:rsidR="00F00E4B" w:rsidRPr="009B0A4E" w:rsidRDefault="00F00E4B" w:rsidP="00F00E4B">
      <w:pPr>
        <w:ind w:left="284"/>
      </w:pPr>
      <w:r w:rsidRPr="009B0A4E">
        <w:rPr>
          <w:rFonts w:hint="eastAsia"/>
        </w:rPr>
        <w:t>-</w:t>
      </w:r>
      <w:r w:rsidRPr="009B0A4E">
        <w:t xml:space="preserve"> </w:t>
      </w:r>
      <w:r w:rsidR="00B87134">
        <w:t>D</w:t>
      </w:r>
      <w:r w:rsidRPr="009B0A4E">
        <w:t>evelopment activities</w:t>
      </w:r>
      <w:r w:rsidR="00B87134">
        <w:t xml:space="preserve"> on engine structural integrity </w:t>
      </w:r>
      <w:r w:rsidR="00654864">
        <w:t>not included in the specifications</w:t>
      </w:r>
    </w:p>
    <w:p w14:paraId="180CFC84" w14:textId="064D3AC6" w:rsidR="00BF5647" w:rsidRPr="009B0A4E" w:rsidRDefault="007B1D2D" w:rsidP="00BF5647">
      <w:pPr>
        <w:pStyle w:val="3"/>
      </w:pPr>
      <w:r w:rsidRPr="009B0A4E">
        <w:t>Questions and answers about detailed technical items.</w:t>
      </w:r>
    </w:p>
    <w:p w14:paraId="5BD47C0B" w14:textId="30E4D655" w:rsidR="00F00E4B" w:rsidRPr="009B0A4E" w:rsidRDefault="00F00E4B" w:rsidP="00F00E4B">
      <w:pPr>
        <w:ind w:left="284"/>
      </w:pPr>
      <w:r w:rsidRPr="009B0A4E">
        <w:rPr>
          <w:rFonts w:hint="eastAsia"/>
        </w:rPr>
        <w:t>-</w:t>
      </w:r>
      <w:r w:rsidRPr="009B0A4E">
        <w:t xml:space="preserve"> Technical questions on each </w:t>
      </w:r>
      <w:r w:rsidR="000277CD">
        <w:t>requirement in CS-E, FAA AC, and MIL specifications</w:t>
      </w:r>
      <w:r w:rsidRPr="009B0A4E">
        <w:t xml:space="preserve"> </w:t>
      </w:r>
    </w:p>
    <w:p w14:paraId="59D628D4" w14:textId="73F3843B" w:rsidR="00F00E4B" w:rsidRPr="009B0A4E" w:rsidRDefault="00F00E4B" w:rsidP="00F00E4B">
      <w:pPr>
        <w:ind w:left="284"/>
      </w:pPr>
      <w:r w:rsidRPr="009B0A4E">
        <w:rPr>
          <w:rFonts w:hint="eastAsia"/>
        </w:rPr>
        <w:t>-</w:t>
      </w:r>
      <w:r w:rsidRPr="009B0A4E">
        <w:t xml:space="preserve"> Engine-airframe structural interactions or </w:t>
      </w:r>
      <w:r w:rsidR="007E232E" w:rsidRPr="009B0A4E">
        <w:t>compatibility</w:t>
      </w:r>
    </w:p>
    <w:p w14:paraId="457817DC" w14:textId="57FEF7E8" w:rsidR="00F00E4B" w:rsidRPr="009B0A4E" w:rsidRDefault="00F00E4B" w:rsidP="00F00E4B">
      <w:pPr>
        <w:ind w:left="284"/>
      </w:pPr>
      <w:r w:rsidRPr="009B0A4E">
        <w:rPr>
          <w:rFonts w:hint="eastAsia"/>
        </w:rPr>
        <w:t>-</w:t>
      </w:r>
      <w:r w:rsidRPr="009B0A4E">
        <w:t xml:space="preserve"> Various questions related on engine structural integrity </w:t>
      </w:r>
      <w:r w:rsidR="000277CD">
        <w:t>during review process</w:t>
      </w:r>
    </w:p>
    <w:p w14:paraId="2D314834" w14:textId="49D734C4" w:rsidR="002823A2" w:rsidRDefault="00BB77D6" w:rsidP="001A6398">
      <w:pPr>
        <w:pStyle w:val="3"/>
      </w:pPr>
      <w:r w:rsidRPr="002C6A3D">
        <w:t>Advisory review report</w:t>
      </w:r>
      <w:r w:rsidR="009B0A4E">
        <w:t>, which includes seminar presentation material, answers on the questions,</w:t>
      </w:r>
      <w:r w:rsidRPr="002C6A3D">
        <w:t xml:space="preserve"> </w:t>
      </w:r>
      <w:r w:rsidRPr="002C6A3D">
        <w:rPr>
          <w:b/>
        </w:rPr>
        <w:t>shall</w:t>
      </w:r>
      <w:r w:rsidRPr="002C6A3D">
        <w:t xml:space="preserve"> be submitted one week before the final meeting in MS WORD or MS Power Point format.</w:t>
      </w:r>
    </w:p>
    <w:p w14:paraId="56ABB68D" w14:textId="77777777" w:rsidR="00334905" w:rsidRPr="0088733D" w:rsidRDefault="00334905" w:rsidP="0088733D">
      <w:pPr>
        <w:pStyle w:val="2"/>
      </w:pPr>
      <w:r w:rsidRPr="0088733D">
        <w:t>Kick-off and final meeting</w:t>
      </w:r>
    </w:p>
    <w:p w14:paraId="148719E4" w14:textId="77777777" w:rsidR="00334905" w:rsidRPr="0088733D" w:rsidRDefault="00334905">
      <w:pPr>
        <w:pStyle w:val="3"/>
      </w:pPr>
      <w:r w:rsidRPr="0088733D">
        <w:t xml:space="preserve">The </w:t>
      </w:r>
      <w:r w:rsidR="006E4994">
        <w:t>contractor</w:t>
      </w:r>
      <w:r w:rsidRPr="0088733D">
        <w:t xml:space="preserve"> shall prepare for kick off and final meeting as stated in 1.2.1</w:t>
      </w:r>
    </w:p>
    <w:p w14:paraId="1DF8EB10" w14:textId="04A9B1E9" w:rsidR="00334905" w:rsidRPr="0088733D" w:rsidRDefault="00334905" w:rsidP="00334905">
      <w:pPr>
        <w:pStyle w:val="3"/>
      </w:pPr>
      <w:r w:rsidRPr="0088733D">
        <w:t xml:space="preserve">To leave </w:t>
      </w:r>
      <w:r w:rsidR="00D6274E" w:rsidRPr="0088733D">
        <w:t>evidence</w:t>
      </w:r>
      <w:r w:rsidRPr="0088733D">
        <w:t xml:space="preserve"> for kick-off and final meetings, lecture materials presented during kick-off meeting and final meeting </w:t>
      </w:r>
      <w:r w:rsidRPr="0088733D">
        <w:rPr>
          <w:b/>
        </w:rPr>
        <w:t>shall</w:t>
      </w:r>
      <w:r w:rsidRPr="0088733D">
        <w:t xml:space="preserve"> be provided to KARI in electronic file format</w:t>
      </w:r>
    </w:p>
    <w:p w14:paraId="715E973B" w14:textId="77777777" w:rsidR="00334905" w:rsidRPr="0088733D" w:rsidRDefault="00334905" w:rsidP="0088733D">
      <w:pPr>
        <w:pStyle w:val="3"/>
      </w:pPr>
      <w:r w:rsidRPr="0088733D">
        <w:t>If sensitive information is included, it should be removed and provided to KARI.</w:t>
      </w:r>
    </w:p>
    <w:p w14:paraId="54DCAB24" w14:textId="77777777" w:rsidR="00334905" w:rsidRPr="0088733D" w:rsidRDefault="00334905" w:rsidP="0088733D">
      <w:pPr>
        <w:rPr>
          <w:highlight w:val="yellow"/>
        </w:rPr>
      </w:pPr>
    </w:p>
    <w:p w14:paraId="309E75E5" w14:textId="77777777" w:rsidR="004D5E51" w:rsidRPr="002C6A3D" w:rsidRDefault="00AB4B91" w:rsidP="001A6398">
      <w:pPr>
        <w:pStyle w:val="1"/>
        <w:rPr>
          <w:b/>
        </w:rPr>
      </w:pPr>
      <w:bookmarkStart w:id="12" w:name="_Toc471925415"/>
      <w:r w:rsidRPr="002C6A3D">
        <w:rPr>
          <w:rFonts w:hint="eastAsia"/>
          <w:b/>
        </w:rPr>
        <w:t>Other requirements</w:t>
      </w:r>
      <w:bookmarkEnd w:id="12"/>
    </w:p>
    <w:p w14:paraId="4A1DA8A9" w14:textId="77777777" w:rsidR="0009030D" w:rsidRPr="002C6A3D" w:rsidRDefault="0009030D" w:rsidP="001A6398">
      <w:pPr>
        <w:pStyle w:val="2"/>
      </w:pPr>
      <w:bookmarkStart w:id="13" w:name="_Toc471925416"/>
      <w:r w:rsidRPr="002C6A3D">
        <w:t>Meeting room</w:t>
      </w:r>
      <w:bookmarkEnd w:id="13"/>
      <w:r w:rsidR="00702BD2">
        <w:t xml:space="preserve"> for kick-</w:t>
      </w:r>
      <w:r w:rsidR="00AC69AD" w:rsidRPr="002C6A3D">
        <w:t xml:space="preserve">off </w:t>
      </w:r>
      <w:r w:rsidR="00A8062D">
        <w:t xml:space="preserve">and final </w:t>
      </w:r>
      <w:r w:rsidR="00AC69AD" w:rsidRPr="002C6A3D">
        <w:t>meeting</w:t>
      </w:r>
      <w:r w:rsidR="008431BF">
        <w:t>s</w:t>
      </w:r>
    </w:p>
    <w:p w14:paraId="6EDC2665" w14:textId="325AA1FF" w:rsidR="00AB4B91" w:rsidRPr="002C6A3D" w:rsidRDefault="009B0F09" w:rsidP="0009030D">
      <w:pPr>
        <w:pStyle w:val="3"/>
      </w:pPr>
      <w:r w:rsidRPr="002C6A3D">
        <w:t>A</w:t>
      </w:r>
      <w:r w:rsidR="00AB4B91" w:rsidRPr="002C6A3D">
        <w:t xml:space="preserve"> meeting room </w:t>
      </w:r>
      <w:r w:rsidRPr="002C6A3D">
        <w:rPr>
          <w:b/>
        </w:rPr>
        <w:t>shall</w:t>
      </w:r>
      <w:r w:rsidRPr="002C6A3D">
        <w:t xml:space="preserve"> be prepared </w:t>
      </w:r>
      <w:r w:rsidR="00F12F54" w:rsidRPr="002C6A3D">
        <w:t xml:space="preserve">by </w:t>
      </w:r>
      <w:r w:rsidR="007C0C90">
        <w:rPr>
          <w:rFonts w:hint="eastAsia"/>
        </w:rPr>
        <w:t xml:space="preserve">KARI if the meeting is held in Korea. If the meeting is held at the </w:t>
      </w:r>
      <w:r w:rsidR="006E4994">
        <w:t>contractor</w:t>
      </w:r>
      <w:r w:rsidR="006E4994" w:rsidRPr="002C6A3D">
        <w:t xml:space="preserve">’s </w:t>
      </w:r>
      <w:r w:rsidR="00F12F54" w:rsidRPr="002C6A3D">
        <w:t>location</w:t>
      </w:r>
      <w:r w:rsidR="007C0C90">
        <w:rPr>
          <w:rFonts w:hint="eastAsia"/>
        </w:rPr>
        <w:t xml:space="preserve">, </w:t>
      </w:r>
      <w:r w:rsidR="007C0C90">
        <w:t>contractor</w:t>
      </w:r>
      <w:r w:rsidR="007C0C90" w:rsidRPr="002C6A3D">
        <w:t xml:space="preserve"> </w:t>
      </w:r>
      <w:r w:rsidR="007C0C90">
        <w:rPr>
          <w:rFonts w:hint="eastAsia"/>
        </w:rPr>
        <w:t>shall prepare the meeting room.</w:t>
      </w:r>
    </w:p>
    <w:p w14:paraId="0EB9EA14" w14:textId="77777777" w:rsidR="0070777A" w:rsidRPr="002C6A3D" w:rsidRDefault="0070777A">
      <w:pPr>
        <w:pStyle w:val="3"/>
      </w:pPr>
      <w:r w:rsidRPr="002C6A3D">
        <w:rPr>
          <w:rFonts w:hint="eastAsia"/>
        </w:rPr>
        <w:t xml:space="preserve">The meeting room </w:t>
      </w:r>
      <w:r w:rsidRPr="00334905">
        <w:rPr>
          <w:b/>
        </w:rPr>
        <w:t>shall</w:t>
      </w:r>
      <w:r w:rsidRPr="002C6A3D">
        <w:rPr>
          <w:rFonts w:hint="eastAsia"/>
        </w:rPr>
        <w:t xml:space="preserve"> be </w:t>
      </w:r>
      <w:r w:rsidRPr="002C6A3D">
        <w:t>equipped</w:t>
      </w:r>
      <w:r w:rsidRPr="002C6A3D">
        <w:rPr>
          <w:rFonts w:hint="eastAsia"/>
        </w:rPr>
        <w:t xml:space="preserve"> </w:t>
      </w:r>
      <w:r w:rsidRPr="002C6A3D">
        <w:t xml:space="preserve">with free WIFI. </w:t>
      </w:r>
    </w:p>
    <w:p w14:paraId="0D55BEA3" w14:textId="77777777" w:rsidR="00125FCE" w:rsidRPr="002C6A3D" w:rsidRDefault="00125FCE" w:rsidP="001A6398">
      <w:pPr>
        <w:pStyle w:val="a0"/>
        <w:ind w:left="960"/>
      </w:pPr>
    </w:p>
    <w:p w14:paraId="2D7F1DA0" w14:textId="77777777" w:rsidR="008B575D" w:rsidRPr="002C6A3D" w:rsidRDefault="008B575D" w:rsidP="001A6398">
      <w:pPr>
        <w:pStyle w:val="1"/>
        <w:rPr>
          <w:b/>
        </w:rPr>
      </w:pPr>
      <w:bookmarkStart w:id="14" w:name="_Toc471925418"/>
      <w:r w:rsidRPr="002C6A3D">
        <w:rPr>
          <w:b/>
        </w:rPr>
        <w:t>Proposal Requirement</w:t>
      </w:r>
      <w:bookmarkEnd w:id="14"/>
    </w:p>
    <w:p w14:paraId="00A055A0" w14:textId="77777777" w:rsidR="008B575D" w:rsidRPr="002C6A3D" w:rsidRDefault="008B575D" w:rsidP="001A6398">
      <w:pPr>
        <w:pStyle w:val="2"/>
      </w:pPr>
      <w:bookmarkStart w:id="15" w:name="_Toc471925419"/>
      <w:r w:rsidRPr="002C6A3D">
        <w:t>Contents of Proposal requirements</w:t>
      </w:r>
      <w:bookmarkEnd w:id="15"/>
    </w:p>
    <w:p w14:paraId="22018E14" w14:textId="77777777" w:rsidR="00E0484B" w:rsidRPr="002C6A3D" w:rsidRDefault="00E0484B" w:rsidP="001A6398">
      <w:pPr>
        <w:pStyle w:val="3"/>
      </w:pPr>
      <w:r w:rsidRPr="002C6A3D">
        <w:lastRenderedPageBreak/>
        <w:t>Proposal summary</w:t>
      </w:r>
    </w:p>
    <w:p w14:paraId="30B45C86" w14:textId="77777777" w:rsidR="00E0484B" w:rsidRPr="002C6A3D" w:rsidRDefault="00E0484B" w:rsidP="001A6398">
      <w:pPr>
        <w:pStyle w:val="3"/>
      </w:pPr>
      <w:r w:rsidRPr="002C6A3D">
        <w:t>Consultants</w:t>
      </w:r>
    </w:p>
    <w:p w14:paraId="124E5C0F" w14:textId="77777777" w:rsidR="00644864" w:rsidRPr="002C6A3D" w:rsidRDefault="00644864" w:rsidP="001A6398">
      <w:pPr>
        <w:pStyle w:val="4"/>
      </w:pPr>
      <w:r w:rsidRPr="002C6A3D">
        <w:rPr>
          <w:rFonts w:hint="eastAsia"/>
        </w:rPr>
        <w:t>Consulting team summary</w:t>
      </w:r>
    </w:p>
    <w:p w14:paraId="632E5F56" w14:textId="3FF7BC4B" w:rsidR="001B5501" w:rsidRPr="002C6A3D" w:rsidRDefault="00D6274E" w:rsidP="001A6398">
      <w:pPr>
        <w:pStyle w:val="4"/>
      </w:pPr>
      <w:r w:rsidRPr="002C6A3D">
        <w:t>Consultant’s</w:t>
      </w:r>
      <w:r w:rsidR="001B5501" w:rsidRPr="002C6A3D">
        <w:t xml:space="preserve"> experiences</w:t>
      </w:r>
    </w:p>
    <w:p w14:paraId="050C4B10" w14:textId="77777777" w:rsidR="00644864" w:rsidRPr="002C6A3D" w:rsidRDefault="00644864" w:rsidP="001A6398">
      <w:pPr>
        <w:pStyle w:val="3"/>
      </w:pPr>
      <w:r w:rsidRPr="002C6A3D">
        <w:t>Proposal</w:t>
      </w:r>
    </w:p>
    <w:p w14:paraId="43A85451" w14:textId="77777777" w:rsidR="00644864" w:rsidRPr="002C6A3D" w:rsidRDefault="00644864" w:rsidP="001A6398">
      <w:pPr>
        <w:pStyle w:val="4"/>
      </w:pPr>
      <w:r w:rsidRPr="002C6A3D">
        <w:t xml:space="preserve">Scope of </w:t>
      </w:r>
      <w:r w:rsidR="00495961" w:rsidRPr="002C6A3D">
        <w:t>w</w:t>
      </w:r>
      <w:r w:rsidR="00026743" w:rsidRPr="002C6A3D">
        <w:t xml:space="preserve">ork </w:t>
      </w:r>
      <w:r w:rsidR="00495961" w:rsidRPr="002C6A3D">
        <w:t>for</w:t>
      </w:r>
      <w:r w:rsidRPr="002C6A3D">
        <w:t xml:space="preserve"> key topics</w:t>
      </w:r>
    </w:p>
    <w:p w14:paraId="2BB78769" w14:textId="77777777" w:rsidR="00644864" w:rsidRPr="002C6A3D" w:rsidRDefault="00A86877" w:rsidP="001A6398">
      <w:pPr>
        <w:pStyle w:val="4"/>
      </w:pPr>
      <w:r w:rsidRPr="002C6A3D">
        <w:t>A</w:t>
      </w:r>
      <w:r w:rsidRPr="002C6A3D">
        <w:rPr>
          <w:rFonts w:hint="eastAsia"/>
        </w:rPr>
        <w:t xml:space="preserve"> </w:t>
      </w:r>
      <w:r w:rsidR="005A2225" w:rsidRPr="002C6A3D">
        <w:t>monthly</w:t>
      </w:r>
      <w:r w:rsidRPr="002C6A3D">
        <w:rPr>
          <w:rFonts w:hint="eastAsia"/>
        </w:rPr>
        <w:t xml:space="preserve"> base plan </w:t>
      </w:r>
    </w:p>
    <w:p w14:paraId="3AD294C5" w14:textId="77777777" w:rsidR="008B575D" w:rsidRPr="002C6A3D" w:rsidRDefault="00A86877" w:rsidP="001A6398">
      <w:pPr>
        <w:pStyle w:val="2"/>
      </w:pPr>
      <w:bookmarkStart w:id="16" w:name="_Toc471925420"/>
      <w:r w:rsidRPr="002C6A3D">
        <w:t>Price proposal</w:t>
      </w:r>
      <w:bookmarkEnd w:id="16"/>
    </w:p>
    <w:p w14:paraId="01363276" w14:textId="04BDC9CF" w:rsidR="008B42C4" w:rsidRPr="008B42C4" w:rsidRDefault="008B42C4" w:rsidP="008B42C4">
      <w:pPr>
        <w:pStyle w:val="3"/>
        <w:rPr>
          <w:b/>
          <w:bCs/>
        </w:rPr>
      </w:pPr>
      <w:r w:rsidRPr="008B42C4">
        <w:t xml:space="preserve">Estimated Budget: </w:t>
      </w:r>
      <w:r w:rsidRPr="008B42C4">
        <w:rPr>
          <w:rFonts w:hint="eastAsia"/>
          <w:b/>
          <w:bCs/>
        </w:rPr>
        <w:t>KRW 88,000,000</w:t>
      </w:r>
    </w:p>
    <w:p w14:paraId="3BA22A4D" w14:textId="32946011" w:rsidR="00A86877" w:rsidRDefault="00A86877" w:rsidP="001A6398">
      <w:pPr>
        <w:pStyle w:val="3"/>
      </w:pPr>
      <w:r w:rsidRPr="002C6A3D">
        <w:t xml:space="preserve">Price </w:t>
      </w:r>
      <w:r w:rsidRPr="002C6A3D">
        <w:rPr>
          <w:b/>
        </w:rPr>
        <w:t>shall</w:t>
      </w:r>
      <w:r w:rsidR="00593A28">
        <w:t xml:space="preserve"> be proposed in </w:t>
      </w:r>
      <w:r w:rsidR="006A32ED">
        <w:t>Korean WON</w:t>
      </w:r>
      <w:r w:rsidR="00593A28">
        <w:t xml:space="preserve"> (Y202</w:t>
      </w:r>
      <w:r w:rsidR="000D5EA8">
        <w:rPr>
          <w:rFonts w:hint="eastAsia"/>
        </w:rPr>
        <w:t>6</w:t>
      </w:r>
      <w:r w:rsidRPr="002C6A3D">
        <w:t>).</w:t>
      </w:r>
    </w:p>
    <w:p w14:paraId="64C45FC0" w14:textId="0276051A" w:rsidR="00A26295" w:rsidRPr="00BF7441" w:rsidRDefault="00A26295" w:rsidP="00A26295">
      <w:pPr>
        <w:ind w:left="300" w:hangingChars="150" w:hanging="300"/>
        <w:rPr>
          <w:rFonts w:ascii="Arial" w:hAnsi="Arial" w:cs="Arial"/>
          <w:b/>
          <w:bCs/>
          <w:sz w:val="20"/>
          <w:szCs w:val="20"/>
        </w:rPr>
      </w:pPr>
      <w:r w:rsidRPr="00BF7441">
        <w:rPr>
          <w:rFonts w:ascii="맑은 고딕" w:eastAsia="맑은 고딕" w:hAnsi="맑은 고딕" w:cs="맑은 고딕" w:hint="eastAsia"/>
          <w:b/>
          <w:bCs/>
          <w:sz w:val="20"/>
          <w:szCs w:val="20"/>
        </w:rPr>
        <w:t>※</w:t>
      </w:r>
      <w:r w:rsidRPr="00BF7441">
        <w:rPr>
          <w:rFonts w:ascii="Arial" w:hAnsi="Arial" w:cs="Arial"/>
          <w:b/>
          <w:bCs/>
          <w:sz w:val="20"/>
          <w:szCs w:val="20"/>
        </w:rPr>
        <w:t xml:space="preserve"> The price proposal shall be submitted as </w:t>
      </w:r>
      <w:r w:rsidRPr="00BF7441">
        <w:rPr>
          <w:rStyle w:val="af3"/>
          <w:rFonts w:ascii="Arial" w:hAnsi="Arial" w:cs="Arial"/>
          <w:sz w:val="20"/>
          <w:szCs w:val="20"/>
        </w:rPr>
        <w:t>one (1) original proposal, sealed separately</w:t>
      </w:r>
      <w:r w:rsidRPr="00BF7441">
        <w:rPr>
          <w:rFonts w:ascii="Arial" w:hAnsi="Arial" w:cs="Arial"/>
          <w:b/>
          <w:bCs/>
          <w:sz w:val="20"/>
          <w:szCs w:val="20"/>
        </w:rPr>
        <w:t xml:space="preserve">. The document submitted without the price proposal shall </w:t>
      </w:r>
      <w:r w:rsidRPr="00BF7441">
        <w:rPr>
          <w:rStyle w:val="af3"/>
          <w:rFonts w:ascii="Arial" w:hAnsi="Arial" w:cs="Arial"/>
          <w:sz w:val="20"/>
          <w:szCs w:val="20"/>
        </w:rPr>
        <w:t>not contain any price information</w:t>
      </w:r>
      <w:r w:rsidRPr="00BF7441">
        <w:rPr>
          <w:rFonts w:ascii="Arial" w:hAnsi="Arial" w:cs="Arial"/>
          <w:b/>
          <w:bCs/>
          <w:sz w:val="20"/>
          <w:szCs w:val="20"/>
        </w:rPr>
        <w:t>.</w:t>
      </w:r>
    </w:p>
    <w:p w14:paraId="573D928E" w14:textId="77777777" w:rsidR="00A86877" w:rsidRPr="002C6A3D" w:rsidRDefault="006E4994" w:rsidP="001A6398">
      <w:pPr>
        <w:pStyle w:val="3"/>
      </w:pPr>
      <w:r>
        <w:t>Contractor</w:t>
      </w:r>
      <w:r w:rsidRPr="002C6A3D">
        <w:t xml:space="preserve"> </w:t>
      </w:r>
      <w:r w:rsidR="00A86877" w:rsidRPr="002C6A3D">
        <w:rPr>
          <w:b/>
        </w:rPr>
        <w:t>shall</w:t>
      </w:r>
      <w:r w:rsidR="00A86877" w:rsidRPr="002C6A3D">
        <w:t xml:space="preserve"> include </w:t>
      </w:r>
      <w:r w:rsidR="00A86877" w:rsidRPr="002C6A3D">
        <w:rPr>
          <w:u w:val="single"/>
        </w:rPr>
        <w:t>all cost</w:t>
      </w:r>
      <w:r w:rsidR="00A86877" w:rsidRPr="002C6A3D">
        <w:t xml:space="preserve"> items to cover the all activities in their proposals and itemize requested items. </w:t>
      </w:r>
    </w:p>
    <w:p w14:paraId="702C2F78" w14:textId="77777777" w:rsidR="00A86877" w:rsidRPr="002C6A3D" w:rsidRDefault="00A86877" w:rsidP="001A6398">
      <w:pPr>
        <w:pStyle w:val="3"/>
      </w:pPr>
      <w:r w:rsidRPr="002C6A3D">
        <w:t xml:space="preserve">The proposed price </w:t>
      </w:r>
      <w:r w:rsidRPr="002C6A3D">
        <w:rPr>
          <w:b/>
        </w:rPr>
        <w:t>shall</w:t>
      </w:r>
      <w:r w:rsidRPr="002C6A3D">
        <w:t xml:space="preserve"> reflect possible fluctuations in labor costs, material prices and others in the proposed price. Therefore, the </w:t>
      </w:r>
      <w:r w:rsidR="006E4994">
        <w:t>contractor</w:t>
      </w:r>
      <w:r w:rsidR="006E4994" w:rsidRPr="002C6A3D">
        <w:t xml:space="preserve"> </w:t>
      </w:r>
      <w:r w:rsidR="00AB4B91" w:rsidRPr="002C6A3D">
        <w:rPr>
          <w:b/>
        </w:rPr>
        <w:t>shall</w:t>
      </w:r>
      <w:r w:rsidR="00AB4B91" w:rsidRPr="002C6A3D">
        <w:t xml:space="preserve"> not</w:t>
      </w:r>
      <w:r w:rsidRPr="002C6A3D">
        <w:t xml:space="preserve"> demand to reflect the fluctuation in cost due to cost items not stated in the </w:t>
      </w:r>
      <w:r w:rsidR="006E4994">
        <w:t>contractor</w:t>
      </w:r>
      <w:r w:rsidR="006E4994" w:rsidRPr="002C6A3D">
        <w:t xml:space="preserve">'s </w:t>
      </w:r>
      <w:r w:rsidRPr="002C6A3D">
        <w:t>proposal in the future.</w:t>
      </w:r>
    </w:p>
    <w:p w14:paraId="6A25FF49" w14:textId="77777777" w:rsidR="00445302" w:rsidRPr="002C6A3D" w:rsidRDefault="00445302" w:rsidP="001A6398">
      <w:pPr>
        <w:pStyle w:val="a0"/>
        <w:ind w:left="960"/>
      </w:pPr>
    </w:p>
    <w:p w14:paraId="4EBF748D" w14:textId="77777777" w:rsidR="008B575D" w:rsidRPr="002C6A3D" w:rsidRDefault="008B575D" w:rsidP="001A6398">
      <w:pPr>
        <w:pStyle w:val="1"/>
        <w:rPr>
          <w:b/>
        </w:rPr>
      </w:pPr>
      <w:bookmarkStart w:id="17" w:name="_Toc471925421"/>
      <w:r w:rsidRPr="002C6A3D">
        <w:rPr>
          <w:b/>
        </w:rPr>
        <w:t>Terms and Conditions</w:t>
      </w:r>
      <w:bookmarkEnd w:id="17"/>
    </w:p>
    <w:p w14:paraId="21E727AE" w14:textId="77777777" w:rsidR="0070777A" w:rsidRPr="002C6A3D" w:rsidRDefault="0070777A" w:rsidP="0070777A">
      <w:pPr>
        <w:pStyle w:val="2"/>
      </w:pPr>
      <w:bookmarkStart w:id="18" w:name="_Toc471925422"/>
      <w:r w:rsidRPr="002C6A3D">
        <w:rPr>
          <w:rFonts w:hint="eastAsia"/>
        </w:rPr>
        <w:t>General terms and conditions</w:t>
      </w:r>
      <w:bookmarkEnd w:id="18"/>
    </w:p>
    <w:p w14:paraId="3BEA0B9D" w14:textId="77777777" w:rsidR="008B575D" w:rsidRPr="002C6A3D" w:rsidRDefault="00C94AAC" w:rsidP="0070777A">
      <w:pPr>
        <w:pStyle w:val="3"/>
      </w:pPr>
      <w:r w:rsidRPr="002C6A3D">
        <w:rPr>
          <w:rFonts w:hint="eastAsia"/>
          <w:b/>
        </w:rPr>
        <w:t>Shall</w:t>
      </w:r>
      <w:r w:rsidRPr="002C6A3D">
        <w:rPr>
          <w:rFonts w:hint="eastAsia"/>
        </w:rPr>
        <w:t xml:space="preserve"> follow KARI</w:t>
      </w:r>
      <w:r w:rsidRPr="002C6A3D">
        <w:t>’s terms and conditions</w:t>
      </w:r>
    </w:p>
    <w:p w14:paraId="1CCC51DD" w14:textId="77777777" w:rsidR="0070777A" w:rsidRPr="002C6A3D" w:rsidRDefault="0070777A" w:rsidP="0070777A">
      <w:pPr>
        <w:pStyle w:val="2"/>
      </w:pPr>
      <w:bookmarkStart w:id="19" w:name="_Toc471925423"/>
      <w:r w:rsidRPr="002C6A3D">
        <w:t>Intellectual property</w:t>
      </w:r>
      <w:bookmarkEnd w:id="19"/>
    </w:p>
    <w:p w14:paraId="2FC4DA32" w14:textId="5B22FD5B" w:rsidR="008B575D" w:rsidRDefault="0070777A" w:rsidP="00EF7527">
      <w:pPr>
        <w:pStyle w:val="3"/>
      </w:pPr>
      <w:r w:rsidRPr="002C6A3D">
        <w:rPr>
          <w:rFonts w:hint="eastAsia"/>
        </w:rPr>
        <w:t xml:space="preserve">All </w:t>
      </w:r>
      <w:r w:rsidR="00263AC6">
        <w:t>results</w:t>
      </w:r>
      <w:r w:rsidRPr="002C6A3D">
        <w:rPr>
          <w:rFonts w:hint="eastAsia"/>
        </w:rPr>
        <w:t xml:space="preserve"> produced belongs to</w:t>
      </w:r>
      <w:r w:rsidR="00C45C85">
        <w:rPr>
          <w:rFonts w:hint="eastAsia"/>
        </w:rPr>
        <w:t xml:space="preserve"> both</w:t>
      </w:r>
      <w:r w:rsidRPr="002C6A3D">
        <w:rPr>
          <w:rFonts w:hint="eastAsia"/>
        </w:rPr>
        <w:t xml:space="preserve"> KARI</w:t>
      </w:r>
      <w:r w:rsidR="00C45C85">
        <w:rPr>
          <w:rFonts w:hint="eastAsia"/>
        </w:rPr>
        <w:t xml:space="preserve"> and contractor</w:t>
      </w:r>
      <w:r w:rsidRPr="002C6A3D">
        <w:rPr>
          <w:rFonts w:hint="eastAsia"/>
        </w:rPr>
        <w:t>.</w:t>
      </w:r>
    </w:p>
    <w:p w14:paraId="290CF204" w14:textId="70AD40D1" w:rsidR="00612223" w:rsidRDefault="00612223">
      <w:pPr>
        <w:ind w:left="0"/>
      </w:pPr>
      <w:r>
        <w:br w:type="page"/>
      </w:r>
    </w:p>
    <w:p w14:paraId="648E26F0" w14:textId="268F79D7" w:rsidR="00612223" w:rsidRPr="00314BCD" w:rsidRDefault="00612223" w:rsidP="00612223">
      <w:pPr>
        <w:ind w:left="0"/>
        <w:rPr>
          <w:b/>
          <w:bCs/>
        </w:rPr>
      </w:pPr>
      <w:r w:rsidRPr="00314BCD">
        <w:rPr>
          <w:rFonts w:hint="eastAsia"/>
          <w:b/>
          <w:bCs/>
        </w:rPr>
        <w:lastRenderedPageBreak/>
        <w:t>Technical Evaluation Sheets</w:t>
      </w:r>
    </w:p>
    <w:p w14:paraId="1FA7C1EC" w14:textId="77777777" w:rsidR="00612223" w:rsidRDefault="00612223" w:rsidP="00612223">
      <w:pPr>
        <w:ind w:left="0"/>
      </w:pPr>
    </w:p>
    <w:p w14:paraId="28B642E4" w14:textId="3518E434" w:rsidR="00612223" w:rsidRDefault="00612223" w:rsidP="00612223">
      <w:pPr>
        <w:ind w:left="0"/>
      </w:pPr>
      <w:r>
        <w:rPr>
          <w:rFonts w:hint="eastAsia"/>
        </w:rPr>
        <w:t>ENSIP Master Plan Advisory Review Service</w:t>
      </w:r>
    </w:p>
    <w:tbl>
      <w:tblPr>
        <w:tblStyle w:val="a4"/>
        <w:tblW w:w="0" w:type="auto"/>
        <w:tblLook w:val="04A0" w:firstRow="1" w:lastRow="0" w:firstColumn="1" w:lastColumn="0" w:noHBand="0" w:noVBand="1"/>
      </w:tblPr>
      <w:tblGrid>
        <w:gridCol w:w="2122"/>
        <w:gridCol w:w="4394"/>
        <w:gridCol w:w="1417"/>
        <w:gridCol w:w="1083"/>
      </w:tblGrid>
      <w:tr w:rsidR="00F1069D" w14:paraId="59C31017" w14:textId="77777777" w:rsidTr="00314BCD">
        <w:tc>
          <w:tcPr>
            <w:tcW w:w="2122" w:type="dxa"/>
          </w:tcPr>
          <w:p w14:paraId="5CD1CEB0" w14:textId="3DFF29D2" w:rsidR="00F1069D" w:rsidRDefault="00F1069D" w:rsidP="00F1069D">
            <w:pPr>
              <w:ind w:left="0"/>
              <w:jc w:val="center"/>
            </w:pPr>
            <w:r>
              <w:rPr>
                <w:rFonts w:hint="eastAsia"/>
              </w:rPr>
              <w:t>Evaluation Item</w:t>
            </w:r>
          </w:p>
        </w:tc>
        <w:tc>
          <w:tcPr>
            <w:tcW w:w="4394" w:type="dxa"/>
          </w:tcPr>
          <w:p w14:paraId="77F32C8C" w14:textId="10E8432E" w:rsidR="00F1069D" w:rsidRDefault="00F1069D" w:rsidP="00F1069D">
            <w:pPr>
              <w:ind w:left="0"/>
              <w:jc w:val="center"/>
            </w:pPr>
            <w:r>
              <w:rPr>
                <w:rFonts w:hint="eastAsia"/>
              </w:rPr>
              <w:t>Evaluation Criteria</w:t>
            </w:r>
          </w:p>
        </w:tc>
        <w:tc>
          <w:tcPr>
            <w:tcW w:w="1417" w:type="dxa"/>
          </w:tcPr>
          <w:p w14:paraId="4700E54E" w14:textId="5C6A8E79" w:rsidR="00F1069D" w:rsidRDefault="00F1069D" w:rsidP="00F1069D">
            <w:pPr>
              <w:ind w:left="0"/>
              <w:jc w:val="center"/>
            </w:pPr>
            <w:r>
              <w:rPr>
                <w:rFonts w:hint="eastAsia"/>
              </w:rPr>
              <w:t>Weight (%)</w:t>
            </w:r>
          </w:p>
        </w:tc>
        <w:tc>
          <w:tcPr>
            <w:tcW w:w="1083" w:type="dxa"/>
          </w:tcPr>
          <w:p w14:paraId="0869B14A" w14:textId="54202623" w:rsidR="00F1069D" w:rsidRDefault="00F1069D" w:rsidP="00F1069D">
            <w:pPr>
              <w:ind w:left="0"/>
              <w:jc w:val="center"/>
            </w:pPr>
            <w:r>
              <w:rPr>
                <w:rFonts w:hint="eastAsia"/>
              </w:rPr>
              <w:t>Score</w:t>
            </w:r>
          </w:p>
        </w:tc>
      </w:tr>
      <w:tr w:rsidR="00F1069D" w14:paraId="09E8CB41" w14:textId="77777777" w:rsidTr="00314BCD">
        <w:tc>
          <w:tcPr>
            <w:tcW w:w="2122" w:type="dxa"/>
          </w:tcPr>
          <w:p w14:paraId="2B4D22A4" w14:textId="7AA222F2" w:rsidR="00F1069D" w:rsidRDefault="00F1069D" w:rsidP="00F1069D">
            <w:pPr>
              <w:ind w:left="0"/>
              <w:jc w:val="center"/>
            </w:pPr>
            <w:r>
              <w:rPr>
                <w:rFonts w:hint="eastAsia"/>
              </w:rPr>
              <w:t>Understanding of Scope of Work</w:t>
            </w:r>
          </w:p>
        </w:tc>
        <w:tc>
          <w:tcPr>
            <w:tcW w:w="4394" w:type="dxa"/>
          </w:tcPr>
          <w:p w14:paraId="4936B0B7" w14:textId="452D9D10" w:rsidR="00F1069D" w:rsidRDefault="00F1069D" w:rsidP="00314BCD">
            <w:pPr>
              <w:ind w:left="0"/>
            </w:pPr>
            <w:r>
              <w:rPr>
                <w:rFonts w:hint="eastAsia"/>
              </w:rPr>
              <w:t>Understanding of the objective and scope defined in the RFP and SoW</w:t>
            </w:r>
          </w:p>
        </w:tc>
        <w:tc>
          <w:tcPr>
            <w:tcW w:w="1417" w:type="dxa"/>
          </w:tcPr>
          <w:p w14:paraId="52262CBA" w14:textId="2B5E97F5" w:rsidR="00F1069D" w:rsidRDefault="00314BCD" w:rsidP="00F1069D">
            <w:pPr>
              <w:ind w:left="0"/>
              <w:jc w:val="center"/>
            </w:pPr>
            <w:r>
              <w:rPr>
                <w:rFonts w:hint="eastAsia"/>
              </w:rPr>
              <w:t>10</w:t>
            </w:r>
          </w:p>
        </w:tc>
        <w:tc>
          <w:tcPr>
            <w:tcW w:w="1083" w:type="dxa"/>
          </w:tcPr>
          <w:p w14:paraId="1D8ECA04" w14:textId="77777777" w:rsidR="00F1069D" w:rsidRDefault="00F1069D" w:rsidP="00F1069D">
            <w:pPr>
              <w:ind w:left="0"/>
              <w:jc w:val="center"/>
            </w:pPr>
          </w:p>
        </w:tc>
      </w:tr>
      <w:tr w:rsidR="00F1069D" w14:paraId="24FF79FA" w14:textId="77777777" w:rsidTr="00314BCD">
        <w:tc>
          <w:tcPr>
            <w:tcW w:w="2122" w:type="dxa"/>
          </w:tcPr>
          <w:p w14:paraId="42CA413F" w14:textId="3065989F" w:rsidR="00F1069D" w:rsidRDefault="00F1069D" w:rsidP="00F1069D">
            <w:pPr>
              <w:ind w:left="0"/>
              <w:jc w:val="center"/>
            </w:pPr>
            <w:r>
              <w:rPr>
                <w:rFonts w:hint="eastAsia"/>
              </w:rPr>
              <w:t>Regulatory Framework Coverage</w:t>
            </w:r>
          </w:p>
        </w:tc>
        <w:tc>
          <w:tcPr>
            <w:tcW w:w="4394" w:type="dxa"/>
          </w:tcPr>
          <w:p w14:paraId="6435F669" w14:textId="0AC3950C" w:rsidR="00F1069D" w:rsidRPr="00F1069D" w:rsidRDefault="00F1069D" w:rsidP="00314BCD">
            <w:pPr>
              <w:ind w:left="0"/>
            </w:pPr>
            <w:r>
              <w:rPr>
                <w:rFonts w:hint="eastAsia"/>
              </w:rPr>
              <w:t>Adequacy of proposed coverage for CS-E, FAA, MIL standards, and guidelines</w:t>
            </w:r>
          </w:p>
        </w:tc>
        <w:tc>
          <w:tcPr>
            <w:tcW w:w="1417" w:type="dxa"/>
          </w:tcPr>
          <w:p w14:paraId="053B02E6" w14:textId="329C87C5" w:rsidR="00F1069D" w:rsidRDefault="00A5729D" w:rsidP="00F1069D">
            <w:pPr>
              <w:ind w:left="0"/>
              <w:jc w:val="center"/>
            </w:pPr>
            <w:r>
              <w:rPr>
                <w:rFonts w:hint="eastAsia"/>
              </w:rPr>
              <w:t>10</w:t>
            </w:r>
          </w:p>
        </w:tc>
        <w:tc>
          <w:tcPr>
            <w:tcW w:w="1083" w:type="dxa"/>
          </w:tcPr>
          <w:p w14:paraId="43EAE27C" w14:textId="77777777" w:rsidR="00F1069D" w:rsidRDefault="00F1069D" w:rsidP="00F1069D">
            <w:pPr>
              <w:ind w:left="0"/>
              <w:jc w:val="center"/>
            </w:pPr>
          </w:p>
        </w:tc>
      </w:tr>
      <w:tr w:rsidR="00F1069D" w14:paraId="08CD348F" w14:textId="77777777" w:rsidTr="00314BCD">
        <w:tc>
          <w:tcPr>
            <w:tcW w:w="2122" w:type="dxa"/>
          </w:tcPr>
          <w:p w14:paraId="77F737DF" w14:textId="444527A3" w:rsidR="00F1069D" w:rsidRDefault="00F1069D" w:rsidP="00F1069D">
            <w:pPr>
              <w:ind w:left="0"/>
              <w:jc w:val="center"/>
            </w:pPr>
            <w:r>
              <w:rPr>
                <w:rFonts w:hint="eastAsia"/>
              </w:rPr>
              <w:t>Review Methodology</w:t>
            </w:r>
          </w:p>
        </w:tc>
        <w:tc>
          <w:tcPr>
            <w:tcW w:w="4394" w:type="dxa"/>
          </w:tcPr>
          <w:p w14:paraId="62274DDC" w14:textId="71682C81" w:rsidR="00F1069D" w:rsidRDefault="00F1069D" w:rsidP="00314BCD">
            <w:pPr>
              <w:ind w:left="0"/>
            </w:pPr>
            <w:r>
              <w:rPr>
                <w:rFonts w:hint="eastAsia"/>
              </w:rPr>
              <w:t>Adequacy of preliminary review, final review, gap identification, and compliance assessment approach</w:t>
            </w:r>
          </w:p>
        </w:tc>
        <w:tc>
          <w:tcPr>
            <w:tcW w:w="1417" w:type="dxa"/>
          </w:tcPr>
          <w:p w14:paraId="18E2E7D6" w14:textId="3A11671C" w:rsidR="00F1069D" w:rsidRDefault="00A5729D" w:rsidP="00F1069D">
            <w:pPr>
              <w:ind w:left="0"/>
              <w:jc w:val="center"/>
            </w:pPr>
            <w:r>
              <w:rPr>
                <w:rFonts w:hint="eastAsia"/>
              </w:rPr>
              <w:t>10</w:t>
            </w:r>
          </w:p>
        </w:tc>
        <w:tc>
          <w:tcPr>
            <w:tcW w:w="1083" w:type="dxa"/>
          </w:tcPr>
          <w:p w14:paraId="53E4BA55" w14:textId="77777777" w:rsidR="00F1069D" w:rsidRDefault="00F1069D" w:rsidP="00F1069D">
            <w:pPr>
              <w:ind w:left="0"/>
              <w:jc w:val="center"/>
            </w:pPr>
          </w:p>
        </w:tc>
      </w:tr>
      <w:tr w:rsidR="00F1069D" w14:paraId="415F1292" w14:textId="77777777" w:rsidTr="00314BCD">
        <w:tc>
          <w:tcPr>
            <w:tcW w:w="2122" w:type="dxa"/>
          </w:tcPr>
          <w:p w14:paraId="43661815" w14:textId="52924EE3" w:rsidR="00F1069D" w:rsidRDefault="00F1069D" w:rsidP="00F1069D">
            <w:pPr>
              <w:ind w:left="0"/>
              <w:jc w:val="center"/>
            </w:pPr>
            <w:r>
              <w:rPr>
                <w:rFonts w:hint="eastAsia"/>
              </w:rPr>
              <w:t>Q&amp;A Support Plan</w:t>
            </w:r>
          </w:p>
        </w:tc>
        <w:tc>
          <w:tcPr>
            <w:tcW w:w="4394" w:type="dxa"/>
          </w:tcPr>
          <w:p w14:paraId="3EB6B811" w14:textId="531B4314" w:rsidR="00F1069D" w:rsidRDefault="00F1069D" w:rsidP="00314BCD">
            <w:pPr>
              <w:ind w:left="0"/>
            </w:pPr>
            <w:r>
              <w:rPr>
                <w:rFonts w:hint="eastAsia"/>
              </w:rPr>
              <w:t>Adequacy of Q&amp;A session organization, technical support process, and responsiveness</w:t>
            </w:r>
          </w:p>
        </w:tc>
        <w:tc>
          <w:tcPr>
            <w:tcW w:w="1417" w:type="dxa"/>
          </w:tcPr>
          <w:p w14:paraId="02C0473C" w14:textId="6FE409BC" w:rsidR="00F1069D" w:rsidRDefault="00314BCD" w:rsidP="00F1069D">
            <w:pPr>
              <w:ind w:left="0"/>
              <w:jc w:val="center"/>
            </w:pPr>
            <w:r>
              <w:rPr>
                <w:rFonts w:hint="eastAsia"/>
              </w:rPr>
              <w:t>10</w:t>
            </w:r>
          </w:p>
        </w:tc>
        <w:tc>
          <w:tcPr>
            <w:tcW w:w="1083" w:type="dxa"/>
          </w:tcPr>
          <w:p w14:paraId="25798138" w14:textId="77777777" w:rsidR="00F1069D" w:rsidRDefault="00F1069D" w:rsidP="00F1069D">
            <w:pPr>
              <w:ind w:left="0"/>
              <w:jc w:val="center"/>
            </w:pPr>
          </w:p>
        </w:tc>
      </w:tr>
      <w:tr w:rsidR="00F1069D" w14:paraId="7E894572" w14:textId="77777777" w:rsidTr="00314BCD">
        <w:tc>
          <w:tcPr>
            <w:tcW w:w="2122" w:type="dxa"/>
          </w:tcPr>
          <w:p w14:paraId="7758319E" w14:textId="2A3B61EA" w:rsidR="00F1069D" w:rsidRDefault="00F1069D" w:rsidP="00F1069D">
            <w:pPr>
              <w:ind w:left="0"/>
              <w:jc w:val="center"/>
            </w:pPr>
            <w:r>
              <w:rPr>
                <w:rFonts w:hint="eastAsia"/>
              </w:rPr>
              <w:t>Deliverables</w:t>
            </w:r>
          </w:p>
        </w:tc>
        <w:tc>
          <w:tcPr>
            <w:tcW w:w="4394" w:type="dxa"/>
          </w:tcPr>
          <w:p w14:paraId="0D747EA6" w14:textId="750AB30C" w:rsidR="00F1069D" w:rsidRDefault="00F1069D" w:rsidP="00314BCD">
            <w:pPr>
              <w:ind w:left="0"/>
            </w:pPr>
            <w:r>
              <w:rPr>
                <w:rFonts w:hint="eastAsia"/>
              </w:rPr>
              <w:t>Completeness and appropriateness of proposed deliverables, reports, and review outputs</w:t>
            </w:r>
          </w:p>
        </w:tc>
        <w:tc>
          <w:tcPr>
            <w:tcW w:w="1417" w:type="dxa"/>
          </w:tcPr>
          <w:p w14:paraId="492B70B5" w14:textId="000B1BBC" w:rsidR="00F1069D" w:rsidRDefault="00314BCD" w:rsidP="00F1069D">
            <w:pPr>
              <w:ind w:left="0"/>
              <w:jc w:val="center"/>
            </w:pPr>
            <w:r>
              <w:rPr>
                <w:rFonts w:hint="eastAsia"/>
              </w:rPr>
              <w:t>10</w:t>
            </w:r>
          </w:p>
        </w:tc>
        <w:tc>
          <w:tcPr>
            <w:tcW w:w="1083" w:type="dxa"/>
          </w:tcPr>
          <w:p w14:paraId="228FB7C2" w14:textId="77777777" w:rsidR="00F1069D" w:rsidRDefault="00F1069D" w:rsidP="00F1069D">
            <w:pPr>
              <w:ind w:left="0"/>
              <w:jc w:val="center"/>
            </w:pPr>
          </w:p>
        </w:tc>
      </w:tr>
      <w:tr w:rsidR="003963CE" w14:paraId="54CEFF94" w14:textId="77777777" w:rsidTr="003963CE">
        <w:trPr>
          <w:trHeight w:val="619"/>
        </w:trPr>
        <w:tc>
          <w:tcPr>
            <w:tcW w:w="2122" w:type="dxa"/>
          </w:tcPr>
          <w:p w14:paraId="733A1A8D" w14:textId="54689B4A" w:rsidR="003963CE" w:rsidRDefault="003963CE" w:rsidP="005C3BC4">
            <w:pPr>
              <w:ind w:left="0"/>
              <w:jc w:val="center"/>
            </w:pPr>
            <w:r>
              <w:rPr>
                <w:rFonts w:hint="eastAsia"/>
              </w:rPr>
              <w:t>Airworthiness Certification Experience</w:t>
            </w:r>
          </w:p>
        </w:tc>
        <w:tc>
          <w:tcPr>
            <w:tcW w:w="4394" w:type="dxa"/>
          </w:tcPr>
          <w:p w14:paraId="1719820B" w14:textId="38C77E64" w:rsidR="003963CE" w:rsidRPr="00D92A39" w:rsidRDefault="003963CE" w:rsidP="003963CE">
            <w:pPr>
              <w:tabs>
                <w:tab w:val="left" w:pos="3364"/>
              </w:tabs>
              <w:ind w:left="0"/>
            </w:pPr>
            <w:r>
              <w:rPr>
                <w:rFonts w:hint="eastAsia"/>
              </w:rPr>
              <w:t>Relevance of certification experience in turbine engine structural integrity</w:t>
            </w:r>
            <w:r w:rsidR="000E4016">
              <w:rPr>
                <w:rFonts w:hint="eastAsia"/>
              </w:rPr>
              <w:t xml:space="preserve"> at a major aircraft engine OEMs (e.g., GE Aerospace, Pratt &amp; Whitney, Rolls-Royce, or Safran Aircraft Engines)</w:t>
            </w:r>
            <w:r>
              <w:rPr>
                <w:rFonts w:hint="eastAsia"/>
              </w:rPr>
              <w:t>.</w:t>
            </w:r>
          </w:p>
        </w:tc>
        <w:tc>
          <w:tcPr>
            <w:tcW w:w="1417" w:type="dxa"/>
          </w:tcPr>
          <w:p w14:paraId="72BD19B3" w14:textId="77777777" w:rsidR="003963CE" w:rsidRDefault="003963CE" w:rsidP="005C3BC4">
            <w:pPr>
              <w:ind w:left="0"/>
              <w:jc w:val="center"/>
            </w:pPr>
            <w:r>
              <w:rPr>
                <w:rFonts w:hint="eastAsia"/>
              </w:rPr>
              <w:t>30</w:t>
            </w:r>
          </w:p>
          <w:p w14:paraId="3B318CBB" w14:textId="77777777" w:rsidR="003963CE" w:rsidRDefault="003963CE" w:rsidP="005C3BC4"/>
          <w:p w14:paraId="489EAC59" w14:textId="0386891C" w:rsidR="003963CE" w:rsidRPr="005C3BC4" w:rsidRDefault="003963CE" w:rsidP="005C3BC4">
            <w:pPr>
              <w:ind w:left="0"/>
            </w:pPr>
          </w:p>
        </w:tc>
        <w:tc>
          <w:tcPr>
            <w:tcW w:w="1083" w:type="dxa"/>
          </w:tcPr>
          <w:p w14:paraId="0A46AFB2" w14:textId="77777777" w:rsidR="003963CE" w:rsidRDefault="003963CE" w:rsidP="005C3BC4">
            <w:pPr>
              <w:ind w:left="0"/>
              <w:jc w:val="center"/>
            </w:pPr>
          </w:p>
        </w:tc>
      </w:tr>
      <w:tr w:rsidR="003963CE" w14:paraId="04FAACC4" w14:textId="77777777" w:rsidTr="003963CE">
        <w:trPr>
          <w:trHeight w:val="357"/>
        </w:trPr>
        <w:tc>
          <w:tcPr>
            <w:tcW w:w="2122" w:type="dxa"/>
          </w:tcPr>
          <w:p w14:paraId="26AD3BED" w14:textId="77777777" w:rsidR="003963CE" w:rsidRDefault="003963CE" w:rsidP="003A17C7">
            <w:pPr>
              <w:ind w:left="0"/>
              <w:jc w:val="center"/>
            </w:pPr>
            <w:r>
              <w:rPr>
                <w:rFonts w:hint="eastAsia"/>
              </w:rPr>
              <w:t>Consultant</w:t>
            </w:r>
          </w:p>
          <w:p w14:paraId="107B5240" w14:textId="43821507" w:rsidR="003963CE" w:rsidRDefault="003963CE" w:rsidP="003A17C7">
            <w:pPr>
              <w:ind w:left="0"/>
              <w:jc w:val="center"/>
            </w:pPr>
            <w:r>
              <w:rPr>
                <w:rFonts w:hint="eastAsia"/>
              </w:rPr>
              <w:t>Experience</w:t>
            </w:r>
          </w:p>
        </w:tc>
        <w:tc>
          <w:tcPr>
            <w:tcW w:w="4394" w:type="dxa"/>
          </w:tcPr>
          <w:p w14:paraId="660F183F" w14:textId="50FD290A" w:rsidR="003963CE" w:rsidRDefault="003963CE" w:rsidP="003A17C7">
            <w:pPr>
              <w:ind w:left="0"/>
            </w:pPr>
            <w:r>
              <w:rPr>
                <w:rFonts w:hint="eastAsia"/>
              </w:rPr>
              <w:t>Relevance of consulting experience in turbine engine structural integrity and certification activities</w:t>
            </w:r>
          </w:p>
        </w:tc>
        <w:tc>
          <w:tcPr>
            <w:tcW w:w="1417" w:type="dxa"/>
          </w:tcPr>
          <w:p w14:paraId="6C220F29" w14:textId="2EF3832B" w:rsidR="003963CE" w:rsidDel="00854BBC" w:rsidRDefault="003963CE" w:rsidP="003A17C7">
            <w:pPr>
              <w:ind w:left="0"/>
              <w:jc w:val="center"/>
            </w:pPr>
            <w:r>
              <w:rPr>
                <w:rFonts w:hint="eastAsia"/>
              </w:rPr>
              <w:t>20</w:t>
            </w:r>
          </w:p>
        </w:tc>
        <w:tc>
          <w:tcPr>
            <w:tcW w:w="1083" w:type="dxa"/>
          </w:tcPr>
          <w:p w14:paraId="71AC95C5" w14:textId="77777777" w:rsidR="003963CE" w:rsidRDefault="003963CE" w:rsidP="003A17C7">
            <w:pPr>
              <w:ind w:left="0"/>
              <w:jc w:val="center"/>
            </w:pPr>
          </w:p>
        </w:tc>
      </w:tr>
      <w:tr w:rsidR="003A17C7" w14:paraId="5B5B698A" w14:textId="77777777" w:rsidTr="009002A7">
        <w:trPr>
          <w:trHeight w:val="343"/>
        </w:trPr>
        <w:tc>
          <w:tcPr>
            <w:tcW w:w="2122" w:type="dxa"/>
          </w:tcPr>
          <w:p w14:paraId="180DFC05" w14:textId="5C20133A" w:rsidR="003A17C7" w:rsidRDefault="003A17C7" w:rsidP="003A17C7">
            <w:pPr>
              <w:ind w:left="0"/>
              <w:jc w:val="center"/>
            </w:pPr>
            <w:r>
              <w:rPr>
                <w:rFonts w:hint="eastAsia"/>
              </w:rPr>
              <w:t>Total</w:t>
            </w:r>
          </w:p>
        </w:tc>
        <w:tc>
          <w:tcPr>
            <w:tcW w:w="4394" w:type="dxa"/>
          </w:tcPr>
          <w:p w14:paraId="6B8A1A7D" w14:textId="77777777" w:rsidR="003A17C7" w:rsidRDefault="003A17C7" w:rsidP="003A17C7">
            <w:pPr>
              <w:ind w:left="0"/>
            </w:pPr>
          </w:p>
        </w:tc>
        <w:tc>
          <w:tcPr>
            <w:tcW w:w="1417" w:type="dxa"/>
          </w:tcPr>
          <w:p w14:paraId="2C2722F9" w14:textId="653A4C34" w:rsidR="003A17C7" w:rsidRDefault="003A17C7" w:rsidP="003A17C7">
            <w:pPr>
              <w:ind w:left="0"/>
              <w:jc w:val="center"/>
            </w:pPr>
            <w:r>
              <w:rPr>
                <w:rFonts w:hint="eastAsia"/>
              </w:rPr>
              <w:t>100</w:t>
            </w:r>
          </w:p>
        </w:tc>
        <w:tc>
          <w:tcPr>
            <w:tcW w:w="1083" w:type="dxa"/>
          </w:tcPr>
          <w:p w14:paraId="74758425" w14:textId="77777777" w:rsidR="003A17C7" w:rsidRDefault="003A17C7" w:rsidP="003A17C7">
            <w:pPr>
              <w:ind w:left="0"/>
              <w:jc w:val="center"/>
            </w:pPr>
          </w:p>
        </w:tc>
      </w:tr>
    </w:tbl>
    <w:p w14:paraId="39843958" w14:textId="11656EC1" w:rsidR="00612223" w:rsidRDefault="00612223" w:rsidP="00F1069D">
      <w:pPr>
        <w:ind w:left="0"/>
        <w:jc w:val="center"/>
      </w:pPr>
    </w:p>
    <w:p w14:paraId="1A978E01" w14:textId="6ECEC368" w:rsidR="009002A7" w:rsidRDefault="009002A7" w:rsidP="009002A7">
      <w:pPr>
        <w:ind w:left="0"/>
      </w:pPr>
    </w:p>
    <w:p w14:paraId="59E091D5" w14:textId="77777777" w:rsidR="009002A7" w:rsidRDefault="009002A7" w:rsidP="009002A7">
      <w:pPr>
        <w:ind w:left="0"/>
      </w:pPr>
    </w:p>
    <w:p w14:paraId="2B3A9CEA" w14:textId="56936AC6" w:rsidR="009002A7" w:rsidRPr="000D1CCF" w:rsidRDefault="009002A7" w:rsidP="000D1CCF">
      <w:pPr>
        <w:ind w:left="0"/>
        <w:jc w:val="right"/>
        <w:rPr>
          <w:sz w:val="28"/>
          <w:szCs w:val="28"/>
        </w:rPr>
      </w:pPr>
    </w:p>
    <w:sectPr w:rsidR="009002A7" w:rsidRPr="000D1CCF" w:rsidSect="00BA361D">
      <w:headerReference w:type="default" r:id="rId15"/>
      <w:footerReference w:type="default" r:id="rId16"/>
      <w:pgSz w:w="11906" w:h="16838"/>
      <w:pgMar w:top="1701" w:right="1440" w:bottom="1440" w:left="1440" w:header="794" w:footer="340" w:gutter="0"/>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F88CA" w14:textId="77777777" w:rsidR="00C66C27" w:rsidRDefault="00C66C27" w:rsidP="001A6398">
      <w:r>
        <w:separator/>
      </w:r>
    </w:p>
  </w:endnote>
  <w:endnote w:type="continuationSeparator" w:id="0">
    <w:p w14:paraId="35595D09" w14:textId="77777777" w:rsidR="00C66C27" w:rsidRDefault="00C66C27" w:rsidP="001A6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휴먼명조">
    <w:altName w:val="바탕"/>
    <w:panose1 w:val="02010504000101010101"/>
    <w:charset w:val="81"/>
    <w:family w:val="roman"/>
    <w:notTrueType/>
    <w:pitch w:val="default"/>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2494978"/>
      <w:docPartObj>
        <w:docPartGallery w:val="Page Numbers (Bottom of Page)"/>
        <w:docPartUnique/>
      </w:docPartObj>
    </w:sdtPr>
    <w:sdtEndPr/>
    <w:sdtContent>
      <w:p w14:paraId="43C37541" w14:textId="7046C923" w:rsidR="00BA361D" w:rsidRDefault="00BA361D">
        <w:pPr>
          <w:pStyle w:val="a6"/>
          <w:jc w:val="center"/>
        </w:pPr>
        <w:r>
          <w:fldChar w:fldCharType="begin"/>
        </w:r>
        <w:r>
          <w:instrText>PAGE   \* MERGEFORMAT</w:instrText>
        </w:r>
        <w:r>
          <w:fldChar w:fldCharType="separate"/>
        </w:r>
        <w:r w:rsidR="003F0693" w:rsidRPr="003F0693">
          <w:rPr>
            <w:noProof/>
            <w:lang w:val="ko-KR"/>
          </w:rPr>
          <w:t>5</w:t>
        </w:r>
        <w:r>
          <w:fldChar w:fldCharType="end"/>
        </w:r>
      </w:p>
    </w:sdtContent>
  </w:sdt>
  <w:p w14:paraId="3C76293D" w14:textId="77777777" w:rsidR="00BA361D" w:rsidRDefault="00BA361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29CEC" w14:textId="77777777" w:rsidR="00C66C27" w:rsidRDefault="00C66C27" w:rsidP="001A6398">
      <w:r>
        <w:separator/>
      </w:r>
    </w:p>
  </w:footnote>
  <w:footnote w:type="continuationSeparator" w:id="0">
    <w:p w14:paraId="25C3A524" w14:textId="77777777" w:rsidR="00C66C27" w:rsidRDefault="00C66C27" w:rsidP="001A63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1AFE4" w14:textId="03AFD741" w:rsidR="00BA361D" w:rsidRPr="00BA361D" w:rsidRDefault="00121CAF" w:rsidP="00BA361D">
    <w:pPr>
      <w:pStyle w:val="a5"/>
      <w:jc w:val="right"/>
      <w:rPr>
        <w:b/>
      </w:rPr>
    </w:pPr>
    <w:r>
      <w:rPr>
        <w:b/>
      </w:rPr>
      <w:t>SOW</w:t>
    </w:r>
    <w:r w:rsidRPr="00BA361D">
      <w:rPr>
        <w:rFonts w:hint="eastAsia"/>
        <w:b/>
      </w:rPr>
      <w:t xml:space="preserve"> </w:t>
    </w:r>
    <w:r w:rsidR="00BA361D" w:rsidRPr="00BA361D">
      <w:rPr>
        <w:rFonts w:hint="eastAsia"/>
        <w:b/>
      </w:rPr>
      <w:t xml:space="preserve">of </w:t>
    </w:r>
    <w:r w:rsidR="008F0354">
      <w:rPr>
        <w:rFonts w:hint="eastAsia"/>
        <w:b/>
      </w:rPr>
      <w:t>Advisory review of Master Plan (D)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630CF"/>
    <w:multiLevelType w:val="multilevel"/>
    <w:tmpl w:val="6206EA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85B12"/>
    <w:multiLevelType w:val="hybridMultilevel"/>
    <w:tmpl w:val="150A900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15:restartNumberingAfterBreak="0">
    <w:nsid w:val="0C7B73E9"/>
    <w:multiLevelType w:val="hybridMultilevel"/>
    <w:tmpl w:val="4B1CDCE0"/>
    <w:lvl w:ilvl="0" w:tplc="41C80E48">
      <w:numFmt w:val="bullet"/>
      <w:lvlText w:val="-"/>
      <w:lvlJc w:val="left"/>
      <w:pPr>
        <w:ind w:left="3240" w:hanging="360"/>
      </w:pPr>
      <w:rPr>
        <w:rFonts w:ascii="Times New Roman" w:eastAsiaTheme="minorEastAsia" w:hAnsi="Times New Roman" w:cs="Times New Roman" w:hint="default"/>
      </w:rPr>
    </w:lvl>
    <w:lvl w:ilvl="1" w:tplc="04090003" w:tentative="1">
      <w:start w:val="1"/>
      <w:numFmt w:val="bullet"/>
      <w:lvlText w:val=""/>
      <w:lvlJc w:val="left"/>
      <w:pPr>
        <w:ind w:left="3680" w:hanging="400"/>
      </w:pPr>
      <w:rPr>
        <w:rFonts w:ascii="Wingdings" w:hAnsi="Wingdings" w:hint="default"/>
      </w:rPr>
    </w:lvl>
    <w:lvl w:ilvl="2" w:tplc="04090005" w:tentative="1">
      <w:start w:val="1"/>
      <w:numFmt w:val="bullet"/>
      <w:lvlText w:val=""/>
      <w:lvlJc w:val="left"/>
      <w:pPr>
        <w:ind w:left="4080" w:hanging="400"/>
      </w:pPr>
      <w:rPr>
        <w:rFonts w:ascii="Wingdings" w:hAnsi="Wingdings" w:hint="default"/>
      </w:rPr>
    </w:lvl>
    <w:lvl w:ilvl="3" w:tplc="04090001" w:tentative="1">
      <w:start w:val="1"/>
      <w:numFmt w:val="bullet"/>
      <w:lvlText w:val=""/>
      <w:lvlJc w:val="left"/>
      <w:pPr>
        <w:ind w:left="4480" w:hanging="400"/>
      </w:pPr>
      <w:rPr>
        <w:rFonts w:ascii="Wingdings" w:hAnsi="Wingdings" w:hint="default"/>
      </w:rPr>
    </w:lvl>
    <w:lvl w:ilvl="4" w:tplc="04090003" w:tentative="1">
      <w:start w:val="1"/>
      <w:numFmt w:val="bullet"/>
      <w:lvlText w:val=""/>
      <w:lvlJc w:val="left"/>
      <w:pPr>
        <w:ind w:left="4880" w:hanging="400"/>
      </w:pPr>
      <w:rPr>
        <w:rFonts w:ascii="Wingdings" w:hAnsi="Wingdings" w:hint="default"/>
      </w:rPr>
    </w:lvl>
    <w:lvl w:ilvl="5" w:tplc="04090005" w:tentative="1">
      <w:start w:val="1"/>
      <w:numFmt w:val="bullet"/>
      <w:lvlText w:val=""/>
      <w:lvlJc w:val="left"/>
      <w:pPr>
        <w:ind w:left="5280" w:hanging="400"/>
      </w:pPr>
      <w:rPr>
        <w:rFonts w:ascii="Wingdings" w:hAnsi="Wingdings" w:hint="default"/>
      </w:rPr>
    </w:lvl>
    <w:lvl w:ilvl="6" w:tplc="04090001" w:tentative="1">
      <w:start w:val="1"/>
      <w:numFmt w:val="bullet"/>
      <w:lvlText w:val=""/>
      <w:lvlJc w:val="left"/>
      <w:pPr>
        <w:ind w:left="5680" w:hanging="400"/>
      </w:pPr>
      <w:rPr>
        <w:rFonts w:ascii="Wingdings" w:hAnsi="Wingdings" w:hint="default"/>
      </w:rPr>
    </w:lvl>
    <w:lvl w:ilvl="7" w:tplc="04090003" w:tentative="1">
      <w:start w:val="1"/>
      <w:numFmt w:val="bullet"/>
      <w:lvlText w:val=""/>
      <w:lvlJc w:val="left"/>
      <w:pPr>
        <w:ind w:left="6080" w:hanging="400"/>
      </w:pPr>
      <w:rPr>
        <w:rFonts w:ascii="Wingdings" w:hAnsi="Wingdings" w:hint="default"/>
      </w:rPr>
    </w:lvl>
    <w:lvl w:ilvl="8" w:tplc="04090005" w:tentative="1">
      <w:start w:val="1"/>
      <w:numFmt w:val="bullet"/>
      <w:lvlText w:val=""/>
      <w:lvlJc w:val="left"/>
      <w:pPr>
        <w:ind w:left="6480" w:hanging="400"/>
      </w:pPr>
      <w:rPr>
        <w:rFonts w:ascii="Wingdings" w:hAnsi="Wingdings" w:hint="default"/>
      </w:rPr>
    </w:lvl>
  </w:abstractNum>
  <w:abstractNum w:abstractNumId="3" w15:restartNumberingAfterBreak="0">
    <w:nsid w:val="0D0B19C9"/>
    <w:multiLevelType w:val="hybridMultilevel"/>
    <w:tmpl w:val="3E5EFD58"/>
    <w:lvl w:ilvl="0" w:tplc="C096EF5C">
      <w:numFmt w:val="bullet"/>
      <w:lvlText w:val="-"/>
      <w:lvlJc w:val="left"/>
      <w:pPr>
        <w:ind w:left="3560" w:hanging="360"/>
      </w:pPr>
      <w:rPr>
        <w:rFonts w:ascii="Times New Roman" w:eastAsiaTheme="minorEastAsia" w:hAnsi="Times New Roman" w:cs="Times New Roman" w:hint="default"/>
      </w:rPr>
    </w:lvl>
    <w:lvl w:ilvl="1" w:tplc="04090003" w:tentative="1">
      <w:start w:val="1"/>
      <w:numFmt w:val="bullet"/>
      <w:lvlText w:val=""/>
      <w:lvlJc w:val="left"/>
      <w:pPr>
        <w:ind w:left="4000" w:hanging="400"/>
      </w:pPr>
      <w:rPr>
        <w:rFonts w:ascii="Wingdings" w:hAnsi="Wingdings" w:hint="default"/>
      </w:rPr>
    </w:lvl>
    <w:lvl w:ilvl="2" w:tplc="04090005" w:tentative="1">
      <w:start w:val="1"/>
      <w:numFmt w:val="bullet"/>
      <w:lvlText w:val=""/>
      <w:lvlJc w:val="left"/>
      <w:pPr>
        <w:ind w:left="4400" w:hanging="400"/>
      </w:pPr>
      <w:rPr>
        <w:rFonts w:ascii="Wingdings" w:hAnsi="Wingdings" w:hint="default"/>
      </w:rPr>
    </w:lvl>
    <w:lvl w:ilvl="3" w:tplc="04090001" w:tentative="1">
      <w:start w:val="1"/>
      <w:numFmt w:val="bullet"/>
      <w:lvlText w:val=""/>
      <w:lvlJc w:val="left"/>
      <w:pPr>
        <w:ind w:left="4800" w:hanging="400"/>
      </w:pPr>
      <w:rPr>
        <w:rFonts w:ascii="Wingdings" w:hAnsi="Wingdings" w:hint="default"/>
      </w:rPr>
    </w:lvl>
    <w:lvl w:ilvl="4" w:tplc="04090003" w:tentative="1">
      <w:start w:val="1"/>
      <w:numFmt w:val="bullet"/>
      <w:lvlText w:val=""/>
      <w:lvlJc w:val="left"/>
      <w:pPr>
        <w:ind w:left="5200" w:hanging="400"/>
      </w:pPr>
      <w:rPr>
        <w:rFonts w:ascii="Wingdings" w:hAnsi="Wingdings" w:hint="default"/>
      </w:rPr>
    </w:lvl>
    <w:lvl w:ilvl="5" w:tplc="04090005" w:tentative="1">
      <w:start w:val="1"/>
      <w:numFmt w:val="bullet"/>
      <w:lvlText w:val=""/>
      <w:lvlJc w:val="left"/>
      <w:pPr>
        <w:ind w:left="5600" w:hanging="400"/>
      </w:pPr>
      <w:rPr>
        <w:rFonts w:ascii="Wingdings" w:hAnsi="Wingdings" w:hint="default"/>
      </w:rPr>
    </w:lvl>
    <w:lvl w:ilvl="6" w:tplc="04090001" w:tentative="1">
      <w:start w:val="1"/>
      <w:numFmt w:val="bullet"/>
      <w:lvlText w:val=""/>
      <w:lvlJc w:val="left"/>
      <w:pPr>
        <w:ind w:left="6000" w:hanging="400"/>
      </w:pPr>
      <w:rPr>
        <w:rFonts w:ascii="Wingdings" w:hAnsi="Wingdings" w:hint="default"/>
      </w:rPr>
    </w:lvl>
    <w:lvl w:ilvl="7" w:tplc="04090003" w:tentative="1">
      <w:start w:val="1"/>
      <w:numFmt w:val="bullet"/>
      <w:lvlText w:val=""/>
      <w:lvlJc w:val="left"/>
      <w:pPr>
        <w:ind w:left="6400" w:hanging="400"/>
      </w:pPr>
      <w:rPr>
        <w:rFonts w:ascii="Wingdings" w:hAnsi="Wingdings" w:hint="default"/>
      </w:rPr>
    </w:lvl>
    <w:lvl w:ilvl="8" w:tplc="04090005" w:tentative="1">
      <w:start w:val="1"/>
      <w:numFmt w:val="bullet"/>
      <w:lvlText w:val=""/>
      <w:lvlJc w:val="left"/>
      <w:pPr>
        <w:ind w:left="6800" w:hanging="400"/>
      </w:pPr>
      <w:rPr>
        <w:rFonts w:ascii="Wingdings" w:hAnsi="Wingdings" w:hint="default"/>
      </w:rPr>
    </w:lvl>
  </w:abstractNum>
  <w:abstractNum w:abstractNumId="4" w15:restartNumberingAfterBreak="0">
    <w:nsid w:val="0D0E1555"/>
    <w:multiLevelType w:val="hybridMultilevel"/>
    <w:tmpl w:val="0696FDA4"/>
    <w:lvl w:ilvl="0" w:tplc="04090001">
      <w:start w:val="1"/>
      <w:numFmt w:val="bullet"/>
      <w:lvlText w:val=""/>
      <w:lvlJc w:val="left"/>
      <w:pPr>
        <w:ind w:left="1818" w:hanging="400"/>
      </w:pPr>
      <w:rPr>
        <w:rFonts w:ascii="Wingdings" w:hAnsi="Wingdings" w:hint="default"/>
      </w:rPr>
    </w:lvl>
    <w:lvl w:ilvl="1" w:tplc="04090003" w:tentative="1">
      <w:start w:val="1"/>
      <w:numFmt w:val="bullet"/>
      <w:lvlText w:val=""/>
      <w:lvlJc w:val="left"/>
      <w:pPr>
        <w:ind w:left="2218" w:hanging="400"/>
      </w:pPr>
      <w:rPr>
        <w:rFonts w:ascii="Wingdings" w:hAnsi="Wingdings" w:hint="default"/>
      </w:rPr>
    </w:lvl>
    <w:lvl w:ilvl="2" w:tplc="04090005" w:tentative="1">
      <w:start w:val="1"/>
      <w:numFmt w:val="bullet"/>
      <w:lvlText w:val=""/>
      <w:lvlJc w:val="left"/>
      <w:pPr>
        <w:ind w:left="2618" w:hanging="400"/>
      </w:pPr>
      <w:rPr>
        <w:rFonts w:ascii="Wingdings" w:hAnsi="Wingdings" w:hint="default"/>
      </w:rPr>
    </w:lvl>
    <w:lvl w:ilvl="3" w:tplc="04090001" w:tentative="1">
      <w:start w:val="1"/>
      <w:numFmt w:val="bullet"/>
      <w:lvlText w:val=""/>
      <w:lvlJc w:val="left"/>
      <w:pPr>
        <w:ind w:left="3018" w:hanging="400"/>
      </w:pPr>
      <w:rPr>
        <w:rFonts w:ascii="Wingdings" w:hAnsi="Wingdings" w:hint="default"/>
      </w:rPr>
    </w:lvl>
    <w:lvl w:ilvl="4" w:tplc="04090003" w:tentative="1">
      <w:start w:val="1"/>
      <w:numFmt w:val="bullet"/>
      <w:lvlText w:val=""/>
      <w:lvlJc w:val="left"/>
      <w:pPr>
        <w:ind w:left="3418" w:hanging="400"/>
      </w:pPr>
      <w:rPr>
        <w:rFonts w:ascii="Wingdings" w:hAnsi="Wingdings" w:hint="default"/>
      </w:rPr>
    </w:lvl>
    <w:lvl w:ilvl="5" w:tplc="04090005" w:tentative="1">
      <w:start w:val="1"/>
      <w:numFmt w:val="bullet"/>
      <w:lvlText w:val=""/>
      <w:lvlJc w:val="left"/>
      <w:pPr>
        <w:ind w:left="3818" w:hanging="400"/>
      </w:pPr>
      <w:rPr>
        <w:rFonts w:ascii="Wingdings" w:hAnsi="Wingdings" w:hint="default"/>
      </w:rPr>
    </w:lvl>
    <w:lvl w:ilvl="6" w:tplc="04090001" w:tentative="1">
      <w:start w:val="1"/>
      <w:numFmt w:val="bullet"/>
      <w:lvlText w:val=""/>
      <w:lvlJc w:val="left"/>
      <w:pPr>
        <w:ind w:left="4218" w:hanging="400"/>
      </w:pPr>
      <w:rPr>
        <w:rFonts w:ascii="Wingdings" w:hAnsi="Wingdings" w:hint="default"/>
      </w:rPr>
    </w:lvl>
    <w:lvl w:ilvl="7" w:tplc="04090003" w:tentative="1">
      <w:start w:val="1"/>
      <w:numFmt w:val="bullet"/>
      <w:lvlText w:val=""/>
      <w:lvlJc w:val="left"/>
      <w:pPr>
        <w:ind w:left="4618" w:hanging="400"/>
      </w:pPr>
      <w:rPr>
        <w:rFonts w:ascii="Wingdings" w:hAnsi="Wingdings" w:hint="default"/>
      </w:rPr>
    </w:lvl>
    <w:lvl w:ilvl="8" w:tplc="04090005" w:tentative="1">
      <w:start w:val="1"/>
      <w:numFmt w:val="bullet"/>
      <w:lvlText w:val=""/>
      <w:lvlJc w:val="left"/>
      <w:pPr>
        <w:ind w:left="5018" w:hanging="400"/>
      </w:pPr>
      <w:rPr>
        <w:rFonts w:ascii="Wingdings" w:hAnsi="Wingdings" w:hint="default"/>
      </w:rPr>
    </w:lvl>
  </w:abstractNum>
  <w:abstractNum w:abstractNumId="5" w15:restartNumberingAfterBreak="0">
    <w:nsid w:val="1C470E34"/>
    <w:multiLevelType w:val="hybridMultilevel"/>
    <w:tmpl w:val="16E495EC"/>
    <w:lvl w:ilvl="0" w:tplc="BCCA45C6">
      <w:start w:val="6"/>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221D5A8F"/>
    <w:multiLevelType w:val="hybridMultilevel"/>
    <w:tmpl w:val="108AE6A4"/>
    <w:lvl w:ilvl="0" w:tplc="22C2AD34">
      <w:numFmt w:val="bullet"/>
      <w:lvlText w:val="-"/>
      <w:lvlJc w:val="left"/>
      <w:pPr>
        <w:ind w:left="800" w:hanging="360"/>
      </w:pPr>
      <w:rPr>
        <w:rFonts w:ascii="Times New Roman" w:eastAsiaTheme="minorEastAsia"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7" w15:restartNumberingAfterBreak="0">
    <w:nsid w:val="28866041"/>
    <w:multiLevelType w:val="multilevel"/>
    <w:tmpl w:val="5F62A1D6"/>
    <w:lvl w:ilvl="0">
      <w:start w:val="1"/>
      <w:numFmt w:val="decimal"/>
      <w:lvlText w:val="%1"/>
      <w:lvlJc w:val="left"/>
      <w:pPr>
        <w:tabs>
          <w:tab w:val="num" w:pos="425"/>
        </w:tabs>
        <w:ind w:left="425" w:hanging="425"/>
      </w:pPr>
      <w:rPr>
        <w:rFonts w:hint="eastAsia"/>
      </w:rPr>
    </w:lvl>
    <w:lvl w:ilvl="1">
      <w:start w:val="1"/>
      <w:numFmt w:val="decimal"/>
      <w:suff w:val="nothing"/>
      <w:lvlText w:val="%1.%2"/>
      <w:lvlJc w:val="left"/>
      <w:pPr>
        <w:ind w:left="992" w:hanging="567"/>
      </w:pPr>
      <w:rPr>
        <w:rFonts w:hint="eastAsia"/>
        <w:color w:val="auto"/>
      </w:rPr>
    </w:lvl>
    <w:lvl w:ilvl="2">
      <w:start w:val="1"/>
      <w:numFmt w:val="decimal"/>
      <w:suff w:val="nothing"/>
      <w:lvlText w:val="%1.%2.%3"/>
      <w:lvlJc w:val="left"/>
      <w:pPr>
        <w:ind w:left="1418" w:hanging="567"/>
      </w:pPr>
      <w:rPr>
        <w:rFonts w:hint="eastAsia"/>
      </w:rPr>
    </w:lvl>
    <w:lvl w:ilvl="3">
      <w:start w:val="1"/>
      <w:numFmt w:val="decimal"/>
      <w:suff w:val="nothing"/>
      <w:lvlText w:val="%1.%2.%3.%4"/>
      <w:lvlJc w:val="left"/>
      <w:pPr>
        <w:ind w:left="1985" w:hanging="709"/>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8" w15:restartNumberingAfterBreak="0">
    <w:nsid w:val="2DDC139C"/>
    <w:multiLevelType w:val="multilevel"/>
    <w:tmpl w:val="7362117E"/>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bullet"/>
      <w:lvlText w:val=""/>
      <w:lvlJc w:val="left"/>
      <w:pPr>
        <w:ind w:left="1984" w:hanging="708"/>
      </w:pPr>
      <w:rPr>
        <w:rFonts w:ascii="Wingdings" w:hAnsi="Wingdings" w:hint="default"/>
      </w:r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 w15:restartNumberingAfterBreak="0">
    <w:nsid w:val="2EFE7DAD"/>
    <w:multiLevelType w:val="multilevel"/>
    <w:tmpl w:val="7362117E"/>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bullet"/>
      <w:lvlText w:val=""/>
      <w:lvlJc w:val="left"/>
      <w:pPr>
        <w:ind w:left="1984" w:hanging="708"/>
      </w:pPr>
      <w:rPr>
        <w:rFonts w:ascii="Wingdings" w:hAnsi="Wingdings" w:hint="default"/>
      </w:r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 w15:restartNumberingAfterBreak="0">
    <w:nsid w:val="2FB3256C"/>
    <w:multiLevelType w:val="hybridMultilevel"/>
    <w:tmpl w:val="D9423F8C"/>
    <w:lvl w:ilvl="0" w:tplc="DB781A50">
      <w:numFmt w:val="bullet"/>
      <w:lvlText w:val="-"/>
      <w:lvlJc w:val="left"/>
      <w:pPr>
        <w:ind w:left="480" w:hanging="360"/>
      </w:pPr>
      <w:rPr>
        <w:rFonts w:ascii="Times New Roman" w:eastAsiaTheme="minorEastAsia" w:hAnsi="Times New Roman" w:cs="Times New Roman" w:hint="default"/>
      </w:rPr>
    </w:lvl>
    <w:lvl w:ilvl="1" w:tplc="04090003" w:tentative="1">
      <w:start w:val="1"/>
      <w:numFmt w:val="bullet"/>
      <w:lvlText w:val=""/>
      <w:lvlJc w:val="left"/>
      <w:pPr>
        <w:ind w:left="920" w:hanging="400"/>
      </w:pPr>
      <w:rPr>
        <w:rFonts w:ascii="Wingdings" w:hAnsi="Wingdings" w:hint="default"/>
      </w:rPr>
    </w:lvl>
    <w:lvl w:ilvl="2" w:tplc="04090005" w:tentative="1">
      <w:start w:val="1"/>
      <w:numFmt w:val="bullet"/>
      <w:lvlText w:val=""/>
      <w:lvlJc w:val="left"/>
      <w:pPr>
        <w:ind w:left="1320" w:hanging="400"/>
      </w:pPr>
      <w:rPr>
        <w:rFonts w:ascii="Wingdings" w:hAnsi="Wingdings" w:hint="default"/>
      </w:rPr>
    </w:lvl>
    <w:lvl w:ilvl="3" w:tplc="04090001" w:tentative="1">
      <w:start w:val="1"/>
      <w:numFmt w:val="bullet"/>
      <w:lvlText w:val=""/>
      <w:lvlJc w:val="left"/>
      <w:pPr>
        <w:ind w:left="1720" w:hanging="400"/>
      </w:pPr>
      <w:rPr>
        <w:rFonts w:ascii="Wingdings" w:hAnsi="Wingdings" w:hint="default"/>
      </w:rPr>
    </w:lvl>
    <w:lvl w:ilvl="4" w:tplc="04090003" w:tentative="1">
      <w:start w:val="1"/>
      <w:numFmt w:val="bullet"/>
      <w:lvlText w:val=""/>
      <w:lvlJc w:val="left"/>
      <w:pPr>
        <w:ind w:left="2120" w:hanging="400"/>
      </w:pPr>
      <w:rPr>
        <w:rFonts w:ascii="Wingdings" w:hAnsi="Wingdings" w:hint="default"/>
      </w:rPr>
    </w:lvl>
    <w:lvl w:ilvl="5" w:tplc="04090005" w:tentative="1">
      <w:start w:val="1"/>
      <w:numFmt w:val="bullet"/>
      <w:lvlText w:val=""/>
      <w:lvlJc w:val="left"/>
      <w:pPr>
        <w:ind w:left="2520" w:hanging="400"/>
      </w:pPr>
      <w:rPr>
        <w:rFonts w:ascii="Wingdings" w:hAnsi="Wingdings" w:hint="default"/>
      </w:rPr>
    </w:lvl>
    <w:lvl w:ilvl="6" w:tplc="04090001" w:tentative="1">
      <w:start w:val="1"/>
      <w:numFmt w:val="bullet"/>
      <w:lvlText w:val=""/>
      <w:lvlJc w:val="left"/>
      <w:pPr>
        <w:ind w:left="2920" w:hanging="400"/>
      </w:pPr>
      <w:rPr>
        <w:rFonts w:ascii="Wingdings" w:hAnsi="Wingdings" w:hint="default"/>
      </w:rPr>
    </w:lvl>
    <w:lvl w:ilvl="7" w:tplc="04090003" w:tentative="1">
      <w:start w:val="1"/>
      <w:numFmt w:val="bullet"/>
      <w:lvlText w:val=""/>
      <w:lvlJc w:val="left"/>
      <w:pPr>
        <w:ind w:left="3320" w:hanging="400"/>
      </w:pPr>
      <w:rPr>
        <w:rFonts w:ascii="Wingdings" w:hAnsi="Wingdings" w:hint="default"/>
      </w:rPr>
    </w:lvl>
    <w:lvl w:ilvl="8" w:tplc="04090005" w:tentative="1">
      <w:start w:val="1"/>
      <w:numFmt w:val="bullet"/>
      <w:lvlText w:val=""/>
      <w:lvlJc w:val="left"/>
      <w:pPr>
        <w:ind w:left="3720" w:hanging="400"/>
      </w:pPr>
      <w:rPr>
        <w:rFonts w:ascii="Wingdings" w:hAnsi="Wingdings" w:hint="default"/>
      </w:rPr>
    </w:lvl>
  </w:abstractNum>
  <w:abstractNum w:abstractNumId="11" w15:restartNumberingAfterBreak="0">
    <w:nsid w:val="33EB74AF"/>
    <w:multiLevelType w:val="hybridMultilevel"/>
    <w:tmpl w:val="C1DA5B9C"/>
    <w:lvl w:ilvl="0" w:tplc="0FDCCB10">
      <w:numFmt w:val="bullet"/>
      <w:lvlText w:val="-"/>
      <w:lvlJc w:val="left"/>
      <w:pPr>
        <w:ind w:left="3458" w:hanging="360"/>
      </w:pPr>
      <w:rPr>
        <w:rFonts w:ascii="Times New Roman" w:eastAsiaTheme="minorEastAsia" w:hAnsi="Times New Roman" w:cs="Times New Roman" w:hint="default"/>
      </w:rPr>
    </w:lvl>
    <w:lvl w:ilvl="1" w:tplc="04090003" w:tentative="1">
      <w:start w:val="1"/>
      <w:numFmt w:val="bullet"/>
      <w:lvlText w:val=""/>
      <w:lvlJc w:val="left"/>
      <w:pPr>
        <w:ind w:left="3898" w:hanging="400"/>
      </w:pPr>
      <w:rPr>
        <w:rFonts w:ascii="Wingdings" w:hAnsi="Wingdings" w:hint="default"/>
      </w:rPr>
    </w:lvl>
    <w:lvl w:ilvl="2" w:tplc="04090005" w:tentative="1">
      <w:start w:val="1"/>
      <w:numFmt w:val="bullet"/>
      <w:lvlText w:val=""/>
      <w:lvlJc w:val="left"/>
      <w:pPr>
        <w:ind w:left="4298" w:hanging="400"/>
      </w:pPr>
      <w:rPr>
        <w:rFonts w:ascii="Wingdings" w:hAnsi="Wingdings" w:hint="default"/>
      </w:rPr>
    </w:lvl>
    <w:lvl w:ilvl="3" w:tplc="04090001" w:tentative="1">
      <w:start w:val="1"/>
      <w:numFmt w:val="bullet"/>
      <w:lvlText w:val=""/>
      <w:lvlJc w:val="left"/>
      <w:pPr>
        <w:ind w:left="4698" w:hanging="400"/>
      </w:pPr>
      <w:rPr>
        <w:rFonts w:ascii="Wingdings" w:hAnsi="Wingdings" w:hint="default"/>
      </w:rPr>
    </w:lvl>
    <w:lvl w:ilvl="4" w:tplc="04090003" w:tentative="1">
      <w:start w:val="1"/>
      <w:numFmt w:val="bullet"/>
      <w:lvlText w:val=""/>
      <w:lvlJc w:val="left"/>
      <w:pPr>
        <w:ind w:left="5098" w:hanging="400"/>
      </w:pPr>
      <w:rPr>
        <w:rFonts w:ascii="Wingdings" w:hAnsi="Wingdings" w:hint="default"/>
      </w:rPr>
    </w:lvl>
    <w:lvl w:ilvl="5" w:tplc="04090005" w:tentative="1">
      <w:start w:val="1"/>
      <w:numFmt w:val="bullet"/>
      <w:lvlText w:val=""/>
      <w:lvlJc w:val="left"/>
      <w:pPr>
        <w:ind w:left="5498" w:hanging="400"/>
      </w:pPr>
      <w:rPr>
        <w:rFonts w:ascii="Wingdings" w:hAnsi="Wingdings" w:hint="default"/>
      </w:rPr>
    </w:lvl>
    <w:lvl w:ilvl="6" w:tplc="04090001" w:tentative="1">
      <w:start w:val="1"/>
      <w:numFmt w:val="bullet"/>
      <w:lvlText w:val=""/>
      <w:lvlJc w:val="left"/>
      <w:pPr>
        <w:ind w:left="5898" w:hanging="400"/>
      </w:pPr>
      <w:rPr>
        <w:rFonts w:ascii="Wingdings" w:hAnsi="Wingdings" w:hint="default"/>
      </w:rPr>
    </w:lvl>
    <w:lvl w:ilvl="7" w:tplc="04090003" w:tentative="1">
      <w:start w:val="1"/>
      <w:numFmt w:val="bullet"/>
      <w:lvlText w:val=""/>
      <w:lvlJc w:val="left"/>
      <w:pPr>
        <w:ind w:left="6298" w:hanging="400"/>
      </w:pPr>
      <w:rPr>
        <w:rFonts w:ascii="Wingdings" w:hAnsi="Wingdings" w:hint="default"/>
      </w:rPr>
    </w:lvl>
    <w:lvl w:ilvl="8" w:tplc="04090005" w:tentative="1">
      <w:start w:val="1"/>
      <w:numFmt w:val="bullet"/>
      <w:lvlText w:val=""/>
      <w:lvlJc w:val="left"/>
      <w:pPr>
        <w:ind w:left="6698" w:hanging="400"/>
      </w:pPr>
      <w:rPr>
        <w:rFonts w:ascii="Wingdings" w:hAnsi="Wingdings" w:hint="default"/>
      </w:rPr>
    </w:lvl>
  </w:abstractNum>
  <w:abstractNum w:abstractNumId="12" w15:restartNumberingAfterBreak="0">
    <w:nsid w:val="353629B8"/>
    <w:multiLevelType w:val="hybridMultilevel"/>
    <w:tmpl w:val="D2CC8AC0"/>
    <w:lvl w:ilvl="0" w:tplc="B80C32EC">
      <w:numFmt w:val="bullet"/>
      <w:lvlText w:val="-"/>
      <w:lvlJc w:val="left"/>
      <w:pPr>
        <w:ind w:left="3560" w:hanging="360"/>
      </w:pPr>
      <w:rPr>
        <w:rFonts w:ascii="Times New Roman" w:eastAsiaTheme="minorEastAsia" w:hAnsi="Times New Roman" w:cs="Times New Roman" w:hint="default"/>
      </w:rPr>
    </w:lvl>
    <w:lvl w:ilvl="1" w:tplc="04090003" w:tentative="1">
      <w:start w:val="1"/>
      <w:numFmt w:val="bullet"/>
      <w:lvlText w:val=""/>
      <w:lvlJc w:val="left"/>
      <w:pPr>
        <w:ind w:left="4000" w:hanging="400"/>
      </w:pPr>
      <w:rPr>
        <w:rFonts w:ascii="Wingdings" w:hAnsi="Wingdings" w:hint="default"/>
      </w:rPr>
    </w:lvl>
    <w:lvl w:ilvl="2" w:tplc="04090005" w:tentative="1">
      <w:start w:val="1"/>
      <w:numFmt w:val="bullet"/>
      <w:lvlText w:val=""/>
      <w:lvlJc w:val="left"/>
      <w:pPr>
        <w:ind w:left="4400" w:hanging="400"/>
      </w:pPr>
      <w:rPr>
        <w:rFonts w:ascii="Wingdings" w:hAnsi="Wingdings" w:hint="default"/>
      </w:rPr>
    </w:lvl>
    <w:lvl w:ilvl="3" w:tplc="04090001" w:tentative="1">
      <w:start w:val="1"/>
      <w:numFmt w:val="bullet"/>
      <w:lvlText w:val=""/>
      <w:lvlJc w:val="left"/>
      <w:pPr>
        <w:ind w:left="4800" w:hanging="400"/>
      </w:pPr>
      <w:rPr>
        <w:rFonts w:ascii="Wingdings" w:hAnsi="Wingdings" w:hint="default"/>
      </w:rPr>
    </w:lvl>
    <w:lvl w:ilvl="4" w:tplc="04090003" w:tentative="1">
      <w:start w:val="1"/>
      <w:numFmt w:val="bullet"/>
      <w:lvlText w:val=""/>
      <w:lvlJc w:val="left"/>
      <w:pPr>
        <w:ind w:left="5200" w:hanging="400"/>
      </w:pPr>
      <w:rPr>
        <w:rFonts w:ascii="Wingdings" w:hAnsi="Wingdings" w:hint="default"/>
      </w:rPr>
    </w:lvl>
    <w:lvl w:ilvl="5" w:tplc="04090005" w:tentative="1">
      <w:start w:val="1"/>
      <w:numFmt w:val="bullet"/>
      <w:lvlText w:val=""/>
      <w:lvlJc w:val="left"/>
      <w:pPr>
        <w:ind w:left="5600" w:hanging="400"/>
      </w:pPr>
      <w:rPr>
        <w:rFonts w:ascii="Wingdings" w:hAnsi="Wingdings" w:hint="default"/>
      </w:rPr>
    </w:lvl>
    <w:lvl w:ilvl="6" w:tplc="04090001" w:tentative="1">
      <w:start w:val="1"/>
      <w:numFmt w:val="bullet"/>
      <w:lvlText w:val=""/>
      <w:lvlJc w:val="left"/>
      <w:pPr>
        <w:ind w:left="6000" w:hanging="400"/>
      </w:pPr>
      <w:rPr>
        <w:rFonts w:ascii="Wingdings" w:hAnsi="Wingdings" w:hint="default"/>
      </w:rPr>
    </w:lvl>
    <w:lvl w:ilvl="7" w:tplc="04090003" w:tentative="1">
      <w:start w:val="1"/>
      <w:numFmt w:val="bullet"/>
      <w:lvlText w:val=""/>
      <w:lvlJc w:val="left"/>
      <w:pPr>
        <w:ind w:left="6400" w:hanging="400"/>
      </w:pPr>
      <w:rPr>
        <w:rFonts w:ascii="Wingdings" w:hAnsi="Wingdings" w:hint="default"/>
      </w:rPr>
    </w:lvl>
    <w:lvl w:ilvl="8" w:tplc="04090005" w:tentative="1">
      <w:start w:val="1"/>
      <w:numFmt w:val="bullet"/>
      <w:lvlText w:val=""/>
      <w:lvlJc w:val="left"/>
      <w:pPr>
        <w:ind w:left="6800" w:hanging="400"/>
      </w:pPr>
      <w:rPr>
        <w:rFonts w:ascii="Wingdings" w:hAnsi="Wingdings" w:hint="default"/>
      </w:rPr>
    </w:lvl>
  </w:abstractNum>
  <w:abstractNum w:abstractNumId="13" w15:restartNumberingAfterBreak="0">
    <w:nsid w:val="3A5C170C"/>
    <w:multiLevelType w:val="multilevel"/>
    <w:tmpl w:val="D3145B22"/>
    <w:lvl w:ilvl="0">
      <w:start w:val="1"/>
      <w:numFmt w:val="decimal"/>
      <w:lvlText w:val="%1"/>
      <w:lvlJc w:val="left"/>
      <w:pPr>
        <w:ind w:left="425" w:hanging="425"/>
      </w:pPr>
    </w:lvl>
    <w:lvl w:ilvl="1">
      <w:start w:val="1"/>
      <w:numFmt w:val="bullet"/>
      <w:lvlText w:val=""/>
      <w:lvlJc w:val="left"/>
      <w:pPr>
        <w:ind w:left="992" w:hanging="567"/>
      </w:pPr>
      <w:rPr>
        <w:rFonts w:ascii="Wingdings" w:hAnsi="Wingdings" w:hint="default"/>
      </w:rPr>
    </w:lvl>
    <w:lvl w:ilvl="2">
      <w:start w:val="1"/>
      <w:numFmt w:val="bullet"/>
      <w:lvlText w:val=""/>
      <w:lvlJc w:val="left"/>
      <w:pPr>
        <w:ind w:left="1418" w:hanging="567"/>
      </w:pPr>
      <w:rPr>
        <w:rFonts w:ascii="Wingdings" w:hAnsi="Wingdings" w:hint="default"/>
      </w:r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4" w15:restartNumberingAfterBreak="0">
    <w:nsid w:val="4637649A"/>
    <w:multiLevelType w:val="multilevel"/>
    <w:tmpl w:val="D3145B22"/>
    <w:lvl w:ilvl="0">
      <w:start w:val="1"/>
      <w:numFmt w:val="decimal"/>
      <w:lvlText w:val="%1"/>
      <w:lvlJc w:val="left"/>
      <w:pPr>
        <w:ind w:left="425" w:hanging="425"/>
      </w:pPr>
    </w:lvl>
    <w:lvl w:ilvl="1">
      <w:start w:val="1"/>
      <w:numFmt w:val="bullet"/>
      <w:lvlText w:val=""/>
      <w:lvlJc w:val="left"/>
      <w:pPr>
        <w:ind w:left="992" w:hanging="567"/>
      </w:pPr>
      <w:rPr>
        <w:rFonts w:ascii="Wingdings" w:hAnsi="Wingdings" w:hint="default"/>
      </w:rPr>
    </w:lvl>
    <w:lvl w:ilvl="2">
      <w:start w:val="1"/>
      <w:numFmt w:val="bullet"/>
      <w:lvlText w:val=""/>
      <w:lvlJc w:val="left"/>
      <w:pPr>
        <w:ind w:left="1418" w:hanging="567"/>
      </w:pPr>
      <w:rPr>
        <w:rFonts w:ascii="Wingdings" w:hAnsi="Wingdings" w:hint="default"/>
      </w:r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5" w15:restartNumberingAfterBreak="0">
    <w:nsid w:val="46C70BE8"/>
    <w:multiLevelType w:val="multilevel"/>
    <w:tmpl w:val="D1E61C06"/>
    <w:lvl w:ilvl="0">
      <w:start w:val="1"/>
      <w:numFmt w:val="decimal"/>
      <w:lvlText w:val="%1"/>
      <w:lvlJc w:val="left"/>
      <w:pPr>
        <w:ind w:left="425" w:hanging="425"/>
      </w:pPr>
    </w:lvl>
    <w:lvl w:ilvl="1">
      <w:start w:val="1"/>
      <w:numFmt w:val="bullet"/>
      <w:lvlText w:val=""/>
      <w:lvlJc w:val="left"/>
      <w:pPr>
        <w:ind w:left="992" w:hanging="567"/>
      </w:pPr>
      <w:rPr>
        <w:rFonts w:ascii="Wingdings" w:hAnsi="Wingdings" w:hint="default"/>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6" w15:restartNumberingAfterBreak="0">
    <w:nsid w:val="49D22F32"/>
    <w:multiLevelType w:val="hybridMultilevel"/>
    <w:tmpl w:val="A992AF44"/>
    <w:lvl w:ilvl="0" w:tplc="F2AC412C">
      <w:start w:val="2026"/>
      <w:numFmt w:val="bullet"/>
      <w:lvlText w:val="※"/>
      <w:lvlJc w:val="left"/>
      <w:pPr>
        <w:ind w:left="800" w:hanging="360"/>
      </w:pPr>
      <w:rPr>
        <w:rFonts w:ascii="맑은 고딕" w:eastAsia="맑은 고딕" w:hAnsi="맑은 고딕" w:cs="Times New Roman"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7" w15:restartNumberingAfterBreak="0">
    <w:nsid w:val="4B280AD9"/>
    <w:multiLevelType w:val="hybridMultilevel"/>
    <w:tmpl w:val="C9A692EE"/>
    <w:lvl w:ilvl="0" w:tplc="04090001">
      <w:start w:val="1"/>
      <w:numFmt w:val="bullet"/>
      <w:lvlText w:val=""/>
      <w:lvlJc w:val="left"/>
      <w:pPr>
        <w:ind w:left="1651" w:hanging="400"/>
      </w:pPr>
      <w:rPr>
        <w:rFonts w:ascii="Wingdings" w:hAnsi="Wingdings" w:hint="default"/>
      </w:rPr>
    </w:lvl>
    <w:lvl w:ilvl="1" w:tplc="04090003" w:tentative="1">
      <w:start w:val="1"/>
      <w:numFmt w:val="bullet"/>
      <w:lvlText w:val=""/>
      <w:lvlJc w:val="left"/>
      <w:pPr>
        <w:ind w:left="2051" w:hanging="400"/>
      </w:pPr>
      <w:rPr>
        <w:rFonts w:ascii="Wingdings" w:hAnsi="Wingdings" w:hint="default"/>
      </w:rPr>
    </w:lvl>
    <w:lvl w:ilvl="2" w:tplc="04090005" w:tentative="1">
      <w:start w:val="1"/>
      <w:numFmt w:val="bullet"/>
      <w:lvlText w:val=""/>
      <w:lvlJc w:val="left"/>
      <w:pPr>
        <w:ind w:left="2451" w:hanging="400"/>
      </w:pPr>
      <w:rPr>
        <w:rFonts w:ascii="Wingdings" w:hAnsi="Wingdings" w:hint="default"/>
      </w:rPr>
    </w:lvl>
    <w:lvl w:ilvl="3" w:tplc="04090001" w:tentative="1">
      <w:start w:val="1"/>
      <w:numFmt w:val="bullet"/>
      <w:lvlText w:val=""/>
      <w:lvlJc w:val="left"/>
      <w:pPr>
        <w:ind w:left="2851" w:hanging="400"/>
      </w:pPr>
      <w:rPr>
        <w:rFonts w:ascii="Wingdings" w:hAnsi="Wingdings" w:hint="default"/>
      </w:rPr>
    </w:lvl>
    <w:lvl w:ilvl="4" w:tplc="04090003" w:tentative="1">
      <w:start w:val="1"/>
      <w:numFmt w:val="bullet"/>
      <w:lvlText w:val=""/>
      <w:lvlJc w:val="left"/>
      <w:pPr>
        <w:ind w:left="3251" w:hanging="400"/>
      </w:pPr>
      <w:rPr>
        <w:rFonts w:ascii="Wingdings" w:hAnsi="Wingdings" w:hint="default"/>
      </w:rPr>
    </w:lvl>
    <w:lvl w:ilvl="5" w:tplc="04090005" w:tentative="1">
      <w:start w:val="1"/>
      <w:numFmt w:val="bullet"/>
      <w:lvlText w:val=""/>
      <w:lvlJc w:val="left"/>
      <w:pPr>
        <w:ind w:left="3651" w:hanging="400"/>
      </w:pPr>
      <w:rPr>
        <w:rFonts w:ascii="Wingdings" w:hAnsi="Wingdings" w:hint="default"/>
      </w:rPr>
    </w:lvl>
    <w:lvl w:ilvl="6" w:tplc="04090001" w:tentative="1">
      <w:start w:val="1"/>
      <w:numFmt w:val="bullet"/>
      <w:lvlText w:val=""/>
      <w:lvlJc w:val="left"/>
      <w:pPr>
        <w:ind w:left="4051" w:hanging="400"/>
      </w:pPr>
      <w:rPr>
        <w:rFonts w:ascii="Wingdings" w:hAnsi="Wingdings" w:hint="default"/>
      </w:rPr>
    </w:lvl>
    <w:lvl w:ilvl="7" w:tplc="04090003" w:tentative="1">
      <w:start w:val="1"/>
      <w:numFmt w:val="bullet"/>
      <w:lvlText w:val=""/>
      <w:lvlJc w:val="left"/>
      <w:pPr>
        <w:ind w:left="4451" w:hanging="400"/>
      </w:pPr>
      <w:rPr>
        <w:rFonts w:ascii="Wingdings" w:hAnsi="Wingdings" w:hint="default"/>
      </w:rPr>
    </w:lvl>
    <w:lvl w:ilvl="8" w:tplc="04090005" w:tentative="1">
      <w:start w:val="1"/>
      <w:numFmt w:val="bullet"/>
      <w:lvlText w:val=""/>
      <w:lvlJc w:val="left"/>
      <w:pPr>
        <w:ind w:left="4851" w:hanging="400"/>
      </w:pPr>
      <w:rPr>
        <w:rFonts w:ascii="Wingdings" w:hAnsi="Wingdings" w:hint="default"/>
      </w:rPr>
    </w:lvl>
  </w:abstractNum>
  <w:abstractNum w:abstractNumId="18" w15:restartNumberingAfterBreak="0">
    <w:nsid w:val="4D6F534B"/>
    <w:multiLevelType w:val="hybridMultilevel"/>
    <w:tmpl w:val="6A62D2B2"/>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9" w15:restartNumberingAfterBreak="0">
    <w:nsid w:val="52AF40EF"/>
    <w:multiLevelType w:val="hybridMultilevel"/>
    <w:tmpl w:val="2B68BC6C"/>
    <w:lvl w:ilvl="0" w:tplc="CE1C9504">
      <w:start w:val="6"/>
      <w:numFmt w:val="bullet"/>
      <w:lvlText w:val=""/>
      <w:lvlJc w:val="left"/>
      <w:pPr>
        <w:ind w:left="1352" w:hanging="360"/>
      </w:pPr>
      <w:rPr>
        <w:rFonts w:ascii="Wingdings" w:eastAsiaTheme="minorEastAsia" w:hAnsi="Wingdings" w:cs="Times New Roman" w:hint="default"/>
      </w:rPr>
    </w:lvl>
    <w:lvl w:ilvl="1" w:tplc="04090003" w:tentative="1">
      <w:start w:val="1"/>
      <w:numFmt w:val="bullet"/>
      <w:lvlText w:val=""/>
      <w:lvlJc w:val="left"/>
      <w:pPr>
        <w:ind w:left="1872" w:hanging="440"/>
      </w:pPr>
      <w:rPr>
        <w:rFonts w:ascii="Wingdings" w:hAnsi="Wingdings" w:hint="default"/>
      </w:rPr>
    </w:lvl>
    <w:lvl w:ilvl="2" w:tplc="04090005" w:tentative="1">
      <w:start w:val="1"/>
      <w:numFmt w:val="bullet"/>
      <w:lvlText w:val=""/>
      <w:lvlJc w:val="left"/>
      <w:pPr>
        <w:ind w:left="2312" w:hanging="440"/>
      </w:pPr>
      <w:rPr>
        <w:rFonts w:ascii="Wingdings" w:hAnsi="Wingdings" w:hint="default"/>
      </w:rPr>
    </w:lvl>
    <w:lvl w:ilvl="3" w:tplc="04090001" w:tentative="1">
      <w:start w:val="1"/>
      <w:numFmt w:val="bullet"/>
      <w:lvlText w:val=""/>
      <w:lvlJc w:val="left"/>
      <w:pPr>
        <w:ind w:left="2752" w:hanging="440"/>
      </w:pPr>
      <w:rPr>
        <w:rFonts w:ascii="Wingdings" w:hAnsi="Wingdings" w:hint="default"/>
      </w:rPr>
    </w:lvl>
    <w:lvl w:ilvl="4" w:tplc="04090003" w:tentative="1">
      <w:start w:val="1"/>
      <w:numFmt w:val="bullet"/>
      <w:lvlText w:val=""/>
      <w:lvlJc w:val="left"/>
      <w:pPr>
        <w:ind w:left="3192" w:hanging="440"/>
      </w:pPr>
      <w:rPr>
        <w:rFonts w:ascii="Wingdings" w:hAnsi="Wingdings" w:hint="default"/>
      </w:rPr>
    </w:lvl>
    <w:lvl w:ilvl="5" w:tplc="04090005" w:tentative="1">
      <w:start w:val="1"/>
      <w:numFmt w:val="bullet"/>
      <w:lvlText w:val=""/>
      <w:lvlJc w:val="left"/>
      <w:pPr>
        <w:ind w:left="3632" w:hanging="440"/>
      </w:pPr>
      <w:rPr>
        <w:rFonts w:ascii="Wingdings" w:hAnsi="Wingdings" w:hint="default"/>
      </w:rPr>
    </w:lvl>
    <w:lvl w:ilvl="6" w:tplc="04090001" w:tentative="1">
      <w:start w:val="1"/>
      <w:numFmt w:val="bullet"/>
      <w:lvlText w:val=""/>
      <w:lvlJc w:val="left"/>
      <w:pPr>
        <w:ind w:left="4072" w:hanging="440"/>
      </w:pPr>
      <w:rPr>
        <w:rFonts w:ascii="Wingdings" w:hAnsi="Wingdings" w:hint="default"/>
      </w:rPr>
    </w:lvl>
    <w:lvl w:ilvl="7" w:tplc="04090003" w:tentative="1">
      <w:start w:val="1"/>
      <w:numFmt w:val="bullet"/>
      <w:lvlText w:val=""/>
      <w:lvlJc w:val="left"/>
      <w:pPr>
        <w:ind w:left="4512" w:hanging="440"/>
      </w:pPr>
      <w:rPr>
        <w:rFonts w:ascii="Wingdings" w:hAnsi="Wingdings" w:hint="default"/>
      </w:rPr>
    </w:lvl>
    <w:lvl w:ilvl="8" w:tplc="04090005" w:tentative="1">
      <w:start w:val="1"/>
      <w:numFmt w:val="bullet"/>
      <w:lvlText w:val=""/>
      <w:lvlJc w:val="left"/>
      <w:pPr>
        <w:ind w:left="4952" w:hanging="440"/>
      </w:pPr>
      <w:rPr>
        <w:rFonts w:ascii="Wingdings" w:hAnsi="Wingdings" w:hint="default"/>
      </w:rPr>
    </w:lvl>
  </w:abstractNum>
  <w:abstractNum w:abstractNumId="20" w15:restartNumberingAfterBreak="0">
    <w:nsid w:val="52FA12F2"/>
    <w:multiLevelType w:val="hybridMultilevel"/>
    <w:tmpl w:val="CE88E208"/>
    <w:lvl w:ilvl="0" w:tplc="BA72485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15:restartNumberingAfterBreak="0">
    <w:nsid w:val="579C3A28"/>
    <w:multiLevelType w:val="multilevel"/>
    <w:tmpl w:val="9F7E4B7C"/>
    <w:lvl w:ilvl="0">
      <w:start w:val="1"/>
      <w:numFmt w:val="decimal"/>
      <w:pStyle w:val="1"/>
      <w:lvlText w:val="%1"/>
      <w:lvlJc w:val="left"/>
      <w:pPr>
        <w:ind w:left="425" w:hanging="425"/>
      </w:pPr>
    </w:lvl>
    <w:lvl w:ilvl="1">
      <w:start w:val="1"/>
      <w:numFmt w:val="decimal"/>
      <w:pStyle w:val="2"/>
      <w:lvlText w:val="%1.%2"/>
      <w:lvlJc w:val="left"/>
      <w:pPr>
        <w:ind w:left="2835" w:hanging="567"/>
      </w:pPr>
    </w:lvl>
    <w:lvl w:ilvl="2">
      <w:start w:val="1"/>
      <w:numFmt w:val="decimal"/>
      <w:pStyle w:val="3"/>
      <w:lvlText w:val="%1.%2.%3"/>
      <w:lvlJc w:val="left"/>
      <w:pPr>
        <w:ind w:left="1418" w:hanging="567"/>
      </w:pPr>
    </w:lvl>
    <w:lvl w:ilvl="3">
      <w:start w:val="1"/>
      <w:numFmt w:val="decimal"/>
      <w:pStyle w:val="4"/>
      <w:lvlText w:val="%1.%2.%3.%4"/>
      <w:lvlJc w:val="left"/>
      <w:pPr>
        <w:ind w:left="1984" w:hanging="708"/>
      </w:pPr>
    </w:lvl>
    <w:lvl w:ilvl="4">
      <w:start w:val="1"/>
      <w:numFmt w:val="decimal"/>
      <w:pStyle w:val="5"/>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2" w15:restartNumberingAfterBreak="0">
    <w:nsid w:val="5A581A04"/>
    <w:multiLevelType w:val="hybridMultilevel"/>
    <w:tmpl w:val="7C288836"/>
    <w:lvl w:ilvl="0" w:tplc="3FB2EE60">
      <w:numFmt w:val="bullet"/>
      <w:lvlText w:val="-"/>
      <w:lvlJc w:val="left"/>
      <w:pPr>
        <w:ind w:left="480" w:hanging="360"/>
      </w:pPr>
      <w:rPr>
        <w:rFonts w:ascii="Times New Roman" w:eastAsiaTheme="minorEastAsia" w:hAnsi="Times New Roman" w:cs="Times New Roman" w:hint="default"/>
      </w:rPr>
    </w:lvl>
    <w:lvl w:ilvl="1" w:tplc="04090003" w:tentative="1">
      <w:start w:val="1"/>
      <w:numFmt w:val="bullet"/>
      <w:lvlText w:val=""/>
      <w:lvlJc w:val="left"/>
      <w:pPr>
        <w:ind w:left="920" w:hanging="400"/>
      </w:pPr>
      <w:rPr>
        <w:rFonts w:ascii="Wingdings" w:hAnsi="Wingdings" w:hint="default"/>
      </w:rPr>
    </w:lvl>
    <w:lvl w:ilvl="2" w:tplc="04090005" w:tentative="1">
      <w:start w:val="1"/>
      <w:numFmt w:val="bullet"/>
      <w:lvlText w:val=""/>
      <w:lvlJc w:val="left"/>
      <w:pPr>
        <w:ind w:left="1320" w:hanging="400"/>
      </w:pPr>
      <w:rPr>
        <w:rFonts w:ascii="Wingdings" w:hAnsi="Wingdings" w:hint="default"/>
      </w:rPr>
    </w:lvl>
    <w:lvl w:ilvl="3" w:tplc="04090001" w:tentative="1">
      <w:start w:val="1"/>
      <w:numFmt w:val="bullet"/>
      <w:lvlText w:val=""/>
      <w:lvlJc w:val="left"/>
      <w:pPr>
        <w:ind w:left="1720" w:hanging="400"/>
      </w:pPr>
      <w:rPr>
        <w:rFonts w:ascii="Wingdings" w:hAnsi="Wingdings" w:hint="default"/>
      </w:rPr>
    </w:lvl>
    <w:lvl w:ilvl="4" w:tplc="04090003" w:tentative="1">
      <w:start w:val="1"/>
      <w:numFmt w:val="bullet"/>
      <w:lvlText w:val=""/>
      <w:lvlJc w:val="left"/>
      <w:pPr>
        <w:ind w:left="2120" w:hanging="400"/>
      </w:pPr>
      <w:rPr>
        <w:rFonts w:ascii="Wingdings" w:hAnsi="Wingdings" w:hint="default"/>
      </w:rPr>
    </w:lvl>
    <w:lvl w:ilvl="5" w:tplc="04090005" w:tentative="1">
      <w:start w:val="1"/>
      <w:numFmt w:val="bullet"/>
      <w:lvlText w:val=""/>
      <w:lvlJc w:val="left"/>
      <w:pPr>
        <w:ind w:left="2520" w:hanging="400"/>
      </w:pPr>
      <w:rPr>
        <w:rFonts w:ascii="Wingdings" w:hAnsi="Wingdings" w:hint="default"/>
      </w:rPr>
    </w:lvl>
    <w:lvl w:ilvl="6" w:tplc="04090001" w:tentative="1">
      <w:start w:val="1"/>
      <w:numFmt w:val="bullet"/>
      <w:lvlText w:val=""/>
      <w:lvlJc w:val="left"/>
      <w:pPr>
        <w:ind w:left="2920" w:hanging="400"/>
      </w:pPr>
      <w:rPr>
        <w:rFonts w:ascii="Wingdings" w:hAnsi="Wingdings" w:hint="default"/>
      </w:rPr>
    </w:lvl>
    <w:lvl w:ilvl="7" w:tplc="04090003" w:tentative="1">
      <w:start w:val="1"/>
      <w:numFmt w:val="bullet"/>
      <w:lvlText w:val=""/>
      <w:lvlJc w:val="left"/>
      <w:pPr>
        <w:ind w:left="3320" w:hanging="400"/>
      </w:pPr>
      <w:rPr>
        <w:rFonts w:ascii="Wingdings" w:hAnsi="Wingdings" w:hint="default"/>
      </w:rPr>
    </w:lvl>
    <w:lvl w:ilvl="8" w:tplc="04090005" w:tentative="1">
      <w:start w:val="1"/>
      <w:numFmt w:val="bullet"/>
      <w:lvlText w:val=""/>
      <w:lvlJc w:val="left"/>
      <w:pPr>
        <w:ind w:left="3720" w:hanging="400"/>
      </w:pPr>
      <w:rPr>
        <w:rFonts w:ascii="Wingdings" w:hAnsi="Wingdings" w:hint="default"/>
      </w:rPr>
    </w:lvl>
  </w:abstractNum>
  <w:abstractNum w:abstractNumId="23" w15:restartNumberingAfterBreak="0">
    <w:nsid w:val="633D6B59"/>
    <w:multiLevelType w:val="hybridMultilevel"/>
    <w:tmpl w:val="2C6EBD5C"/>
    <w:lvl w:ilvl="0" w:tplc="2EB8C976">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24" w15:restartNumberingAfterBreak="0">
    <w:nsid w:val="648C1993"/>
    <w:multiLevelType w:val="hybridMultilevel"/>
    <w:tmpl w:val="0F907F48"/>
    <w:lvl w:ilvl="0" w:tplc="F75E72BC">
      <w:start w:val="1"/>
      <w:numFmt w:val="decimal"/>
      <w:lvlText w:val="%1."/>
      <w:lvlJc w:val="left"/>
      <w:pPr>
        <w:ind w:left="760" w:hanging="360"/>
      </w:pPr>
      <w:rPr>
        <w:rFonts w:hint="default"/>
      </w:r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5" w15:restartNumberingAfterBreak="0">
    <w:nsid w:val="6EDF3256"/>
    <w:multiLevelType w:val="multilevel"/>
    <w:tmpl w:val="27DED954"/>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992"/>
        </w:tabs>
        <w:ind w:left="992" w:hanging="567"/>
      </w:pPr>
      <w:rPr>
        <w:rFonts w:hint="default"/>
      </w:rPr>
    </w:lvl>
    <w:lvl w:ilvl="2">
      <w:start w:val="1"/>
      <w:numFmt w:val="decimal"/>
      <w:suff w:val="space"/>
      <w:lvlText w:val="%1.%2.%3"/>
      <w:lvlJc w:val="left"/>
      <w:pPr>
        <w:ind w:left="1418" w:hanging="567"/>
      </w:pPr>
      <w:rPr>
        <w:rFonts w:hint="eastAsia"/>
      </w:rPr>
    </w:lvl>
    <w:lvl w:ilvl="3">
      <w:start w:val="1"/>
      <w:numFmt w:val="decimal"/>
      <w:suff w:val="space"/>
      <w:lvlText w:val="%1.%2.%3.%4"/>
      <w:lvlJc w:val="left"/>
      <w:pPr>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6" w15:restartNumberingAfterBreak="0">
    <w:nsid w:val="7476169D"/>
    <w:multiLevelType w:val="hybridMultilevel"/>
    <w:tmpl w:val="1BEEBC50"/>
    <w:lvl w:ilvl="0" w:tplc="24BC89B2">
      <w:numFmt w:val="bullet"/>
      <w:lvlText w:val="-"/>
      <w:lvlJc w:val="left"/>
      <w:pPr>
        <w:ind w:left="480" w:hanging="360"/>
      </w:pPr>
      <w:rPr>
        <w:rFonts w:ascii="Times New Roman" w:eastAsiaTheme="minorEastAsia" w:hAnsi="Times New Roman" w:cs="Times New Roman" w:hint="default"/>
      </w:rPr>
    </w:lvl>
    <w:lvl w:ilvl="1" w:tplc="04090003" w:tentative="1">
      <w:start w:val="1"/>
      <w:numFmt w:val="bullet"/>
      <w:lvlText w:val=""/>
      <w:lvlJc w:val="left"/>
      <w:pPr>
        <w:ind w:left="920" w:hanging="400"/>
      </w:pPr>
      <w:rPr>
        <w:rFonts w:ascii="Wingdings" w:hAnsi="Wingdings" w:hint="default"/>
      </w:rPr>
    </w:lvl>
    <w:lvl w:ilvl="2" w:tplc="04090005" w:tentative="1">
      <w:start w:val="1"/>
      <w:numFmt w:val="bullet"/>
      <w:lvlText w:val=""/>
      <w:lvlJc w:val="left"/>
      <w:pPr>
        <w:ind w:left="1320" w:hanging="400"/>
      </w:pPr>
      <w:rPr>
        <w:rFonts w:ascii="Wingdings" w:hAnsi="Wingdings" w:hint="default"/>
      </w:rPr>
    </w:lvl>
    <w:lvl w:ilvl="3" w:tplc="04090001" w:tentative="1">
      <w:start w:val="1"/>
      <w:numFmt w:val="bullet"/>
      <w:lvlText w:val=""/>
      <w:lvlJc w:val="left"/>
      <w:pPr>
        <w:ind w:left="1720" w:hanging="400"/>
      </w:pPr>
      <w:rPr>
        <w:rFonts w:ascii="Wingdings" w:hAnsi="Wingdings" w:hint="default"/>
      </w:rPr>
    </w:lvl>
    <w:lvl w:ilvl="4" w:tplc="04090003" w:tentative="1">
      <w:start w:val="1"/>
      <w:numFmt w:val="bullet"/>
      <w:lvlText w:val=""/>
      <w:lvlJc w:val="left"/>
      <w:pPr>
        <w:ind w:left="2120" w:hanging="400"/>
      </w:pPr>
      <w:rPr>
        <w:rFonts w:ascii="Wingdings" w:hAnsi="Wingdings" w:hint="default"/>
      </w:rPr>
    </w:lvl>
    <w:lvl w:ilvl="5" w:tplc="04090005" w:tentative="1">
      <w:start w:val="1"/>
      <w:numFmt w:val="bullet"/>
      <w:lvlText w:val=""/>
      <w:lvlJc w:val="left"/>
      <w:pPr>
        <w:ind w:left="2520" w:hanging="400"/>
      </w:pPr>
      <w:rPr>
        <w:rFonts w:ascii="Wingdings" w:hAnsi="Wingdings" w:hint="default"/>
      </w:rPr>
    </w:lvl>
    <w:lvl w:ilvl="6" w:tplc="04090001" w:tentative="1">
      <w:start w:val="1"/>
      <w:numFmt w:val="bullet"/>
      <w:lvlText w:val=""/>
      <w:lvlJc w:val="left"/>
      <w:pPr>
        <w:ind w:left="2920" w:hanging="400"/>
      </w:pPr>
      <w:rPr>
        <w:rFonts w:ascii="Wingdings" w:hAnsi="Wingdings" w:hint="default"/>
      </w:rPr>
    </w:lvl>
    <w:lvl w:ilvl="7" w:tplc="04090003" w:tentative="1">
      <w:start w:val="1"/>
      <w:numFmt w:val="bullet"/>
      <w:lvlText w:val=""/>
      <w:lvlJc w:val="left"/>
      <w:pPr>
        <w:ind w:left="3320" w:hanging="400"/>
      </w:pPr>
      <w:rPr>
        <w:rFonts w:ascii="Wingdings" w:hAnsi="Wingdings" w:hint="default"/>
      </w:rPr>
    </w:lvl>
    <w:lvl w:ilvl="8" w:tplc="04090005" w:tentative="1">
      <w:start w:val="1"/>
      <w:numFmt w:val="bullet"/>
      <w:lvlText w:val=""/>
      <w:lvlJc w:val="left"/>
      <w:pPr>
        <w:ind w:left="3720" w:hanging="400"/>
      </w:pPr>
      <w:rPr>
        <w:rFonts w:ascii="Wingdings" w:hAnsi="Wingdings" w:hint="default"/>
      </w:rPr>
    </w:lvl>
  </w:abstractNum>
  <w:abstractNum w:abstractNumId="27" w15:restartNumberingAfterBreak="0">
    <w:nsid w:val="772B781A"/>
    <w:multiLevelType w:val="multilevel"/>
    <w:tmpl w:val="C1765FD0"/>
    <w:lvl w:ilvl="0">
      <w:start w:val="1"/>
      <w:numFmt w:val="decimal"/>
      <w:lvlText w:val="%1"/>
      <w:lvlJc w:val="left"/>
      <w:pPr>
        <w:ind w:left="425" w:hanging="425"/>
      </w:pPr>
    </w:lvl>
    <w:lvl w:ilvl="1">
      <w:start w:val="1"/>
      <w:numFmt w:val="decimal"/>
      <w:lvlText w:val="%1.%2"/>
      <w:lvlJc w:val="left"/>
      <w:pPr>
        <w:ind w:left="992" w:hanging="567"/>
      </w:pPr>
    </w:lvl>
    <w:lvl w:ilvl="2">
      <w:start w:val="1"/>
      <w:numFmt w:val="bullet"/>
      <w:lvlText w:val=""/>
      <w:lvlJc w:val="left"/>
      <w:pPr>
        <w:ind w:left="1418" w:hanging="567"/>
      </w:pPr>
      <w:rPr>
        <w:rFonts w:ascii="Wingdings" w:hAnsi="Wingdings" w:hint="default"/>
      </w:r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16cid:durableId="1189031178">
    <w:abstractNumId w:val="24"/>
  </w:num>
  <w:num w:numId="2" w16cid:durableId="585572406">
    <w:abstractNumId w:val="25"/>
  </w:num>
  <w:num w:numId="3" w16cid:durableId="2055735981">
    <w:abstractNumId w:val="21"/>
  </w:num>
  <w:num w:numId="4" w16cid:durableId="1075278127">
    <w:abstractNumId w:val="20"/>
  </w:num>
  <w:num w:numId="5" w16cid:durableId="2062090401">
    <w:abstractNumId w:val="7"/>
  </w:num>
  <w:num w:numId="6" w16cid:durableId="1550800378">
    <w:abstractNumId w:val="15"/>
  </w:num>
  <w:num w:numId="7" w16cid:durableId="1239821784">
    <w:abstractNumId w:val="13"/>
  </w:num>
  <w:num w:numId="8" w16cid:durableId="1091704694">
    <w:abstractNumId w:val="14"/>
  </w:num>
  <w:num w:numId="9" w16cid:durableId="2035300775">
    <w:abstractNumId w:val="1"/>
  </w:num>
  <w:num w:numId="10" w16cid:durableId="2116288917">
    <w:abstractNumId w:val="22"/>
  </w:num>
  <w:num w:numId="11" w16cid:durableId="1763909318">
    <w:abstractNumId w:val="10"/>
  </w:num>
  <w:num w:numId="12" w16cid:durableId="1687780891">
    <w:abstractNumId w:val="26"/>
  </w:num>
  <w:num w:numId="13" w16cid:durableId="1226063713">
    <w:abstractNumId w:val="27"/>
  </w:num>
  <w:num w:numId="14" w16cid:durableId="1606111834">
    <w:abstractNumId w:val="18"/>
  </w:num>
  <w:num w:numId="15" w16cid:durableId="167604443">
    <w:abstractNumId w:val="4"/>
  </w:num>
  <w:num w:numId="16" w16cid:durableId="1614628309">
    <w:abstractNumId w:val="17"/>
  </w:num>
  <w:num w:numId="17" w16cid:durableId="2080012866">
    <w:abstractNumId w:val="23"/>
  </w:num>
  <w:num w:numId="18" w16cid:durableId="1829788471">
    <w:abstractNumId w:val="9"/>
  </w:num>
  <w:num w:numId="19" w16cid:durableId="990794931">
    <w:abstractNumId w:val="8"/>
  </w:num>
  <w:num w:numId="20" w16cid:durableId="1783838037">
    <w:abstractNumId w:val="11"/>
  </w:num>
  <w:num w:numId="21" w16cid:durableId="2035421455">
    <w:abstractNumId w:val="2"/>
  </w:num>
  <w:num w:numId="22" w16cid:durableId="1580485963">
    <w:abstractNumId w:val="3"/>
  </w:num>
  <w:num w:numId="23" w16cid:durableId="610403909">
    <w:abstractNumId w:val="12"/>
  </w:num>
  <w:num w:numId="24" w16cid:durableId="1718776011">
    <w:abstractNumId w:val="5"/>
  </w:num>
  <w:num w:numId="25" w16cid:durableId="1473257604">
    <w:abstractNumId w:val="6"/>
  </w:num>
  <w:num w:numId="26" w16cid:durableId="1339968492">
    <w:abstractNumId w:val="19"/>
  </w:num>
  <w:num w:numId="27" w16cid:durableId="1297028387">
    <w:abstractNumId w:val="0"/>
  </w:num>
  <w:num w:numId="28" w16cid:durableId="169090600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trackRevisions/>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37B4"/>
    <w:rsid w:val="00011360"/>
    <w:rsid w:val="00012ED1"/>
    <w:rsid w:val="00017F80"/>
    <w:rsid w:val="000228CC"/>
    <w:rsid w:val="000229FB"/>
    <w:rsid w:val="00026743"/>
    <w:rsid w:val="000277CD"/>
    <w:rsid w:val="00031288"/>
    <w:rsid w:val="000330ED"/>
    <w:rsid w:val="00034886"/>
    <w:rsid w:val="00040EF8"/>
    <w:rsid w:val="00043999"/>
    <w:rsid w:val="00044790"/>
    <w:rsid w:val="000449F1"/>
    <w:rsid w:val="000455BD"/>
    <w:rsid w:val="00045671"/>
    <w:rsid w:val="000520A6"/>
    <w:rsid w:val="00053832"/>
    <w:rsid w:val="00060F92"/>
    <w:rsid w:val="0006128E"/>
    <w:rsid w:val="00065FC8"/>
    <w:rsid w:val="00072B67"/>
    <w:rsid w:val="00074D24"/>
    <w:rsid w:val="00076BE7"/>
    <w:rsid w:val="0008549B"/>
    <w:rsid w:val="000901F7"/>
    <w:rsid w:val="0009030D"/>
    <w:rsid w:val="00096F64"/>
    <w:rsid w:val="000B1A9A"/>
    <w:rsid w:val="000B2C95"/>
    <w:rsid w:val="000C091F"/>
    <w:rsid w:val="000C2D55"/>
    <w:rsid w:val="000D1CCF"/>
    <w:rsid w:val="000D5EA8"/>
    <w:rsid w:val="000D754A"/>
    <w:rsid w:val="000D7A38"/>
    <w:rsid w:val="000E2C5B"/>
    <w:rsid w:val="000E4016"/>
    <w:rsid w:val="000F006D"/>
    <w:rsid w:val="000F52BC"/>
    <w:rsid w:val="000F6619"/>
    <w:rsid w:val="000F7E36"/>
    <w:rsid w:val="0010072D"/>
    <w:rsid w:val="00100A1A"/>
    <w:rsid w:val="00100DF1"/>
    <w:rsid w:val="001070F6"/>
    <w:rsid w:val="00111489"/>
    <w:rsid w:val="001137B4"/>
    <w:rsid w:val="00113E18"/>
    <w:rsid w:val="001165E5"/>
    <w:rsid w:val="00121CAF"/>
    <w:rsid w:val="001244B0"/>
    <w:rsid w:val="00125FCE"/>
    <w:rsid w:val="0013434C"/>
    <w:rsid w:val="00135340"/>
    <w:rsid w:val="001360AF"/>
    <w:rsid w:val="001362C0"/>
    <w:rsid w:val="001402EA"/>
    <w:rsid w:val="001509B0"/>
    <w:rsid w:val="001536AB"/>
    <w:rsid w:val="00155EA0"/>
    <w:rsid w:val="00163389"/>
    <w:rsid w:val="001645F1"/>
    <w:rsid w:val="001658D6"/>
    <w:rsid w:val="001778F4"/>
    <w:rsid w:val="00183A7E"/>
    <w:rsid w:val="00183E80"/>
    <w:rsid w:val="00185D06"/>
    <w:rsid w:val="00187F08"/>
    <w:rsid w:val="001909D9"/>
    <w:rsid w:val="00191A5A"/>
    <w:rsid w:val="00192900"/>
    <w:rsid w:val="0019780B"/>
    <w:rsid w:val="001A04A8"/>
    <w:rsid w:val="001A6190"/>
    <w:rsid w:val="001A6398"/>
    <w:rsid w:val="001A7EE3"/>
    <w:rsid w:val="001B4E12"/>
    <w:rsid w:val="001B50A8"/>
    <w:rsid w:val="001B5501"/>
    <w:rsid w:val="001C05F1"/>
    <w:rsid w:val="001C26F0"/>
    <w:rsid w:val="001C3780"/>
    <w:rsid w:val="001C6C38"/>
    <w:rsid w:val="001D0F56"/>
    <w:rsid w:val="001D6B40"/>
    <w:rsid w:val="001E09D9"/>
    <w:rsid w:val="001E1871"/>
    <w:rsid w:val="001F66EE"/>
    <w:rsid w:val="00210446"/>
    <w:rsid w:val="00212D36"/>
    <w:rsid w:val="00221C59"/>
    <w:rsid w:val="00227435"/>
    <w:rsid w:val="00230371"/>
    <w:rsid w:val="00240094"/>
    <w:rsid w:val="002439D5"/>
    <w:rsid w:val="00246679"/>
    <w:rsid w:val="0025030A"/>
    <w:rsid w:val="00250D58"/>
    <w:rsid w:val="00252B24"/>
    <w:rsid w:val="00255146"/>
    <w:rsid w:val="00257129"/>
    <w:rsid w:val="00263AC6"/>
    <w:rsid w:val="002700FC"/>
    <w:rsid w:val="00272427"/>
    <w:rsid w:val="002733C3"/>
    <w:rsid w:val="002749B8"/>
    <w:rsid w:val="00275624"/>
    <w:rsid w:val="00276C0E"/>
    <w:rsid w:val="00276FE2"/>
    <w:rsid w:val="00281EFF"/>
    <w:rsid w:val="002823A2"/>
    <w:rsid w:val="00282534"/>
    <w:rsid w:val="00290264"/>
    <w:rsid w:val="002A0910"/>
    <w:rsid w:val="002A5904"/>
    <w:rsid w:val="002B0445"/>
    <w:rsid w:val="002B2625"/>
    <w:rsid w:val="002C1604"/>
    <w:rsid w:val="002C6A3D"/>
    <w:rsid w:val="002D172D"/>
    <w:rsid w:val="002E428A"/>
    <w:rsid w:val="002E533C"/>
    <w:rsid w:val="002F7296"/>
    <w:rsid w:val="003070BE"/>
    <w:rsid w:val="00313A59"/>
    <w:rsid w:val="00314BCD"/>
    <w:rsid w:val="00325D2B"/>
    <w:rsid w:val="00332746"/>
    <w:rsid w:val="00334905"/>
    <w:rsid w:val="00336F34"/>
    <w:rsid w:val="00344D3B"/>
    <w:rsid w:val="003467D8"/>
    <w:rsid w:val="003508BA"/>
    <w:rsid w:val="00363120"/>
    <w:rsid w:val="00373DE3"/>
    <w:rsid w:val="00376CE4"/>
    <w:rsid w:val="00376CF9"/>
    <w:rsid w:val="00386C2A"/>
    <w:rsid w:val="003948FC"/>
    <w:rsid w:val="003963CE"/>
    <w:rsid w:val="0039675F"/>
    <w:rsid w:val="003A113F"/>
    <w:rsid w:val="003A17C7"/>
    <w:rsid w:val="003A51D8"/>
    <w:rsid w:val="003A53AB"/>
    <w:rsid w:val="003A5ABC"/>
    <w:rsid w:val="003B54E8"/>
    <w:rsid w:val="003B6151"/>
    <w:rsid w:val="003B7DBB"/>
    <w:rsid w:val="003C0A86"/>
    <w:rsid w:val="003C0A99"/>
    <w:rsid w:val="003C1CA6"/>
    <w:rsid w:val="003C488A"/>
    <w:rsid w:val="003E05AE"/>
    <w:rsid w:val="003E06E8"/>
    <w:rsid w:val="003E48FF"/>
    <w:rsid w:val="003E5B5F"/>
    <w:rsid w:val="003F0693"/>
    <w:rsid w:val="003F456F"/>
    <w:rsid w:val="003F48F1"/>
    <w:rsid w:val="00402CE7"/>
    <w:rsid w:val="00404ACA"/>
    <w:rsid w:val="00405C4E"/>
    <w:rsid w:val="004066E8"/>
    <w:rsid w:val="00416AC8"/>
    <w:rsid w:val="00416C1D"/>
    <w:rsid w:val="0041768A"/>
    <w:rsid w:val="00423D33"/>
    <w:rsid w:val="00424C1A"/>
    <w:rsid w:val="004266C9"/>
    <w:rsid w:val="00430C52"/>
    <w:rsid w:val="004340C6"/>
    <w:rsid w:val="00440490"/>
    <w:rsid w:val="0044438B"/>
    <w:rsid w:val="00445302"/>
    <w:rsid w:val="00446B7F"/>
    <w:rsid w:val="004520FA"/>
    <w:rsid w:val="00452567"/>
    <w:rsid w:val="0046783A"/>
    <w:rsid w:val="00471B13"/>
    <w:rsid w:val="00476537"/>
    <w:rsid w:val="00480029"/>
    <w:rsid w:val="00483DC8"/>
    <w:rsid w:val="00486A7E"/>
    <w:rsid w:val="00495961"/>
    <w:rsid w:val="004976F8"/>
    <w:rsid w:val="004A0429"/>
    <w:rsid w:val="004A556C"/>
    <w:rsid w:val="004A6A85"/>
    <w:rsid w:val="004B1ADC"/>
    <w:rsid w:val="004B239C"/>
    <w:rsid w:val="004B307D"/>
    <w:rsid w:val="004B5520"/>
    <w:rsid w:val="004C3A83"/>
    <w:rsid w:val="004C5560"/>
    <w:rsid w:val="004D1FA9"/>
    <w:rsid w:val="004D23CE"/>
    <w:rsid w:val="004D422F"/>
    <w:rsid w:val="004D5E51"/>
    <w:rsid w:val="004D6A55"/>
    <w:rsid w:val="004E6829"/>
    <w:rsid w:val="004F0845"/>
    <w:rsid w:val="004F4714"/>
    <w:rsid w:val="00504E3D"/>
    <w:rsid w:val="00505A90"/>
    <w:rsid w:val="005065A5"/>
    <w:rsid w:val="00506D4F"/>
    <w:rsid w:val="00511BE3"/>
    <w:rsid w:val="00516EAF"/>
    <w:rsid w:val="0052162A"/>
    <w:rsid w:val="00527781"/>
    <w:rsid w:val="00542A3B"/>
    <w:rsid w:val="005440DA"/>
    <w:rsid w:val="005451B5"/>
    <w:rsid w:val="00551C8B"/>
    <w:rsid w:val="005540EE"/>
    <w:rsid w:val="00557177"/>
    <w:rsid w:val="005657FD"/>
    <w:rsid w:val="00567607"/>
    <w:rsid w:val="00571962"/>
    <w:rsid w:val="00574AEF"/>
    <w:rsid w:val="005756F5"/>
    <w:rsid w:val="00581F26"/>
    <w:rsid w:val="00582D3B"/>
    <w:rsid w:val="00592653"/>
    <w:rsid w:val="005932A6"/>
    <w:rsid w:val="00593A28"/>
    <w:rsid w:val="00593A63"/>
    <w:rsid w:val="00594884"/>
    <w:rsid w:val="005A2225"/>
    <w:rsid w:val="005B0C88"/>
    <w:rsid w:val="005B3713"/>
    <w:rsid w:val="005B4EDC"/>
    <w:rsid w:val="005B69F0"/>
    <w:rsid w:val="005C3BC4"/>
    <w:rsid w:val="005C3EE2"/>
    <w:rsid w:val="005D17E8"/>
    <w:rsid w:val="005D1DC5"/>
    <w:rsid w:val="005D5AD0"/>
    <w:rsid w:val="005D6BEA"/>
    <w:rsid w:val="005D6DAA"/>
    <w:rsid w:val="005E3C21"/>
    <w:rsid w:val="005E4437"/>
    <w:rsid w:val="005E5D92"/>
    <w:rsid w:val="005E784D"/>
    <w:rsid w:val="005F2C51"/>
    <w:rsid w:val="00601816"/>
    <w:rsid w:val="00602CC7"/>
    <w:rsid w:val="00612223"/>
    <w:rsid w:val="00615DFE"/>
    <w:rsid w:val="006223AC"/>
    <w:rsid w:val="00622BA9"/>
    <w:rsid w:val="00622DC0"/>
    <w:rsid w:val="00625E9A"/>
    <w:rsid w:val="00631B8D"/>
    <w:rsid w:val="00637723"/>
    <w:rsid w:val="00642F1A"/>
    <w:rsid w:val="00644864"/>
    <w:rsid w:val="0065196A"/>
    <w:rsid w:val="00654864"/>
    <w:rsid w:val="006576CE"/>
    <w:rsid w:val="0066079E"/>
    <w:rsid w:val="00661ED5"/>
    <w:rsid w:val="006620F2"/>
    <w:rsid w:val="00665D67"/>
    <w:rsid w:val="0067637C"/>
    <w:rsid w:val="00680BA4"/>
    <w:rsid w:val="00683B16"/>
    <w:rsid w:val="006915D2"/>
    <w:rsid w:val="00692661"/>
    <w:rsid w:val="0069268C"/>
    <w:rsid w:val="00695081"/>
    <w:rsid w:val="00695AC1"/>
    <w:rsid w:val="006A056B"/>
    <w:rsid w:val="006A32ED"/>
    <w:rsid w:val="006A6F23"/>
    <w:rsid w:val="006B4DB7"/>
    <w:rsid w:val="006B7776"/>
    <w:rsid w:val="006C4875"/>
    <w:rsid w:val="006D31AD"/>
    <w:rsid w:val="006E4994"/>
    <w:rsid w:val="006E4AF1"/>
    <w:rsid w:val="006E6859"/>
    <w:rsid w:val="006F47AB"/>
    <w:rsid w:val="00702BD2"/>
    <w:rsid w:val="00702D67"/>
    <w:rsid w:val="0070777A"/>
    <w:rsid w:val="00707CBB"/>
    <w:rsid w:val="0071191E"/>
    <w:rsid w:val="00713BB8"/>
    <w:rsid w:val="00716724"/>
    <w:rsid w:val="00720767"/>
    <w:rsid w:val="00725503"/>
    <w:rsid w:val="00730E78"/>
    <w:rsid w:val="0073405C"/>
    <w:rsid w:val="007372F4"/>
    <w:rsid w:val="00742BDA"/>
    <w:rsid w:val="007467E9"/>
    <w:rsid w:val="00761180"/>
    <w:rsid w:val="00763E66"/>
    <w:rsid w:val="00764F38"/>
    <w:rsid w:val="00773F05"/>
    <w:rsid w:val="007863C6"/>
    <w:rsid w:val="0079072A"/>
    <w:rsid w:val="00792226"/>
    <w:rsid w:val="00797227"/>
    <w:rsid w:val="007B0FB8"/>
    <w:rsid w:val="007B1D2D"/>
    <w:rsid w:val="007B22C5"/>
    <w:rsid w:val="007B6E91"/>
    <w:rsid w:val="007C0C90"/>
    <w:rsid w:val="007D1985"/>
    <w:rsid w:val="007D4C9D"/>
    <w:rsid w:val="007D7C88"/>
    <w:rsid w:val="007E13BF"/>
    <w:rsid w:val="007E232E"/>
    <w:rsid w:val="007E29C4"/>
    <w:rsid w:val="007E5423"/>
    <w:rsid w:val="007F49C5"/>
    <w:rsid w:val="007F5CE7"/>
    <w:rsid w:val="0080302D"/>
    <w:rsid w:val="00803868"/>
    <w:rsid w:val="00805670"/>
    <w:rsid w:val="008168EF"/>
    <w:rsid w:val="00817372"/>
    <w:rsid w:val="00817EFD"/>
    <w:rsid w:val="008205CB"/>
    <w:rsid w:val="00840A4C"/>
    <w:rsid w:val="008431BF"/>
    <w:rsid w:val="00854BBC"/>
    <w:rsid w:val="00866FF8"/>
    <w:rsid w:val="00867867"/>
    <w:rsid w:val="00877962"/>
    <w:rsid w:val="0088678E"/>
    <w:rsid w:val="0088733D"/>
    <w:rsid w:val="00893495"/>
    <w:rsid w:val="00893814"/>
    <w:rsid w:val="008939FA"/>
    <w:rsid w:val="008A341C"/>
    <w:rsid w:val="008A530A"/>
    <w:rsid w:val="008B030D"/>
    <w:rsid w:val="008B132B"/>
    <w:rsid w:val="008B42C4"/>
    <w:rsid w:val="008B575D"/>
    <w:rsid w:val="008B7910"/>
    <w:rsid w:val="008C6265"/>
    <w:rsid w:val="008D1E67"/>
    <w:rsid w:val="008E32FC"/>
    <w:rsid w:val="008F0354"/>
    <w:rsid w:val="008F0F7B"/>
    <w:rsid w:val="008F101E"/>
    <w:rsid w:val="008F412D"/>
    <w:rsid w:val="008F581F"/>
    <w:rsid w:val="008F5F28"/>
    <w:rsid w:val="009002A7"/>
    <w:rsid w:val="00901AC7"/>
    <w:rsid w:val="00907B96"/>
    <w:rsid w:val="00911F98"/>
    <w:rsid w:val="009222FC"/>
    <w:rsid w:val="00926093"/>
    <w:rsid w:val="00927D8F"/>
    <w:rsid w:val="00931702"/>
    <w:rsid w:val="00933EA7"/>
    <w:rsid w:val="00935798"/>
    <w:rsid w:val="0094015C"/>
    <w:rsid w:val="00952A02"/>
    <w:rsid w:val="0095328A"/>
    <w:rsid w:val="00954ED1"/>
    <w:rsid w:val="0096005D"/>
    <w:rsid w:val="009607C8"/>
    <w:rsid w:val="00960C8B"/>
    <w:rsid w:val="00973B29"/>
    <w:rsid w:val="00974F80"/>
    <w:rsid w:val="00975EF1"/>
    <w:rsid w:val="00983C7D"/>
    <w:rsid w:val="00984E12"/>
    <w:rsid w:val="0098587E"/>
    <w:rsid w:val="00990258"/>
    <w:rsid w:val="009A15D4"/>
    <w:rsid w:val="009A7FD2"/>
    <w:rsid w:val="009B0A4E"/>
    <w:rsid w:val="009B0EBD"/>
    <w:rsid w:val="009B0F09"/>
    <w:rsid w:val="009B1A28"/>
    <w:rsid w:val="009B20FB"/>
    <w:rsid w:val="009B4D86"/>
    <w:rsid w:val="009B6824"/>
    <w:rsid w:val="009C3D02"/>
    <w:rsid w:val="009C62A2"/>
    <w:rsid w:val="009D0C50"/>
    <w:rsid w:val="009D3405"/>
    <w:rsid w:val="009D5223"/>
    <w:rsid w:val="009D54FA"/>
    <w:rsid w:val="009E2C72"/>
    <w:rsid w:val="009E6B3F"/>
    <w:rsid w:val="009F000D"/>
    <w:rsid w:val="009F6322"/>
    <w:rsid w:val="00A07103"/>
    <w:rsid w:val="00A079CF"/>
    <w:rsid w:val="00A114D3"/>
    <w:rsid w:val="00A123AD"/>
    <w:rsid w:val="00A1386B"/>
    <w:rsid w:val="00A146EB"/>
    <w:rsid w:val="00A15A89"/>
    <w:rsid w:val="00A2273F"/>
    <w:rsid w:val="00A235A0"/>
    <w:rsid w:val="00A26295"/>
    <w:rsid w:val="00A30CA6"/>
    <w:rsid w:val="00A30D98"/>
    <w:rsid w:val="00A311B7"/>
    <w:rsid w:val="00A3181A"/>
    <w:rsid w:val="00A31B88"/>
    <w:rsid w:val="00A36CDC"/>
    <w:rsid w:val="00A418A4"/>
    <w:rsid w:val="00A542AF"/>
    <w:rsid w:val="00A5543C"/>
    <w:rsid w:val="00A5729D"/>
    <w:rsid w:val="00A61015"/>
    <w:rsid w:val="00A65C6D"/>
    <w:rsid w:val="00A660A5"/>
    <w:rsid w:val="00A7088F"/>
    <w:rsid w:val="00A70EFA"/>
    <w:rsid w:val="00A718A9"/>
    <w:rsid w:val="00A71CC7"/>
    <w:rsid w:val="00A736D6"/>
    <w:rsid w:val="00A8062D"/>
    <w:rsid w:val="00A82B2C"/>
    <w:rsid w:val="00A86877"/>
    <w:rsid w:val="00A9129F"/>
    <w:rsid w:val="00A92D68"/>
    <w:rsid w:val="00AA5BCA"/>
    <w:rsid w:val="00AA6A1F"/>
    <w:rsid w:val="00AB4B91"/>
    <w:rsid w:val="00AB5005"/>
    <w:rsid w:val="00AC151C"/>
    <w:rsid w:val="00AC69AD"/>
    <w:rsid w:val="00AD118A"/>
    <w:rsid w:val="00AD14C9"/>
    <w:rsid w:val="00AD3876"/>
    <w:rsid w:val="00AD430F"/>
    <w:rsid w:val="00AE218C"/>
    <w:rsid w:val="00AE2F16"/>
    <w:rsid w:val="00AE4375"/>
    <w:rsid w:val="00AF0F39"/>
    <w:rsid w:val="00AF247D"/>
    <w:rsid w:val="00AF5D00"/>
    <w:rsid w:val="00B002FF"/>
    <w:rsid w:val="00B0285B"/>
    <w:rsid w:val="00B05F08"/>
    <w:rsid w:val="00B063C5"/>
    <w:rsid w:val="00B10EBF"/>
    <w:rsid w:val="00B14EE0"/>
    <w:rsid w:val="00B36A1D"/>
    <w:rsid w:val="00B37647"/>
    <w:rsid w:val="00B37B54"/>
    <w:rsid w:val="00B40D34"/>
    <w:rsid w:val="00B42463"/>
    <w:rsid w:val="00B456F1"/>
    <w:rsid w:val="00B51BD1"/>
    <w:rsid w:val="00B833F7"/>
    <w:rsid w:val="00B83CC8"/>
    <w:rsid w:val="00B87134"/>
    <w:rsid w:val="00B9555E"/>
    <w:rsid w:val="00B976FE"/>
    <w:rsid w:val="00B97810"/>
    <w:rsid w:val="00BA05FA"/>
    <w:rsid w:val="00BA361D"/>
    <w:rsid w:val="00BA6C77"/>
    <w:rsid w:val="00BB510E"/>
    <w:rsid w:val="00BB51E6"/>
    <w:rsid w:val="00BB55B4"/>
    <w:rsid w:val="00BB77D6"/>
    <w:rsid w:val="00BC793E"/>
    <w:rsid w:val="00BD66AD"/>
    <w:rsid w:val="00BD69E1"/>
    <w:rsid w:val="00BD6AFA"/>
    <w:rsid w:val="00BF5647"/>
    <w:rsid w:val="00BF6D6F"/>
    <w:rsid w:val="00BF7441"/>
    <w:rsid w:val="00C07327"/>
    <w:rsid w:val="00C120A7"/>
    <w:rsid w:val="00C13A4C"/>
    <w:rsid w:val="00C22EEA"/>
    <w:rsid w:val="00C23FB9"/>
    <w:rsid w:val="00C3007C"/>
    <w:rsid w:val="00C363C2"/>
    <w:rsid w:val="00C42024"/>
    <w:rsid w:val="00C44B85"/>
    <w:rsid w:val="00C45C85"/>
    <w:rsid w:val="00C4647B"/>
    <w:rsid w:val="00C51823"/>
    <w:rsid w:val="00C53988"/>
    <w:rsid w:val="00C56AAF"/>
    <w:rsid w:val="00C61FCD"/>
    <w:rsid w:val="00C66A80"/>
    <w:rsid w:val="00C66BD6"/>
    <w:rsid w:val="00C66C27"/>
    <w:rsid w:val="00C70309"/>
    <w:rsid w:val="00C77DF7"/>
    <w:rsid w:val="00C836A3"/>
    <w:rsid w:val="00C84EB4"/>
    <w:rsid w:val="00C84FD9"/>
    <w:rsid w:val="00C859CB"/>
    <w:rsid w:val="00C9271E"/>
    <w:rsid w:val="00C93AA6"/>
    <w:rsid w:val="00C94AAC"/>
    <w:rsid w:val="00CA58A5"/>
    <w:rsid w:val="00CB6DB2"/>
    <w:rsid w:val="00CC46E4"/>
    <w:rsid w:val="00CC5391"/>
    <w:rsid w:val="00CC62EF"/>
    <w:rsid w:val="00CC687E"/>
    <w:rsid w:val="00CC6F39"/>
    <w:rsid w:val="00CD2F04"/>
    <w:rsid w:val="00CE0019"/>
    <w:rsid w:val="00CE22F8"/>
    <w:rsid w:val="00CE58D1"/>
    <w:rsid w:val="00CF4981"/>
    <w:rsid w:val="00CF54CD"/>
    <w:rsid w:val="00CF7BC9"/>
    <w:rsid w:val="00CF7FA1"/>
    <w:rsid w:val="00D0762A"/>
    <w:rsid w:val="00D13460"/>
    <w:rsid w:val="00D1760D"/>
    <w:rsid w:val="00D32E65"/>
    <w:rsid w:val="00D341F5"/>
    <w:rsid w:val="00D34990"/>
    <w:rsid w:val="00D42C43"/>
    <w:rsid w:val="00D42DCC"/>
    <w:rsid w:val="00D43921"/>
    <w:rsid w:val="00D44E87"/>
    <w:rsid w:val="00D466B2"/>
    <w:rsid w:val="00D54B84"/>
    <w:rsid w:val="00D55919"/>
    <w:rsid w:val="00D6274E"/>
    <w:rsid w:val="00D62781"/>
    <w:rsid w:val="00D63FAF"/>
    <w:rsid w:val="00D6553C"/>
    <w:rsid w:val="00D66F9A"/>
    <w:rsid w:val="00D74E0E"/>
    <w:rsid w:val="00D77997"/>
    <w:rsid w:val="00D87538"/>
    <w:rsid w:val="00D92A39"/>
    <w:rsid w:val="00D9350C"/>
    <w:rsid w:val="00D95CA2"/>
    <w:rsid w:val="00DB1990"/>
    <w:rsid w:val="00DC45EB"/>
    <w:rsid w:val="00DC687D"/>
    <w:rsid w:val="00DD2566"/>
    <w:rsid w:val="00DD349B"/>
    <w:rsid w:val="00DD3A5B"/>
    <w:rsid w:val="00DD5D80"/>
    <w:rsid w:val="00DD76DE"/>
    <w:rsid w:val="00DD7820"/>
    <w:rsid w:val="00DD7A7A"/>
    <w:rsid w:val="00DD7F4E"/>
    <w:rsid w:val="00DE45A4"/>
    <w:rsid w:val="00E03431"/>
    <w:rsid w:val="00E0484B"/>
    <w:rsid w:val="00E05C1E"/>
    <w:rsid w:val="00E10327"/>
    <w:rsid w:val="00E10E12"/>
    <w:rsid w:val="00E10F22"/>
    <w:rsid w:val="00E11D66"/>
    <w:rsid w:val="00E1289C"/>
    <w:rsid w:val="00E14BE9"/>
    <w:rsid w:val="00E2346E"/>
    <w:rsid w:val="00E31586"/>
    <w:rsid w:val="00E41B39"/>
    <w:rsid w:val="00E41BB6"/>
    <w:rsid w:val="00E4509A"/>
    <w:rsid w:val="00E502D3"/>
    <w:rsid w:val="00E5431D"/>
    <w:rsid w:val="00E61266"/>
    <w:rsid w:val="00E62675"/>
    <w:rsid w:val="00E70DD8"/>
    <w:rsid w:val="00E738F8"/>
    <w:rsid w:val="00E73DF0"/>
    <w:rsid w:val="00E747AB"/>
    <w:rsid w:val="00E83B80"/>
    <w:rsid w:val="00E83CE4"/>
    <w:rsid w:val="00E8674E"/>
    <w:rsid w:val="00E92CFB"/>
    <w:rsid w:val="00E963DA"/>
    <w:rsid w:val="00EA0FF7"/>
    <w:rsid w:val="00EA1B2C"/>
    <w:rsid w:val="00EB14CE"/>
    <w:rsid w:val="00EB1C89"/>
    <w:rsid w:val="00EB2AD3"/>
    <w:rsid w:val="00EB5855"/>
    <w:rsid w:val="00EB6780"/>
    <w:rsid w:val="00EE67E8"/>
    <w:rsid w:val="00EF1089"/>
    <w:rsid w:val="00EF195A"/>
    <w:rsid w:val="00EF198C"/>
    <w:rsid w:val="00EF48F6"/>
    <w:rsid w:val="00EF682E"/>
    <w:rsid w:val="00EF7418"/>
    <w:rsid w:val="00EF7527"/>
    <w:rsid w:val="00F0007F"/>
    <w:rsid w:val="00F00E4B"/>
    <w:rsid w:val="00F02280"/>
    <w:rsid w:val="00F1069D"/>
    <w:rsid w:val="00F10B3F"/>
    <w:rsid w:val="00F12F30"/>
    <w:rsid w:val="00F12F54"/>
    <w:rsid w:val="00F1408E"/>
    <w:rsid w:val="00F41F67"/>
    <w:rsid w:val="00F46CAE"/>
    <w:rsid w:val="00F720B6"/>
    <w:rsid w:val="00F82549"/>
    <w:rsid w:val="00F841A8"/>
    <w:rsid w:val="00F852F8"/>
    <w:rsid w:val="00F92D55"/>
    <w:rsid w:val="00F961B1"/>
    <w:rsid w:val="00F970DA"/>
    <w:rsid w:val="00FA0619"/>
    <w:rsid w:val="00FA2183"/>
    <w:rsid w:val="00FA4104"/>
    <w:rsid w:val="00FA626E"/>
    <w:rsid w:val="00FA6F33"/>
    <w:rsid w:val="00FA709E"/>
    <w:rsid w:val="00FB6BDE"/>
    <w:rsid w:val="00FB70E7"/>
    <w:rsid w:val="00FC1E67"/>
    <w:rsid w:val="00FC2479"/>
    <w:rsid w:val="00FC5CDE"/>
    <w:rsid w:val="00FC6EB3"/>
    <w:rsid w:val="00FC74BA"/>
    <w:rsid w:val="00FC79BA"/>
    <w:rsid w:val="00FD5265"/>
    <w:rsid w:val="00FD5336"/>
    <w:rsid w:val="00FE116D"/>
    <w:rsid w:val="00FE439D"/>
    <w:rsid w:val="00FE5C00"/>
    <w:rsid w:val="00FE7441"/>
    <w:rsid w:val="00FF1052"/>
    <w:rsid w:val="00FF1D7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16E7D1"/>
  <w15:docId w15:val="{E6ABE105-AAD6-4D23-9D56-C5965C098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6398"/>
    <w:pPr>
      <w:ind w:left="992"/>
    </w:pPr>
    <w:rPr>
      <w:rFonts w:ascii="Times New Roman" w:hAnsi="Times New Roman" w:cs="Times New Roman"/>
      <w:sz w:val="24"/>
      <w:szCs w:val="24"/>
    </w:rPr>
  </w:style>
  <w:style w:type="paragraph" w:styleId="1">
    <w:name w:val="heading 1"/>
    <w:basedOn w:val="a0"/>
    <w:next w:val="a"/>
    <w:link w:val="1Char"/>
    <w:uiPriority w:val="9"/>
    <w:qFormat/>
    <w:rsid w:val="00191A5A"/>
    <w:pPr>
      <w:numPr>
        <w:numId w:val="3"/>
      </w:numPr>
      <w:ind w:leftChars="0" w:left="0"/>
      <w:outlineLvl w:val="0"/>
    </w:pPr>
  </w:style>
  <w:style w:type="paragraph" w:styleId="2">
    <w:name w:val="heading 2"/>
    <w:basedOn w:val="a0"/>
    <w:next w:val="a"/>
    <w:link w:val="2Char"/>
    <w:uiPriority w:val="9"/>
    <w:unhideWhenUsed/>
    <w:qFormat/>
    <w:rsid w:val="00BC793E"/>
    <w:pPr>
      <w:numPr>
        <w:ilvl w:val="1"/>
        <w:numId w:val="3"/>
      </w:numPr>
      <w:ind w:leftChars="0" w:left="0"/>
      <w:outlineLvl w:val="1"/>
    </w:pPr>
  </w:style>
  <w:style w:type="paragraph" w:styleId="3">
    <w:name w:val="heading 3"/>
    <w:basedOn w:val="a0"/>
    <w:next w:val="a"/>
    <w:link w:val="3Char"/>
    <w:uiPriority w:val="9"/>
    <w:unhideWhenUsed/>
    <w:qFormat/>
    <w:rsid w:val="00191A5A"/>
    <w:pPr>
      <w:numPr>
        <w:ilvl w:val="2"/>
        <w:numId w:val="3"/>
      </w:numPr>
      <w:ind w:leftChars="0" w:left="0"/>
      <w:outlineLvl w:val="2"/>
    </w:pPr>
  </w:style>
  <w:style w:type="paragraph" w:styleId="4">
    <w:name w:val="heading 4"/>
    <w:basedOn w:val="a0"/>
    <w:next w:val="a"/>
    <w:link w:val="4Char"/>
    <w:uiPriority w:val="9"/>
    <w:unhideWhenUsed/>
    <w:qFormat/>
    <w:rsid w:val="00191A5A"/>
    <w:pPr>
      <w:numPr>
        <w:ilvl w:val="3"/>
        <w:numId w:val="3"/>
      </w:numPr>
      <w:ind w:leftChars="0" w:left="0"/>
      <w:outlineLvl w:val="3"/>
    </w:pPr>
  </w:style>
  <w:style w:type="paragraph" w:styleId="5">
    <w:name w:val="heading 5"/>
    <w:basedOn w:val="a0"/>
    <w:next w:val="a"/>
    <w:link w:val="5Char"/>
    <w:uiPriority w:val="9"/>
    <w:unhideWhenUsed/>
    <w:qFormat/>
    <w:rsid w:val="00191A5A"/>
    <w:pPr>
      <w:numPr>
        <w:ilvl w:val="4"/>
        <w:numId w:val="3"/>
      </w:numPr>
      <w:ind w:leftChars="0" w:left="0"/>
      <w:outlineLvl w:val="4"/>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basedOn w:val="a"/>
    <w:uiPriority w:val="34"/>
    <w:qFormat/>
    <w:rsid w:val="00FD5265"/>
    <w:pPr>
      <w:ind w:leftChars="400" w:left="800"/>
    </w:pPr>
  </w:style>
  <w:style w:type="table" w:styleId="a4">
    <w:name w:val="Table Grid"/>
    <w:basedOn w:val="a2"/>
    <w:uiPriority w:val="59"/>
    <w:rsid w:val="00FD52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Char"/>
    <w:uiPriority w:val="99"/>
    <w:unhideWhenUsed/>
    <w:rsid w:val="00C13A4C"/>
    <w:pPr>
      <w:tabs>
        <w:tab w:val="center" w:pos="4513"/>
        <w:tab w:val="right" w:pos="9026"/>
      </w:tabs>
      <w:snapToGrid w:val="0"/>
    </w:pPr>
  </w:style>
  <w:style w:type="character" w:customStyle="1" w:styleId="Char">
    <w:name w:val="머리글 Char"/>
    <w:basedOn w:val="a1"/>
    <w:link w:val="a5"/>
    <w:uiPriority w:val="99"/>
    <w:rsid w:val="00C13A4C"/>
  </w:style>
  <w:style w:type="paragraph" w:styleId="a6">
    <w:name w:val="footer"/>
    <w:basedOn w:val="a"/>
    <w:link w:val="Char0"/>
    <w:uiPriority w:val="99"/>
    <w:unhideWhenUsed/>
    <w:rsid w:val="00C13A4C"/>
    <w:pPr>
      <w:tabs>
        <w:tab w:val="center" w:pos="4513"/>
        <w:tab w:val="right" w:pos="9026"/>
      </w:tabs>
      <w:snapToGrid w:val="0"/>
    </w:pPr>
  </w:style>
  <w:style w:type="character" w:customStyle="1" w:styleId="Char0">
    <w:name w:val="바닥글 Char"/>
    <w:basedOn w:val="a1"/>
    <w:link w:val="a6"/>
    <w:uiPriority w:val="99"/>
    <w:rsid w:val="00C13A4C"/>
  </w:style>
  <w:style w:type="paragraph" w:styleId="a7">
    <w:name w:val="No Spacing"/>
    <w:uiPriority w:val="1"/>
    <w:qFormat/>
    <w:rsid w:val="00CD2F04"/>
    <w:pPr>
      <w:widowControl w:val="0"/>
      <w:wordWrap w:val="0"/>
      <w:autoSpaceDE w:val="0"/>
      <w:autoSpaceDN w:val="0"/>
      <w:spacing w:after="0" w:line="240" w:lineRule="auto"/>
    </w:pPr>
  </w:style>
  <w:style w:type="paragraph" w:styleId="a8">
    <w:name w:val="Normal (Web)"/>
    <w:basedOn w:val="a"/>
    <w:uiPriority w:val="99"/>
    <w:semiHidden/>
    <w:unhideWhenUsed/>
    <w:rsid w:val="00C9271E"/>
    <w:pPr>
      <w:spacing w:before="100" w:beforeAutospacing="1" w:after="100" w:afterAutospacing="1" w:line="240" w:lineRule="auto"/>
      <w:jc w:val="left"/>
    </w:pPr>
    <w:rPr>
      <w:rFonts w:ascii="굴림" w:eastAsia="굴림" w:hAnsi="굴림" w:cs="굴림"/>
      <w:kern w:val="0"/>
    </w:rPr>
  </w:style>
  <w:style w:type="table" w:styleId="a9">
    <w:name w:val="Grid Table Light"/>
    <w:basedOn w:val="a2"/>
    <w:uiPriority w:val="40"/>
    <w:rsid w:val="009607C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a">
    <w:name w:val="caption"/>
    <w:basedOn w:val="a"/>
    <w:next w:val="a"/>
    <w:uiPriority w:val="35"/>
    <w:unhideWhenUsed/>
    <w:qFormat/>
    <w:rsid w:val="00E41BB6"/>
    <w:rPr>
      <w:b/>
      <w:bCs/>
      <w:szCs w:val="20"/>
    </w:rPr>
  </w:style>
  <w:style w:type="character" w:customStyle="1" w:styleId="1Char">
    <w:name w:val="제목 1 Char"/>
    <w:basedOn w:val="a1"/>
    <w:link w:val="1"/>
    <w:uiPriority w:val="9"/>
    <w:rsid w:val="00191A5A"/>
    <w:rPr>
      <w:rFonts w:ascii="Times New Roman" w:hAnsi="Times New Roman" w:cs="Times New Roman"/>
      <w:sz w:val="24"/>
      <w:szCs w:val="24"/>
    </w:rPr>
  </w:style>
  <w:style w:type="paragraph" w:styleId="TOC">
    <w:name w:val="TOC Heading"/>
    <w:basedOn w:val="1"/>
    <w:next w:val="a"/>
    <w:uiPriority w:val="39"/>
    <w:unhideWhenUsed/>
    <w:qFormat/>
    <w:rsid w:val="00BC793E"/>
    <w:pPr>
      <w:keepLines/>
      <w:spacing w:before="240" w:after="0" w:line="259" w:lineRule="auto"/>
      <w:jc w:val="left"/>
      <w:outlineLvl w:val="9"/>
    </w:pPr>
    <w:rPr>
      <w:color w:val="365F91" w:themeColor="accent1" w:themeShade="BF"/>
      <w:kern w:val="0"/>
      <w:sz w:val="32"/>
      <w:szCs w:val="32"/>
    </w:rPr>
  </w:style>
  <w:style w:type="character" w:customStyle="1" w:styleId="2Char">
    <w:name w:val="제목 2 Char"/>
    <w:basedOn w:val="a1"/>
    <w:link w:val="2"/>
    <w:uiPriority w:val="9"/>
    <w:rsid w:val="00BC793E"/>
    <w:rPr>
      <w:rFonts w:ascii="Times New Roman" w:hAnsi="Times New Roman" w:cs="Times New Roman"/>
      <w:sz w:val="24"/>
      <w:szCs w:val="24"/>
    </w:rPr>
  </w:style>
  <w:style w:type="character" w:customStyle="1" w:styleId="3Char">
    <w:name w:val="제목 3 Char"/>
    <w:basedOn w:val="a1"/>
    <w:link w:val="3"/>
    <w:uiPriority w:val="9"/>
    <w:rsid w:val="00191A5A"/>
    <w:rPr>
      <w:rFonts w:ascii="Times New Roman" w:hAnsi="Times New Roman" w:cs="Times New Roman"/>
      <w:sz w:val="24"/>
      <w:szCs w:val="24"/>
    </w:rPr>
  </w:style>
  <w:style w:type="character" w:customStyle="1" w:styleId="4Char">
    <w:name w:val="제목 4 Char"/>
    <w:basedOn w:val="a1"/>
    <w:link w:val="4"/>
    <w:uiPriority w:val="9"/>
    <w:rsid w:val="00191A5A"/>
    <w:rPr>
      <w:rFonts w:ascii="Times New Roman" w:hAnsi="Times New Roman" w:cs="Times New Roman"/>
      <w:sz w:val="24"/>
      <w:szCs w:val="24"/>
    </w:rPr>
  </w:style>
  <w:style w:type="character" w:customStyle="1" w:styleId="5Char">
    <w:name w:val="제목 5 Char"/>
    <w:basedOn w:val="a1"/>
    <w:link w:val="5"/>
    <w:uiPriority w:val="9"/>
    <w:rsid w:val="00191A5A"/>
    <w:rPr>
      <w:rFonts w:ascii="Times New Roman" w:hAnsi="Times New Roman" w:cs="Times New Roman"/>
      <w:sz w:val="24"/>
      <w:szCs w:val="24"/>
    </w:rPr>
  </w:style>
  <w:style w:type="paragraph" w:styleId="20">
    <w:name w:val="toc 2"/>
    <w:basedOn w:val="a"/>
    <w:next w:val="a"/>
    <w:autoRedefine/>
    <w:uiPriority w:val="39"/>
    <w:unhideWhenUsed/>
    <w:rsid w:val="00111489"/>
    <w:pPr>
      <w:tabs>
        <w:tab w:val="left" w:pos="800"/>
        <w:tab w:val="right" w:leader="dot" w:pos="9016"/>
      </w:tabs>
      <w:spacing w:after="100" w:line="259" w:lineRule="auto"/>
      <w:ind w:left="220"/>
      <w:jc w:val="left"/>
    </w:pPr>
    <w:rPr>
      <w:noProof/>
      <w:color w:val="000000" w:themeColor="text1"/>
      <w:kern w:val="0"/>
      <w:szCs w:val="22"/>
    </w:rPr>
  </w:style>
  <w:style w:type="paragraph" w:styleId="10">
    <w:name w:val="toc 1"/>
    <w:basedOn w:val="a"/>
    <w:next w:val="a"/>
    <w:autoRedefine/>
    <w:uiPriority w:val="39"/>
    <w:unhideWhenUsed/>
    <w:rsid w:val="0009030D"/>
    <w:pPr>
      <w:spacing w:after="100" w:line="259" w:lineRule="auto"/>
      <w:ind w:left="0"/>
      <w:jc w:val="left"/>
    </w:pPr>
    <w:rPr>
      <w:rFonts w:asciiTheme="minorHAnsi" w:hAnsiTheme="minorHAnsi"/>
      <w:kern w:val="0"/>
      <w:sz w:val="22"/>
      <w:szCs w:val="22"/>
    </w:rPr>
  </w:style>
  <w:style w:type="paragraph" w:styleId="30">
    <w:name w:val="toc 3"/>
    <w:basedOn w:val="a"/>
    <w:next w:val="a"/>
    <w:autoRedefine/>
    <w:uiPriority w:val="39"/>
    <w:unhideWhenUsed/>
    <w:rsid w:val="0009030D"/>
    <w:pPr>
      <w:spacing w:after="100" w:line="259" w:lineRule="auto"/>
      <w:ind w:left="440"/>
      <w:jc w:val="left"/>
    </w:pPr>
    <w:rPr>
      <w:rFonts w:asciiTheme="minorHAnsi" w:hAnsiTheme="minorHAnsi"/>
      <w:kern w:val="0"/>
      <w:sz w:val="22"/>
      <w:szCs w:val="22"/>
    </w:rPr>
  </w:style>
  <w:style w:type="character" w:styleId="ab">
    <w:name w:val="Hyperlink"/>
    <w:basedOn w:val="a1"/>
    <w:uiPriority w:val="99"/>
    <w:unhideWhenUsed/>
    <w:rsid w:val="0009030D"/>
    <w:rPr>
      <w:color w:val="0000FF" w:themeColor="hyperlink"/>
      <w:u w:val="single"/>
    </w:rPr>
  </w:style>
  <w:style w:type="paragraph" w:customStyle="1" w:styleId="ac">
    <w:name w:val="본문(표서술형)"/>
    <w:basedOn w:val="a"/>
    <w:qFormat/>
    <w:rsid w:val="006915D2"/>
    <w:pPr>
      <w:spacing w:after="0" w:line="240" w:lineRule="auto"/>
      <w:ind w:left="0"/>
      <w:contextualSpacing/>
    </w:pPr>
    <w:rPr>
      <w:rFonts w:eastAsia="맑은 고딕"/>
      <w:sz w:val="22"/>
      <w:szCs w:val="22"/>
    </w:rPr>
  </w:style>
  <w:style w:type="paragraph" w:styleId="ad">
    <w:name w:val="Balloon Text"/>
    <w:basedOn w:val="a"/>
    <w:link w:val="Char1"/>
    <w:uiPriority w:val="99"/>
    <w:semiHidden/>
    <w:unhideWhenUsed/>
    <w:rsid w:val="00642F1A"/>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1"/>
    <w:link w:val="ad"/>
    <w:uiPriority w:val="99"/>
    <w:semiHidden/>
    <w:rsid w:val="00642F1A"/>
    <w:rPr>
      <w:rFonts w:asciiTheme="majorHAnsi" w:eastAsiaTheme="majorEastAsia" w:hAnsiTheme="majorHAnsi" w:cstheme="majorBidi"/>
      <w:sz w:val="18"/>
      <w:szCs w:val="18"/>
    </w:rPr>
  </w:style>
  <w:style w:type="paragraph" w:styleId="ae">
    <w:name w:val="Revision"/>
    <w:hidden/>
    <w:uiPriority w:val="99"/>
    <w:semiHidden/>
    <w:rsid w:val="00452567"/>
    <w:pPr>
      <w:spacing w:after="0" w:line="240" w:lineRule="auto"/>
      <w:jc w:val="left"/>
    </w:pPr>
    <w:rPr>
      <w:rFonts w:ascii="Times New Roman" w:hAnsi="Times New Roman" w:cs="Times New Roman"/>
      <w:sz w:val="24"/>
      <w:szCs w:val="24"/>
    </w:rPr>
  </w:style>
  <w:style w:type="paragraph" w:customStyle="1" w:styleId="af">
    <w:name w:val="바탕글"/>
    <w:basedOn w:val="a"/>
    <w:rsid w:val="00593A63"/>
    <w:pPr>
      <w:widowControl w:val="0"/>
      <w:wordWrap w:val="0"/>
      <w:autoSpaceDE w:val="0"/>
      <w:autoSpaceDN w:val="0"/>
      <w:snapToGrid w:val="0"/>
      <w:spacing w:after="0" w:line="384" w:lineRule="auto"/>
      <w:ind w:left="0"/>
      <w:textAlignment w:val="baseline"/>
    </w:pPr>
    <w:rPr>
      <w:rFonts w:ascii="휴먼명조" w:eastAsia="굴림" w:hAnsi="굴림" w:cs="굴림"/>
      <w:color w:val="000000"/>
      <w:spacing w:val="-10"/>
      <w:w w:val="95"/>
      <w:kern w:val="0"/>
    </w:rPr>
  </w:style>
  <w:style w:type="character" w:styleId="af0">
    <w:name w:val="annotation reference"/>
    <w:basedOn w:val="a1"/>
    <w:uiPriority w:val="99"/>
    <w:semiHidden/>
    <w:unhideWhenUsed/>
    <w:rsid w:val="00973B29"/>
    <w:rPr>
      <w:sz w:val="18"/>
      <w:szCs w:val="18"/>
    </w:rPr>
  </w:style>
  <w:style w:type="paragraph" w:styleId="af1">
    <w:name w:val="annotation text"/>
    <w:basedOn w:val="a"/>
    <w:link w:val="Char2"/>
    <w:uiPriority w:val="99"/>
    <w:semiHidden/>
    <w:unhideWhenUsed/>
    <w:rsid w:val="00973B29"/>
    <w:pPr>
      <w:jc w:val="left"/>
    </w:pPr>
  </w:style>
  <w:style w:type="character" w:customStyle="1" w:styleId="Char2">
    <w:name w:val="메모 텍스트 Char"/>
    <w:basedOn w:val="a1"/>
    <w:link w:val="af1"/>
    <w:uiPriority w:val="99"/>
    <w:semiHidden/>
    <w:rsid w:val="00973B29"/>
    <w:rPr>
      <w:rFonts w:ascii="Times New Roman" w:hAnsi="Times New Roman" w:cs="Times New Roman"/>
      <w:sz w:val="24"/>
      <w:szCs w:val="24"/>
    </w:rPr>
  </w:style>
  <w:style w:type="paragraph" w:styleId="af2">
    <w:name w:val="annotation subject"/>
    <w:basedOn w:val="af1"/>
    <w:next w:val="af1"/>
    <w:link w:val="Char3"/>
    <w:uiPriority w:val="99"/>
    <w:semiHidden/>
    <w:unhideWhenUsed/>
    <w:rsid w:val="00973B29"/>
    <w:rPr>
      <w:b/>
      <w:bCs/>
    </w:rPr>
  </w:style>
  <w:style w:type="character" w:customStyle="1" w:styleId="Char3">
    <w:name w:val="메모 주제 Char"/>
    <w:basedOn w:val="Char2"/>
    <w:link w:val="af2"/>
    <w:uiPriority w:val="99"/>
    <w:semiHidden/>
    <w:rsid w:val="00973B29"/>
    <w:rPr>
      <w:rFonts w:ascii="Times New Roman" w:hAnsi="Times New Roman" w:cs="Times New Roman"/>
      <w:b/>
      <w:bCs/>
      <w:sz w:val="24"/>
      <w:szCs w:val="24"/>
    </w:rPr>
  </w:style>
  <w:style w:type="character" w:styleId="af3">
    <w:name w:val="Strong"/>
    <w:basedOn w:val="a1"/>
    <w:uiPriority w:val="22"/>
    <w:qFormat/>
    <w:rsid w:val="00A262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060886">
      <w:bodyDiv w:val="1"/>
      <w:marLeft w:val="0"/>
      <w:marRight w:val="0"/>
      <w:marTop w:val="0"/>
      <w:marBottom w:val="0"/>
      <w:divBdr>
        <w:top w:val="none" w:sz="0" w:space="0" w:color="auto"/>
        <w:left w:val="none" w:sz="0" w:space="0" w:color="auto"/>
        <w:bottom w:val="none" w:sz="0" w:space="0" w:color="auto"/>
        <w:right w:val="none" w:sz="0" w:space="0" w:color="auto"/>
      </w:divBdr>
    </w:div>
    <w:div w:id="492062268">
      <w:bodyDiv w:val="1"/>
      <w:marLeft w:val="0"/>
      <w:marRight w:val="0"/>
      <w:marTop w:val="0"/>
      <w:marBottom w:val="0"/>
      <w:divBdr>
        <w:top w:val="none" w:sz="0" w:space="0" w:color="auto"/>
        <w:left w:val="none" w:sz="0" w:space="0" w:color="auto"/>
        <w:bottom w:val="none" w:sz="0" w:space="0" w:color="auto"/>
        <w:right w:val="none" w:sz="0" w:space="0" w:color="auto"/>
      </w:divBdr>
    </w:div>
    <w:div w:id="1002396613">
      <w:bodyDiv w:val="1"/>
      <w:marLeft w:val="0"/>
      <w:marRight w:val="0"/>
      <w:marTop w:val="0"/>
      <w:marBottom w:val="0"/>
      <w:divBdr>
        <w:top w:val="none" w:sz="0" w:space="0" w:color="auto"/>
        <w:left w:val="none" w:sz="0" w:space="0" w:color="auto"/>
        <w:bottom w:val="none" w:sz="0" w:space="0" w:color="auto"/>
        <w:right w:val="none" w:sz="0" w:space="0" w:color="auto"/>
      </w:divBdr>
    </w:div>
    <w:div w:id="1698315039">
      <w:bodyDiv w:val="1"/>
      <w:marLeft w:val="0"/>
      <w:marRight w:val="0"/>
      <w:marTop w:val="0"/>
      <w:marBottom w:val="0"/>
      <w:divBdr>
        <w:top w:val="none" w:sz="0" w:space="0" w:color="auto"/>
        <w:left w:val="none" w:sz="0" w:space="0" w:color="auto"/>
        <w:bottom w:val="none" w:sz="0" w:space="0" w:color="auto"/>
        <w:right w:val="none" w:sz="0" w:space="0" w:color="auto"/>
      </w:divBdr>
    </w:div>
    <w:div w:id="1907834201">
      <w:bodyDiv w:val="1"/>
      <w:marLeft w:val="0"/>
      <w:marRight w:val="0"/>
      <w:marTop w:val="0"/>
      <w:marBottom w:val="0"/>
      <w:divBdr>
        <w:top w:val="none" w:sz="0" w:space="0" w:color="auto"/>
        <w:left w:val="none" w:sz="0" w:space="0" w:color="auto"/>
        <w:bottom w:val="none" w:sz="0" w:space="0" w:color="auto"/>
        <w:right w:val="none" w:sz="0" w:space="0" w:color="auto"/>
      </w:divBdr>
    </w:div>
    <w:div w:id="1988044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file:///C:\DOCUME~1\YMJUN~1.KAR\LOCALS~1\Temp\Hnc\BinData\EMB0003.jpg" TargetMode="External"/><Relationship Id="rId14" Type="http://schemas.openxmlformats.org/officeDocument/2006/relationships/image" Target="media/image6.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3734F6-EAC7-4D6F-944F-138C195B4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1794</TotalTime>
  <Pages>10</Pages>
  <Words>1902</Words>
  <Characters>10842</Characters>
  <Application>Microsoft Office Word</Application>
  <DocSecurity>0</DocSecurity>
  <Lines>90</Lines>
  <Paragraphs>25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TOMATO</dc:creator>
  <cp:keywords/>
  <dc:description/>
  <cp:lastModifiedBy>방상휘</cp:lastModifiedBy>
  <cp:revision>142</cp:revision>
  <cp:lastPrinted>2026-06-29T01:13:00Z</cp:lastPrinted>
  <dcterms:created xsi:type="dcterms:W3CDTF">2022-03-16T07:50:00Z</dcterms:created>
  <dcterms:modified xsi:type="dcterms:W3CDTF">2026-07-20T07:26:00Z</dcterms:modified>
</cp:coreProperties>
</file>