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D11AEC" w14:textId="35D91DF9" w:rsidR="00F93CBC" w:rsidRPr="00526DF0" w:rsidRDefault="00312DC3" w:rsidP="00CF48C5">
      <w:pPr>
        <w:tabs>
          <w:tab w:val="left" w:pos="2235"/>
        </w:tabs>
        <w:rPr>
          <w:rFonts w:ascii="Arial" w:hAnsi="Arial" w:cs="Arial"/>
        </w:rPr>
      </w:pPr>
      <w:r w:rsidRPr="00526DF0">
        <w:rPr>
          <w:rFonts w:ascii="Arial" w:hAnsi="Arial" w:cs="Arial"/>
        </w:rPr>
        <w:t xml:space="preserve">February </w:t>
      </w:r>
      <w:r w:rsidR="0077426E">
        <w:rPr>
          <w:rFonts w:ascii="Arial" w:hAnsi="Arial" w:cs="Arial" w:hint="eastAsia"/>
        </w:rPr>
        <w:t>14</w:t>
      </w:r>
      <w:r w:rsidRPr="00526DF0">
        <w:rPr>
          <w:rFonts w:ascii="Arial" w:hAnsi="Arial" w:cs="Arial"/>
        </w:rPr>
        <w:t>, 2023</w:t>
      </w:r>
      <w:r w:rsidR="00CF48C5">
        <w:rPr>
          <w:rFonts w:ascii="Arial" w:hAnsi="Arial" w:cs="Arial"/>
        </w:rPr>
        <w:tab/>
      </w:r>
    </w:p>
    <w:p w14:paraId="33028BFA" w14:textId="77777777" w:rsidR="00F93CBC" w:rsidRPr="006C7B66" w:rsidRDefault="00F93CBC" w:rsidP="00F93CBC"/>
    <w:p w14:paraId="03C0D129" w14:textId="77777777" w:rsidR="00F93CBC" w:rsidRPr="00526DF0" w:rsidRDefault="00F93CBC" w:rsidP="00F93CBC">
      <w:pPr>
        <w:jc w:val="center"/>
        <w:rPr>
          <w:rFonts w:ascii="Arial" w:hAnsi="Arial" w:cs="Arial"/>
          <w:b/>
          <w:sz w:val="30"/>
          <w:szCs w:val="30"/>
        </w:rPr>
      </w:pPr>
      <w:r w:rsidRPr="00526DF0">
        <w:rPr>
          <w:rFonts w:ascii="Arial" w:hAnsi="Arial" w:cs="Arial"/>
          <w:b/>
          <w:sz w:val="30"/>
          <w:szCs w:val="30"/>
        </w:rPr>
        <w:t>Bid Summary</w:t>
      </w:r>
      <w:bookmarkStart w:id="0" w:name="_GoBack"/>
      <w:bookmarkEnd w:id="0"/>
    </w:p>
    <w:p w14:paraId="1724D57C" w14:textId="0EF3D889" w:rsidR="00F93CBC" w:rsidRPr="00526DF0" w:rsidRDefault="00F23122" w:rsidP="00F93CBC">
      <w:pPr>
        <w:jc w:val="center"/>
        <w:rPr>
          <w:rFonts w:ascii="Arial" w:hAnsi="Arial" w:cs="Arial"/>
          <w:b/>
          <w:sz w:val="30"/>
          <w:szCs w:val="30"/>
        </w:rPr>
      </w:pPr>
      <w:r w:rsidRPr="00575B4F">
        <w:rPr>
          <w:rFonts w:ascii="Arial" w:hAnsi="Arial" w:cs="Arial"/>
          <w:b/>
          <w:sz w:val="30"/>
          <w:szCs w:val="30"/>
        </w:rPr>
        <w:t xml:space="preserve">&lt; No. </w:t>
      </w:r>
      <w:r w:rsidR="00E36D9B" w:rsidRPr="00575B4F">
        <w:rPr>
          <w:rFonts w:ascii="Arial" w:hAnsi="Arial" w:cs="Arial"/>
          <w:b/>
          <w:sz w:val="30"/>
          <w:szCs w:val="30"/>
        </w:rPr>
        <w:t>2023</w:t>
      </w:r>
      <w:r w:rsidRPr="00575B4F">
        <w:rPr>
          <w:rFonts w:ascii="Arial" w:hAnsi="Arial" w:cs="Arial"/>
          <w:b/>
          <w:sz w:val="30"/>
          <w:szCs w:val="30"/>
        </w:rPr>
        <w:t xml:space="preserve">0222151-00 </w:t>
      </w:r>
      <w:r w:rsidR="00F93CBC" w:rsidRPr="00575B4F">
        <w:rPr>
          <w:rFonts w:ascii="Arial" w:hAnsi="Arial" w:cs="Arial"/>
          <w:b/>
          <w:sz w:val="30"/>
          <w:szCs w:val="30"/>
        </w:rPr>
        <w:t>&gt;</w:t>
      </w:r>
    </w:p>
    <w:p w14:paraId="7B1EA360" w14:textId="77777777" w:rsidR="005C01B1" w:rsidRPr="006C7B66" w:rsidRDefault="005C01B1" w:rsidP="00F93CBC"/>
    <w:p w14:paraId="616E95F4" w14:textId="77777777" w:rsidR="003C6B9B" w:rsidRPr="006C7B66" w:rsidRDefault="003C6B9B" w:rsidP="003C6B9B">
      <w:pPr>
        <w:spacing w:line="276" w:lineRule="auto"/>
        <w:rPr>
          <w:rFonts w:ascii="Arial" w:hAnsi="Arial" w:cs="Arial"/>
        </w:rPr>
      </w:pPr>
      <w:r w:rsidRPr="006C7B66">
        <w:rPr>
          <w:rFonts w:ascii="Arial" w:hAnsi="Arial" w:cs="Arial"/>
        </w:rPr>
        <w:t xml:space="preserve">Korea Aerospace Research Institute (KARI) invites a public tender from eligible Bidders for procurement </w:t>
      </w:r>
      <w:r w:rsidR="00962A4A" w:rsidRPr="006C7B66">
        <w:rPr>
          <w:rFonts w:ascii="Arial" w:hAnsi="Arial" w:cs="Arial"/>
        </w:rPr>
        <w:t>of C103 Niobium alloy Spherical Powder</w:t>
      </w:r>
      <w:r w:rsidRPr="006C7B66">
        <w:rPr>
          <w:rFonts w:ascii="Arial" w:hAnsi="Arial" w:cs="Arial"/>
        </w:rPr>
        <w:t>.</w:t>
      </w:r>
    </w:p>
    <w:p w14:paraId="6A7BAA0C" w14:textId="77777777" w:rsidR="000E29D6" w:rsidRPr="006C7B66" w:rsidRDefault="003C6B9B" w:rsidP="003C6B9B">
      <w:pPr>
        <w:spacing w:line="276" w:lineRule="auto"/>
        <w:rPr>
          <w:rFonts w:ascii="Arial" w:hAnsi="Arial" w:cs="Arial"/>
        </w:rPr>
      </w:pPr>
      <w:r w:rsidRPr="006C7B66">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Bid Summary.</w:t>
      </w:r>
    </w:p>
    <w:p w14:paraId="25378A98" w14:textId="77777777" w:rsidR="003C6B9B" w:rsidRPr="006C7B66" w:rsidRDefault="003C6B9B" w:rsidP="003C6B9B">
      <w:pPr>
        <w:spacing w:line="276" w:lineRule="auto"/>
        <w:rPr>
          <w:rFonts w:ascii="Arial" w:hAnsi="Arial" w:cs="Arial"/>
          <w:b/>
          <w:sz w:val="24"/>
          <w:szCs w:val="24"/>
        </w:rPr>
      </w:pPr>
    </w:p>
    <w:p w14:paraId="5ECCA2D6" w14:textId="77777777" w:rsidR="00F93CBC" w:rsidRPr="006C7B66" w:rsidRDefault="00F93CBC" w:rsidP="008642DF">
      <w:pPr>
        <w:spacing w:line="276" w:lineRule="auto"/>
        <w:rPr>
          <w:rFonts w:ascii="Arial" w:hAnsi="Arial" w:cs="Arial"/>
          <w:b/>
          <w:sz w:val="24"/>
          <w:szCs w:val="24"/>
        </w:rPr>
      </w:pPr>
      <w:r w:rsidRPr="006C7B66">
        <w:rPr>
          <w:rFonts w:ascii="Arial" w:hAnsi="Arial" w:cs="Arial"/>
          <w:b/>
          <w:sz w:val="24"/>
          <w:szCs w:val="24"/>
        </w:rPr>
        <w:t>1. Main Scope</w:t>
      </w:r>
    </w:p>
    <w:p w14:paraId="6B8FDFBB" w14:textId="6E2889FE" w:rsidR="00FF226D"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0E29D6" w:rsidRPr="006C7B66">
        <w:rPr>
          <w:rFonts w:ascii="Arial" w:hAnsi="Arial" w:cs="Arial"/>
        </w:rPr>
        <w:t>Item</w:t>
      </w:r>
      <w:r w:rsidR="005A207A" w:rsidRPr="006C7B66">
        <w:rPr>
          <w:rFonts w:ascii="Arial" w:hAnsi="Arial" w:cs="Arial"/>
        </w:rPr>
        <w:t>:</w:t>
      </w:r>
      <w:r w:rsidR="00962A4A" w:rsidRPr="006C7B66">
        <w:t xml:space="preserve"> </w:t>
      </w:r>
      <w:r w:rsidR="00962A4A" w:rsidRPr="006C7B66">
        <w:rPr>
          <w:rFonts w:ascii="Arial" w:hAnsi="Arial" w:cs="Arial"/>
        </w:rPr>
        <w:t>C103 Niobium alloy Spherical Powder</w:t>
      </w:r>
    </w:p>
    <w:p w14:paraId="0986E9AB" w14:textId="2442BDBA" w:rsidR="00E36D9B" w:rsidRPr="006C7B66" w:rsidRDefault="00E36D9B" w:rsidP="00526DF0">
      <w:pPr>
        <w:spacing w:line="276" w:lineRule="auto"/>
        <w:ind w:leftChars="100" w:left="400" w:hangingChars="100" w:hanging="200"/>
        <w:rPr>
          <w:rFonts w:ascii="Arial" w:hAnsi="Arial" w:cs="Arial"/>
        </w:rPr>
      </w:pPr>
      <w:r w:rsidRPr="006C7B66">
        <w:rPr>
          <w:rFonts w:ascii="Arial" w:hAnsi="Arial" w:cs="Arial"/>
        </w:rPr>
        <w:t>-</w:t>
      </w:r>
      <w:r w:rsidR="00103A0C">
        <w:rPr>
          <w:rFonts w:ascii="Arial" w:hAnsi="Arial" w:cs="Arial"/>
        </w:rPr>
        <w:tab/>
      </w:r>
      <w:r w:rsidRPr="006C7B66">
        <w:rPr>
          <w:rFonts w:ascii="Arial" w:hAnsi="Arial" w:cs="Arial"/>
        </w:rPr>
        <w:t>Quantity: For the details, please refer to the Item Requirements</w:t>
      </w:r>
    </w:p>
    <w:p w14:paraId="17BF0BC8" w14:textId="30151D0E" w:rsidR="00F93CBC"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5A207A" w:rsidRPr="006C7B66">
        <w:rPr>
          <w:rFonts w:ascii="Arial" w:hAnsi="Arial" w:cs="Arial"/>
        </w:rPr>
        <w:t xml:space="preserve">Contract </w:t>
      </w:r>
      <w:r w:rsidR="00FF226D" w:rsidRPr="006C7B66">
        <w:rPr>
          <w:rFonts w:ascii="Arial" w:hAnsi="Arial" w:cs="Arial"/>
        </w:rPr>
        <w:t xml:space="preserve">Period: </w:t>
      </w:r>
      <w:r w:rsidR="00E36D9B" w:rsidRPr="006C7B66">
        <w:rPr>
          <w:rFonts w:ascii="Arial" w:hAnsi="Arial" w:cs="Arial"/>
        </w:rPr>
        <w:t>3months from the Effective Date of Contract</w:t>
      </w:r>
    </w:p>
    <w:p w14:paraId="350866B9" w14:textId="6BF7C3E5" w:rsidR="0020510D" w:rsidRPr="006C7B66" w:rsidRDefault="0020510D" w:rsidP="0020510D">
      <w:pPr>
        <w:spacing w:line="276" w:lineRule="auto"/>
        <w:ind w:leftChars="200" w:left="400"/>
        <w:rPr>
          <w:rFonts w:ascii="Arial" w:hAnsi="Arial" w:cs="Arial"/>
        </w:rPr>
      </w:pPr>
      <w:r w:rsidRPr="000369DF">
        <w:rPr>
          <w:rFonts w:ascii="Arial" w:hAnsi="Arial" w:cs="Arial"/>
          <w:color w:val="FF0000"/>
          <w:lang w:val="en-GB"/>
        </w:rPr>
        <w:t>[note] Depending on the export license matter, delivery schedule can be adjusted</w:t>
      </w:r>
      <w:r>
        <w:rPr>
          <w:rFonts w:ascii="Arial" w:hAnsi="Arial" w:cs="Arial"/>
          <w:color w:val="FF0000"/>
          <w:lang w:val="en-GB"/>
        </w:rPr>
        <w:t>.</w:t>
      </w:r>
    </w:p>
    <w:p w14:paraId="1733B626" w14:textId="40C3DC10"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 xml:space="preserve">Estimated Budget: </w:t>
      </w:r>
      <w:r w:rsidR="005548C6" w:rsidRPr="006C7B66">
        <w:rPr>
          <w:rFonts w:ascii="Arial" w:hAnsi="Arial" w:cs="Arial"/>
        </w:rPr>
        <w:t>EUR 39,100.00</w:t>
      </w:r>
    </w:p>
    <w:p w14:paraId="35DF9603" w14:textId="7D8E0458" w:rsidR="00E36D9B" w:rsidRPr="006C7B66" w:rsidRDefault="00E36D9B" w:rsidP="00526DF0">
      <w:pPr>
        <w:spacing w:line="276" w:lineRule="auto"/>
        <w:ind w:leftChars="100" w:left="400" w:hangingChars="100" w:hanging="200"/>
        <w:rPr>
          <w:rFonts w:ascii="Arial" w:hAnsi="Arial" w:cs="Arial"/>
        </w:rPr>
      </w:pPr>
      <w:r w:rsidRPr="006C7B66">
        <w:rPr>
          <w:rFonts w:ascii="Arial" w:hAnsi="Arial" w:cs="Arial"/>
        </w:rPr>
        <w:t>-</w:t>
      </w:r>
      <w:r w:rsidR="00103A0C">
        <w:rPr>
          <w:rFonts w:ascii="Arial" w:hAnsi="Arial" w:cs="Arial"/>
        </w:rPr>
        <w:tab/>
      </w:r>
      <w:r w:rsidRPr="006C7B66">
        <w:rPr>
          <w:rFonts w:ascii="Arial" w:hAnsi="Arial" w:cs="Arial"/>
        </w:rPr>
        <w:t xml:space="preserve">Method of Contract: a competitive </w:t>
      </w:r>
      <w:r w:rsidR="00103A0C">
        <w:rPr>
          <w:rFonts w:ascii="Arial" w:hAnsi="Arial" w:cs="Arial"/>
        </w:rPr>
        <w:t>Bid</w:t>
      </w:r>
      <w:r w:rsidRPr="006C7B66">
        <w:rPr>
          <w:rFonts w:ascii="Arial" w:hAnsi="Arial" w:cs="Arial"/>
        </w:rPr>
        <w:t xml:space="preserve"> (the lowest </w:t>
      </w:r>
      <w:r w:rsidR="00103A0C">
        <w:rPr>
          <w:rFonts w:ascii="Arial" w:hAnsi="Arial" w:cs="Arial"/>
        </w:rPr>
        <w:t>Bid</w:t>
      </w:r>
      <w:r w:rsidRPr="006C7B66">
        <w:rPr>
          <w:rFonts w:ascii="Arial" w:hAnsi="Arial" w:cs="Arial"/>
        </w:rPr>
        <w:t xml:space="preserve"> price)</w:t>
      </w:r>
    </w:p>
    <w:p w14:paraId="5D8AD27F" w14:textId="4C499602"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 xml:space="preserve">Delivery Term: </w:t>
      </w:r>
      <w:r w:rsidR="005548C6" w:rsidRPr="006C7B66">
        <w:rPr>
          <w:rFonts w:ascii="Arial" w:hAnsi="Arial" w:cs="Arial"/>
        </w:rPr>
        <w:t>CIP Incheon airport (INCOTERMS 2020)</w:t>
      </w:r>
    </w:p>
    <w:p w14:paraId="31BA3112" w14:textId="3E0CB640" w:rsidR="00F93CBC"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 xml:space="preserve">Warranty Period: 1 year after </w:t>
      </w:r>
      <w:r w:rsidR="005548C6" w:rsidRPr="006C7B66">
        <w:rPr>
          <w:rFonts w:ascii="Arial" w:hAnsi="Arial" w:cs="Arial" w:hint="eastAsia"/>
        </w:rPr>
        <w:t>the delivery</w:t>
      </w:r>
    </w:p>
    <w:p w14:paraId="4EF95EB3" w14:textId="77777777" w:rsidR="00E36D9B" w:rsidRPr="006C7B66" w:rsidRDefault="00E36D9B" w:rsidP="00E36D9B">
      <w:pPr>
        <w:spacing w:line="276" w:lineRule="auto"/>
        <w:ind w:firstLineChars="100" w:firstLine="200"/>
        <w:rPr>
          <w:rFonts w:ascii="Arial" w:hAnsi="Arial" w:cs="Arial"/>
        </w:rPr>
      </w:pPr>
    </w:p>
    <w:p w14:paraId="4FB2C6BA" w14:textId="77777777" w:rsidR="00F93CBC" w:rsidRPr="006C7B66" w:rsidRDefault="00F93CBC" w:rsidP="008642DF">
      <w:pPr>
        <w:spacing w:line="276" w:lineRule="auto"/>
        <w:rPr>
          <w:rFonts w:ascii="Arial" w:hAnsi="Arial" w:cs="Arial"/>
          <w:b/>
          <w:sz w:val="24"/>
          <w:szCs w:val="24"/>
        </w:rPr>
      </w:pPr>
      <w:r w:rsidRPr="006C7B66">
        <w:rPr>
          <w:rFonts w:ascii="Arial" w:hAnsi="Arial" w:cs="Arial"/>
          <w:b/>
          <w:sz w:val="24"/>
          <w:szCs w:val="24"/>
        </w:rPr>
        <w:t>2. Qualification of Bidders</w:t>
      </w:r>
    </w:p>
    <w:p w14:paraId="187EB546" w14:textId="08B881D5"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Bidder shall be qualified for Article 12. Requirements to Participate in Competitive Tender by law, hereinafter referred to as “ENFORCEMENT DECREE OF THE ACT ON CONTRACTS TO WHICH THE STATE IS A PARTY”.</w:t>
      </w:r>
    </w:p>
    <w:p w14:paraId="4FFD00E4" w14:textId="77777777" w:rsidR="00C57B4B" w:rsidRPr="00526DF0" w:rsidRDefault="00C57B4B" w:rsidP="008642DF">
      <w:pPr>
        <w:spacing w:line="276" w:lineRule="auto"/>
        <w:rPr>
          <w:rFonts w:ascii="Arial" w:hAnsi="Arial" w:cs="Arial"/>
          <w:b/>
          <w:sz w:val="24"/>
          <w:szCs w:val="24"/>
        </w:rPr>
      </w:pPr>
    </w:p>
    <w:p w14:paraId="38180917" w14:textId="77777777" w:rsidR="00F93CBC" w:rsidRPr="006C7B66" w:rsidRDefault="001A2DDB" w:rsidP="008642DF">
      <w:pPr>
        <w:spacing w:line="276" w:lineRule="auto"/>
        <w:rPr>
          <w:rFonts w:ascii="Arial" w:hAnsi="Arial" w:cs="Arial"/>
          <w:b/>
          <w:sz w:val="24"/>
          <w:szCs w:val="24"/>
        </w:rPr>
      </w:pPr>
      <w:r w:rsidRPr="006C7B66">
        <w:rPr>
          <w:rFonts w:ascii="Arial" w:hAnsi="Arial" w:cs="Arial"/>
          <w:b/>
          <w:sz w:val="24"/>
          <w:szCs w:val="24"/>
        </w:rPr>
        <w:t>3</w:t>
      </w:r>
      <w:r w:rsidR="008E50C5" w:rsidRPr="006C7B66">
        <w:rPr>
          <w:rFonts w:ascii="Arial" w:hAnsi="Arial" w:cs="Arial"/>
          <w:b/>
          <w:sz w:val="24"/>
          <w:szCs w:val="24"/>
        </w:rPr>
        <w:t xml:space="preserve">. </w:t>
      </w:r>
      <w:r w:rsidR="00E900E9" w:rsidRPr="006C7B66">
        <w:rPr>
          <w:rFonts w:ascii="Arial" w:hAnsi="Arial" w:cs="Arial"/>
          <w:b/>
          <w:sz w:val="24"/>
          <w:szCs w:val="24"/>
        </w:rPr>
        <w:t>Submission</w:t>
      </w:r>
      <w:r w:rsidR="00231312" w:rsidRPr="006C7B66">
        <w:rPr>
          <w:rFonts w:ascii="Arial" w:hAnsi="Arial" w:cs="Arial"/>
          <w:b/>
          <w:sz w:val="24"/>
          <w:szCs w:val="24"/>
        </w:rPr>
        <w:t xml:space="preserve"> of Proposal</w:t>
      </w:r>
    </w:p>
    <w:p w14:paraId="0D217E2B" w14:textId="5EC1DF8D" w:rsidR="00F339BF"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 xml:space="preserve">The proposal </w:t>
      </w:r>
      <w:r w:rsidR="00673085" w:rsidRPr="006C7B66">
        <w:rPr>
          <w:rFonts w:ascii="Arial" w:hAnsi="Arial" w:cs="Arial"/>
        </w:rPr>
        <w:t xml:space="preserve">and Bid </w:t>
      </w:r>
      <w:r w:rsidR="00103A0C">
        <w:rPr>
          <w:rFonts w:ascii="Arial" w:hAnsi="Arial" w:cs="Arial"/>
        </w:rPr>
        <w:t>Bond</w:t>
      </w:r>
      <w:r w:rsidR="00673085" w:rsidRPr="006C7B66">
        <w:rPr>
          <w:rFonts w:ascii="Arial" w:hAnsi="Arial" w:cs="Arial"/>
        </w:rPr>
        <w:t xml:space="preserve"> </w:t>
      </w:r>
      <w:r w:rsidR="00DA7623">
        <w:rPr>
          <w:rFonts w:ascii="Arial" w:hAnsi="Arial" w:cs="Arial"/>
        </w:rPr>
        <w:t>shall be hand-carried</w:t>
      </w:r>
      <w:r w:rsidR="00455ACD">
        <w:rPr>
          <w:rFonts w:ascii="Arial" w:hAnsi="Arial" w:cs="Arial"/>
        </w:rPr>
        <w:t xml:space="preserve">, </w:t>
      </w:r>
      <w:r w:rsidR="00455ACD">
        <w:rPr>
          <w:rFonts w:ascii="Arial" w:hAnsi="Arial" w:cs="Arial" w:hint="eastAsia"/>
        </w:rPr>
        <w:t xml:space="preserve">posted </w:t>
      </w:r>
      <w:r w:rsidR="00DD317D">
        <w:rPr>
          <w:rFonts w:ascii="Arial" w:hAnsi="Arial" w:cs="Arial" w:hint="eastAsia"/>
        </w:rPr>
        <w:t xml:space="preserve">or </w:t>
      </w:r>
      <w:r w:rsidR="00455ACD">
        <w:rPr>
          <w:rFonts w:ascii="Arial" w:hAnsi="Arial" w:cs="Arial"/>
        </w:rPr>
        <w:t>e</w:t>
      </w:r>
      <w:r w:rsidR="00DD317D">
        <w:rPr>
          <w:rFonts w:ascii="Arial" w:hAnsi="Arial" w:cs="Arial"/>
        </w:rPr>
        <w:t xml:space="preserve">-mailed </w:t>
      </w:r>
      <w:r w:rsidRPr="006C7B66">
        <w:rPr>
          <w:rFonts w:ascii="Arial" w:hAnsi="Arial" w:cs="Arial"/>
        </w:rPr>
        <w:t xml:space="preserve">to KARI personnel or his designee within the Bid Closing Date and Time. </w:t>
      </w:r>
    </w:p>
    <w:p w14:paraId="58F1DDAF" w14:textId="01BE792B" w:rsidR="00F339BF" w:rsidRPr="006C7B66" w:rsidRDefault="00F339BF"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3C6B9B" w:rsidRPr="006C7B66">
        <w:rPr>
          <w:rFonts w:ascii="Arial" w:hAnsi="Arial" w:cs="Arial"/>
        </w:rPr>
        <w:t xml:space="preserve">The price proposal shall be sealed. </w:t>
      </w:r>
    </w:p>
    <w:p w14:paraId="51D266E7" w14:textId="033B0F03" w:rsidR="003C6B9B" w:rsidRPr="006C7B66" w:rsidRDefault="00F339BF"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3C6B9B" w:rsidRPr="006C7B66">
        <w:rPr>
          <w:rFonts w:ascii="Arial" w:hAnsi="Arial" w:cs="Arial"/>
        </w:rPr>
        <w:t>A deputy shall submit the power of attorney and a copy of his identification.</w:t>
      </w:r>
    </w:p>
    <w:p w14:paraId="0FC28E14" w14:textId="5CA73263" w:rsidR="00673085" w:rsidRPr="006C7B66" w:rsidRDefault="00103A0C" w:rsidP="00526DF0">
      <w:pPr>
        <w:spacing w:line="276" w:lineRule="auto"/>
        <w:ind w:leftChars="100" w:left="400" w:hangingChars="100" w:hanging="200"/>
        <w:rPr>
          <w:rFonts w:ascii="Arial" w:hAnsi="Arial" w:cs="Arial"/>
        </w:rPr>
      </w:pPr>
      <w:r>
        <w:rPr>
          <w:rFonts w:ascii="Cambria Math" w:hAnsi="Cambria Math" w:cs="Cambria Math"/>
        </w:rPr>
        <w:t>-</w:t>
      </w:r>
      <w:r>
        <w:rPr>
          <w:rFonts w:ascii="Cambria Math" w:hAnsi="Cambria Math" w:cs="Cambria Math"/>
        </w:rPr>
        <w:tab/>
      </w:r>
      <w:r w:rsidR="00673085" w:rsidRPr="006C7B66">
        <w:rPr>
          <w:rFonts w:ascii="Arial" w:hAnsi="Arial" w:cs="Arial"/>
        </w:rPr>
        <w:t xml:space="preserve">The main </w:t>
      </w:r>
      <w:r>
        <w:rPr>
          <w:rFonts w:ascii="Arial" w:hAnsi="Arial" w:cs="Arial"/>
        </w:rPr>
        <w:t>Bid</w:t>
      </w:r>
      <w:r w:rsidR="00673085" w:rsidRPr="006C7B66">
        <w:rPr>
          <w:rFonts w:ascii="Arial" w:hAnsi="Arial" w:cs="Arial"/>
        </w:rPr>
        <w:t xml:space="preserve"> currency is EUR but other currency could be accepted.</w:t>
      </w:r>
    </w:p>
    <w:p w14:paraId="35D146CB" w14:textId="27C4CD22" w:rsidR="00673085" w:rsidRPr="006C7B66" w:rsidRDefault="003C6B9B" w:rsidP="00526DF0">
      <w:pPr>
        <w:spacing w:line="276" w:lineRule="auto"/>
        <w:ind w:leftChars="100" w:left="400" w:hangingChars="100" w:hanging="200"/>
        <w:rPr>
          <w:rFonts w:ascii="Arial" w:hAnsi="Arial" w:cs="Arial"/>
        </w:rPr>
      </w:pPr>
      <w:r w:rsidRPr="00E20E7B">
        <w:rPr>
          <w:rFonts w:ascii="Arial" w:hAnsi="Arial" w:cs="Arial" w:hint="eastAsia"/>
        </w:rPr>
        <w:t>-</w:t>
      </w:r>
      <w:r w:rsidR="00103A0C" w:rsidRPr="00E20E7B">
        <w:rPr>
          <w:rFonts w:ascii="Arial" w:hAnsi="Arial" w:cs="Arial"/>
        </w:rPr>
        <w:tab/>
      </w:r>
      <w:r w:rsidRPr="00E20E7B">
        <w:rPr>
          <w:rFonts w:ascii="Arial" w:hAnsi="Arial" w:cs="Arial"/>
        </w:rPr>
        <w:t xml:space="preserve">Bid closing Date and Time: </w:t>
      </w:r>
      <w:r w:rsidR="00E20E7B" w:rsidRPr="00E20E7B">
        <w:rPr>
          <w:rFonts w:ascii="Arial" w:hAnsi="Arial" w:cs="Arial"/>
        </w:rPr>
        <w:t xml:space="preserve">February </w:t>
      </w:r>
      <w:r w:rsidR="00677A3A">
        <w:rPr>
          <w:rFonts w:ascii="Arial" w:hAnsi="Arial" w:cs="Arial" w:hint="eastAsia"/>
        </w:rPr>
        <w:t>21</w:t>
      </w:r>
      <w:r w:rsidR="006F1B79" w:rsidRPr="00E20E7B">
        <w:rPr>
          <w:rFonts w:ascii="Arial" w:hAnsi="Arial" w:cs="Arial"/>
        </w:rPr>
        <w:t>, 2023</w:t>
      </w:r>
      <w:r w:rsidR="0011001B">
        <w:rPr>
          <w:rFonts w:ascii="Arial" w:hAnsi="Arial" w:cs="Arial"/>
        </w:rPr>
        <w:t xml:space="preserve"> 16</w:t>
      </w:r>
      <w:r w:rsidRPr="00E20E7B">
        <w:rPr>
          <w:rFonts w:ascii="Arial" w:hAnsi="Arial" w:cs="Arial"/>
        </w:rPr>
        <w:t>:</w:t>
      </w:r>
      <w:r w:rsidR="00E20E7B" w:rsidRPr="00E20E7B">
        <w:rPr>
          <w:rFonts w:ascii="Arial" w:hAnsi="Arial" w:cs="Arial" w:hint="eastAsia"/>
        </w:rPr>
        <w:t>0</w:t>
      </w:r>
      <w:r w:rsidRPr="00E20E7B">
        <w:rPr>
          <w:rFonts w:ascii="Arial" w:hAnsi="Arial" w:cs="Arial"/>
        </w:rPr>
        <w:t>0 Korean Local Time</w:t>
      </w:r>
    </w:p>
    <w:p w14:paraId="3895B60F" w14:textId="78B83D62" w:rsidR="00673085" w:rsidRPr="006C7B66" w:rsidRDefault="00673085" w:rsidP="00526DF0">
      <w:pPr>
        <w:spacing w:line="276" w:lineRule="auto"/>
        <w:ind w:leftChars="100" w:left="400" w:hangingChars="100" w:hanging="200"/>
        <w:rPr>
          <w:rFonts w:ascii="Arial" w:hAnsi="Arial" w:cs="Arial"/>
        </w:rPr>
      </w:pPr>
      <w:r w:rsidRPr="006C7B66">
        <w:rPr>
          <w:rFonts w:ascii="Arial" w:hAnsi="Arial" w:cs="Arial" w:hint="eastAsia"/>
        </w:rPr>
        <w:lastRenderedPageBreak/>
        <w:t>-</w:t>
      </w:r>
      <w:r w:rsidR="00103A0C">
        <w:rPr>
          <w:rFonts w:ascii="Arial" w:hAnsi="Arial" w:cs="Arial"/>
        </w:rPr>
        <w:tab/>
      </w:r>
      <w:r w:rsidRPr="006C7B66">
        <w:rPr>
          <w:rFonts w:ascii="Arial" w:hAnsi="Arial" w:cs="Arial"/>
        </w:rPr>
        <w:t xml:space="preserve">Bidders can attend the opening of Bid on the above date and time, in case a designee who has a power of attorney signed by Qualified Bidders attend above process, he or she shall submit a power of attorney letter and a certified identification to KARI. </w:t>
      </w:r>
    </w:p>
    <w:p w14:paraId="62762EE5" w14:textId="77777777" w:rsidR="002539DD" w:rsidRPr="006C7B66" w:rsidRDefault="002539DD" w:rsidP="00673085">
      <w:pPr>
        <w:spacing w:line="276" w:lineRule="auto"/>
        <w:rPr>
          <w:rFonts w:ascii="Arial" w:hAnsi="Arial" w:cs="Arial"/>
        </w:rPr>
      </w:pPr>
    </w:p>
    <w:p w14:paraId="6AF1F209" w14:textId="77777777" w:rsidR="00F93CBC" w:rsidRPr="006C7B66" w:rsidRDefault="001A2DDB" w:rsidP="00FB6EF4">
      <w:pPr>
        <w:widowControl/>
        <w:wordWrap/>
        <w:autoSpaceDE/>
        <w:autoSpaceDN/>
        <w:rPr>
          <w:rFonts w:ascii="Arial" w:hAnsi="Arial" w:cs="Arial"/>
          <w:b/>
          <w:sz w:val="24"/>
          <w:szCs w:val="24"/>
        </w:rPr>
      </w:pPr>
      <w:r w:rsidRPr="006C7B66">
        <w:rPr>
          <w:rFonts w:ascii="Arial" w:hAnsi="Arial" w:cs="Arial"/>
          <w:b/>
          <w:sz w:val="24"/>
          <w:szCs w:val="24"/>
        </w:rPr>
        <w:t>4</w:t>
      </w:r>
      <w:r w:rsidR="00F93CBC" w:rsidRPr="006C7B66">
        <w:rPr>
          <w:rFonts w:ascii="Arial" w:hAnsi="Arial" w:cs="Arial"/>
          <w:b/>
          <w:sz w:val="24"/>
          <w:szCs w:val="24"/>
        </w:rPr>
        <w:t>. Bid Bond</w:t>
      </w:r>
    </w:p>
    <w:p w14:paraId="5EDF4438" w14:textId="4F17D249"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673085" w:rsidRPr="006C7B66">
        <w:rPr>
          <w:rFonts w:ascii="Arial" w:hAnsi="Arial" w:cs="Arial"/>
        </w:rPr>
        <w:t>Bidder shall establish a B</w:t>
      </w:r>
      <w:r w:rsidR="008028A0" w:rsidRPr="006C7B66">
        <w:rPr>
          <w:rFonts w:ascii="Arial" w:hAnsi="Arial" w:cs="Arial"/>
        </w:rPr>
        <w:t>id B</w:t>
      </w:r>
      <w:r w:rsidRPr="006C7B66">
        <w:rPr>
          <w:rFonts w:ascii="Arial" w:hAnsi="Arial" w:cs="Arial"/>
        </w:rPr>
        <w:t>ond in favor of KARI before the Bid Closing Date and Time.</w:t>
      </w:r>
    </w:p>
    <w:p w14:paraId="36490969" w14:textId="5FEB1F4C"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673085" w:rsidRPr="006C7B66">
        <w:rPr>
          <w:rFonts w:ascii="Arial" w:hAnsi="Arial" w:cs="Arial"/>
        </w:rPr>
        <w:t>The total amount of the B</w:t>
      </w:r>
      <w:r w:rsidR="008028A0" w:rsidRPr="006C7B66">
        <w:rPr>
          <w:rFonts w:ascii="Arial" w:hAnsi="Arial" w:cs="Arial"/>
        </w:rPr>
        <w:t>id B</w:t>
      </w:r>
      <w:r w:rsidR="00673085" w:rsidRPr="006C7B66">
        <w:rPr>
          <w:rFonts w:ascii="Arial" w:hAnsi="Arial" w:cs="Arial"/>
        </w:rPr>
        <w:t>ond shall be at least five percent (5%) of total B</w:t>
      </w:r>
      <w:r w:rsidR="008028A0" w:rsidRPr="006C7B66">
        <w:rPr>
          <w:rFonts w:ascii="Arial" w:hAnsi="Arial" w:cs="Arial"/>
        </w:rPr>
        <w:t>id P</w:t>
      </w:r>
      <w:r w:rsidR="00673085" w:rsidRPr="006C7B66">
        <w:rPr>
          <w:rFonts w:ascii="Arial" w:hAnsi="Arial" w:cs="Arial"/>
        </w:rPr>
        <w:t>rice and shall be valid for at least three (3) months after Bid Closing Date.</w:t>
      </w:r>
    </w:p>
    <w:p w14:paraId="2AFADEA8" w14:textId="57063F00" w:rsidR="008028A0" w:rsidRPr="006C7B66" w:rsidRDefault="008028A0"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 xml:space="preserve">The currency of </w:t>
      </w:r>
      <w:r w:rsidR="00103A0C">
        <w:rPr>
          <w:rFonts w:ascii="Arial" w:hAnsi="Arial" w:cs="Arial"/>
        </w:rPr>
        <w:t>Bid Bond</w:t>
      </w:r>
      <w:r w:rsidRPr="006C7B66">
        <w:rPr>
          <w:rFonts w:ascii="Arial" w:hAnsi="Arial" w:cs="Arial"/>
        </w:rPr>
        <w:t xml:space="preserve"> is </w:t>
      </w:r>
      <w:r w:rsidRPr="006C7B66">
        <w:rPr>
          <w:rFonts w:ascii="Arial" w:hAnsi="Arial" w:cs="Arial" w:hint="eastAsia"/>
        </w:rPr>
        <w:t>EUR</w:t>
      </w:r>
      <w:r w:rsidRPr="006C7B66">
        <w:rPr>
          <w:rFonts w:ascii="Arial" w:hAnsi="Arial" w:cs="Arial"/>
        </w:rPr>
        <w:t xml:space="preserve"> but other currency could be accepted.</w:t>
      </w:r>
    </w:p>
    <w:p w14:paraId="753CA0E1" w14:textId="326CC3E3" w:rsidR="008028A0" w:rsidRPr="006C7B66" w:rsidRDefault="008028A0" w:rsidP="00526DF0">
      <w:pPr>
        <w:spacing w:line="276" w:lineRule="auto"/>
        <w:ind w:leftChars="100" w:left="400" w:hangingChars="100" w:hanging="200"/>
        <w:rPr>
          <w:rFonts w:ascii="Arial" w:hAnsi="Arial" w:cs="Arial"/>
          <w:lang w:val="de-DE"/>
        </w:rPr>
      </w:pPr>
      <w:r w:rsidRPr="006C7B66">
        <w:rPr>
          <w:rFonts w:ascii="Arial" w:hAnsi="Arial" w:cs="Arial"/>
          <w:lang w:val="de-DE"/>
        </w:rPr>
        <w:t>-</w:t>
      </w:r>
      <w:r w:rsidR="00103A0C">
        <w:rPr>
          <w:rFonts w:ascii="Arial" w:hAnsi="Arial" w:cs="Arial"/>
          <w:lang w:val="de-DE"/>
        </w:rPr>
        <w:tab/>
      </w:r>
      <w:r w:rsidRPr="006C7B66">
        <w:rPr>
          <w:rFonts w:ascii="Arial" w:hAnsi="Arial" w:cs="Arial"/>
          <w:lang w:val="de-DE"/>
        </w:rPr>
        <w:t>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w:t>
      </w:r>
      <w:r w:rsidR="00D30C09" w:rsidRPr="00D30C09">
        <w:rPr>
          <w:rFonts w:ascii="Arial" w:hAnsi="Arial" w:cs="Arial"/>
          <w:lang w:val="de-DE"/>
        </w:rPr>
        <w:t>Daejeon Banking center at 29 Munye-ro, Seo-gu, Daejeon, 35241 Korea, Tel:+82-42-488-9704, Ext.312, Fax: +82-505-003-2964, e-mail: efu0467@wooribank.com</w:t>
      </w:r>
      <w:r w:rsidRPr="006C7B66">
        <w:rPr>
          <w:rFonts w:ascii="Arial" w:hAnsi="Arial" w:cs="Arial"/>
          <w:lang w:val="de-DE"/>
        </w:rPr>
        <w:t xml:space="preserve">). </w:t>
      </w:r>
      <w:r w:rsidR="006F1B79" w:rsidRPr="006C7B66">
        <w:rPr>
          <w:rFonts w:ascii="Arial" w:hAnsi="Arial" w:cs="Arial"/>
          <w:lang w:val="de-DE"/>
        </w:rPr>
        <w:t>In case of surety bond, it shall be advised through “</w:t>
      </w:r>
      <w:r w:rsidR="006F1B79" w:rsidRPr="006F1B79">
        <w:rPr>
          <w:rFonts w:ascii="Arial" w:hAnsi="Arial" w:cs="Arial"/>
          <w:lang w:val="de-DE"/>
        </w:rPr>
        <w:t xml:space="preserve"> </w:t>
      </w:r>
      <w:r w:rsidR="006F1B79" w:rsidRPr="006C7B66">
        <w:rPr>
          <w:rFonts w:ascii="Arial" w:hAnsi="Arial" w:cs="Arial"/>
          <w:lang w:val="de-DE"/>
        </w:rPr>
        <w:t>Seoul Guarantee Insurance Company”</w:t>
      </w:r>
      <w:r w:rsidR="00564341">
        <w:rPr>
          <w:rFonts w:ascii="Arial" w:hAnsi="Arial" w:cs="Arial"/>
          <w:lang w:val="de-DE"/>
        </w:rPr>
        <w:t>, hand carried or posted to KARI</w:t>
      </w:r>
      <w:r w:rsidR="006F1B79" w:rsidRPr="006C7B66">
        <w:rPr>
          <w:rFonts w:ascii="Arial" w:hAnsi="Arial" w:cs="Arial"/>
          <w:lang w:val="de-DE"/>
        </w:rPr>
        <w:t>.</w:t>
      </w:r>
      <w:r w:rsidR="00FA4029">
        <w:rPr>
          <w:rFonts w:ascii="Arial" w:hAnsi="Arial" w:cs="Arial"/>
          <w:lang w:val="de-DE"/>
        </w:rPr>
        <w:t xml:space="preserve"> </w:t>
      </w:r>
      <w:r w:rsidRPr="006C7B66">
        <w:rPr>
          <w:rFonts w:ascii="Arial" w:hAnsi="Arial" w:cs="Arial"/>
          <w:lang w:val="de-DE"/>
        </w:rPr>
        <w:t xml:space="preserve">The bond shall be available by KARI’s request on the Seoul Guarantee Insurance Company or by KARI’s draft at sight drawn on the bank, accompanied by the statement of KARI stating that Bidder has refused to enter into a contract with the terms and conditions </w:t>
      </w:r>
      <w:r w:rsidRPr="002074D8">
        <w:rPr>
          <w:rFonts w:ascii="Arial" w:hAnsi="Arial" w:cs="Arial"/>
          <w:lang w:val="de-DE"/>
        </w:rPr>
        <w:t xml:space="preserve">in the </w:t>
      </w:r>
      <w:r w:rsidR="004D3A0B" w:rsidRPr="002074D8">
        <w:rPr>
          <w:rFonts w:ascii="Arial" w:hAnsi="Arial" w:cs="Arial"/>
          <w:lang w:val="de-DE"/>
        </w:rPr>
        <w:t xml:space="preserve">Purchase Order </w:t>
      </w:r>
      <w:r w:rsidRPr="002074D8">
        <w:rPr>
          <w:rFonts w:ascii="Arial" w:hAnsi="Arial" w:cs="Arial"/>
          <w:lang w:val="de-DE"/>
        </w:rPr>
        <w:t>as amended, if any</w:t>
      </w:r>
      <w:r w:rsidRPr="006C7B66">
        <w:rPr>
          <w:rFonts w:ascii="Arial" w:hAnsi="Arial" w:cs="Arial"/>
          <w:lang w:val="de-DE"/>
        </w:rPr>
        <w:t>, that Bidder has hindered the fair bidding by fraud or mispresentation, or that Bidder has withdrawn its Proposal after the Bid Closing Date.</w:t>
      </w:r>
    </w:p>
    <w:p w14:paraId="31F4CD60" w14:textId="7C71DBB9" w:rsidR="00F93CBC" w:rsidRPr="006C7B66" w:rsidRDefault="003C6B9B" w:rsidP="00526DF0">
      <w:pPr>
        <w:spacing w:line="276" w:lineRule="auto"/>
        <w:ind w:leftChars="100" w:left="400" w:hangingChars="100" w:hanging="200"/>
        <w:rPr>
          <w:rFonts w:ascii="Arial" w:hAnsi="Arial" w:cs="Arial"/>
          <w:lang w:val="de-DE"/>
        </w:rPr>
      </w:pPr>
      <w:r w:rsidRPr="006C7B66">
        <w:rPr>
          <w:rFonts w:ascii="Arial" w:hAnsi="Arial" w:cs="Arial" w:hint="eastAsia"/>
        </w:rPr>
        <w:t>-</w:t>
      </w:r>
      <w:r w:rsidR="00103A0C">
        <w:rPr>
          <w:rFonts w:ascii="Arial" w:hAnsi="Arial" w:cs="Arial"/>
        </w:rPr>
        <w:tab/>
      </w:r>
      <w:r w:rsidRPr="006C7B66">
        <w:rPr>
          <w:rFonts w:ascii="Arial" w:hAnsi="Arial" w:cs="Arial"/>
          <w:lang w:val="de-DE"/>
        </w:rPr>
        <w:t>All of the Bid Bonds will be released promptly at the time of contract award by KARI without interest.</w:t>
      </w:r>
    </w:p>
    <w:p w14:paraId="1777BC9C" w14:textId="77777777" w:rsidR="008028A0" w:rsidRPr="006C7B66" w:rsidRDefault="008028A0" w:rsidP="008028A0">
      <w:pPr>
        <w:spacing w:line="276" w:lineRule="auto"/>
        <w:ind w:leftChars="100" w:left="350" w:hangingChars="75" w:hanging="150"/>
        <w:rPr>
          <w:rFonts w:ascii="Arial" w:hAnsi="Arial" w:cs="Arial"/>
          <w:lang w:val="de-DE"/>
        </w:rPr>
      </w:pPr>
    </w:p>
    <w:p w14:paraId="678B7341" w14:textId="77777777" w:rsidR="003C6B9B" w:rsidRPr="006C7B66" w:rsidRDefault="003C6B9B" w:rsidP="003C6B9B">
      <w:pPr>
        <w:spacing w:line="276" w:lineRule="auto"/>
        <w:rPr>
          <w:rFonts w:ascii="Arial" w:hAnsi="Arial" w:cs="Arial"/>
          <w:b/>
          <w:sz w:val="24"/>
          <w:szCs w:val="24"/>
        </w:rPr>
      </w:pPr>
      <w:r w:rsidRPr="006C7B66">
        <w:rPr>
          <w:rFonts w:ascii="Arial" w:hAnsi="Arial" w:cs="Arial" w:hint="eastAsia"/>
          <w:b/>
          <w:sz w:val="24"/>
          <w:szCs w:val="24"/>
        </w:rPr>
        <w:t>5</w:t>
      </w:r>
      <w:r w:rsidRPr="006C7B66">
        <w:rPr>
          <w:rFonts w:ascii="Arial" w:hAnsi="Arial" w:cs="Arial"/>
          <w:b/>
          <w:sz w:val="24"/>
          <w:szCs w:val="24"/>
        </w:rPr>
        <w:t xml:space="preserve">. </w:t>
      </w:r>
      <w:r w:rsidR="00A873E7" w:rsidRPr="006C7B66">
        <w:rPr>
          <w:rFonts w:ascii="Arial" w:hAnsi="Arial" w:cs="Arial"/>
          <w:b/>
          <w:sz w:val="24"/>
          <w:szCs w:val="24"/>
        </w:rPr>
        <w:t>Nullification of Bid</w:t>
      </w:r>
    </w:p>
    <w:p w14:paraId="6BD1627F" w14:textId="2C4C8316"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A873E7" w:rsidRPr="006C7B66">
        <w:rPr>
          <w:rFonts w:ascii="Arial" w:hAnsi="Arial" w:cs="Arial"/>
        </w:rPr>
        <w:t xml:space="preserve">This </w:t>
      </w:r>
      <w:r w:rsidR="00103A0C">
        <w:rPr>
          <w:rFonts w:ascii="Arial" w:hAnsi="Arial" w:cs="Arial"/>
        </w:rPr>
        <w:t>Bidding</w:t>
      </w:r>
      <w:r w:rsidR="00A873E7" w:rsidRPr="006C7B66">
        <w:rPr>
          <w:rFonts w:ascii="Arial" w:hAnsi="Arial" w:cs="Arial"/>
        </w:rPr>
        <w:t xml:space="preserve"> may be nullified in accordance with Article 39(4) of ENFORCEMENT DECREE OF THE ACT ON CONTRACTS TO WHICH THE STATE IS A PARTY and Article 44 of ENFORCEMENT RULE OF THE ACT ON CONTRACTS TO WHICH THE STATE IS A PARTY</w:t>
      </w:r>
      <w:r w:rsidR="007E0976" w:rsidRPr="006C7B66">
        <w:rPr>
          <w:rFonts w:ascii="Arial" w:hAnsi="Arial" w:cs="Arial"/>
        </w:rPr>
        <w:t>.</w:t>
      </w:r>
    </w:p>
    <w:p w14:paraId="5ABC92D4" w14:textId="77777777" w:rsidR="00A873E7" w:rsidRPr="006C7B66" w:rsidRDefault="00A873E7" w:rsidP="00A873E7">
      <w:pPr>
        <w:spacing w:line="276" w:lineRule="auto"/>
        <w:ind w:leftChars="100" w:left="364" w:hangingChars="82" w:hanging="164"/>
        <w:rPr>
          <w:rFonts w:ascii="Arial" w:hAnsi="Arial" w:cs="Arial"/>
        </w:rPr>
      </w:pPr>
    </w:p>
    <w:p w14:paraId="0F59B00D" w14:textId="77777777" w:rsidR="003C6B9B" w:rsidRPr="006C7B66" w:rsidRDefault="003C6B9B" w:rsidP="003C6B9B">
      <w:pPr>
        <w:spacing w:line="276" w:lineRule="auto"/>
        <w:rPr>
          <w:rFonts w:ascii="Arial" w:hAnsi="Arial" w:cs="Arial"/>
          <w:b/>
          <w:sz w:val="24"/>
          <w:szCs w:val="24"/>
        </w:rPr>
      </w:pPr>
      <w:r w:rsidRPr="006C7B66">
        <w:rPr>
          <w:rFonts w:ascii="Arial" w:hAnsi="Arial" w:cs="Arial" w:hint="eastAsia"/>
          <w:b/>
          <w:sz w:val="24"/>
          <w:szCs w:val="24"/>
        </w:rPr>
        <w:t>6</w:t>
      </w:r>
      <w:r w:rsidRPr="006C7B66">
        <w:rPr>
          <w:rFonts w:ascii="Arial" w:hAnsi="Arial" w:cs="Arial"/>
          <w:b/>
          <w:sz w:val="24"/>
          <w:szCs w:val="24"/>
        </w:rPr>
        <w:t>. Selection of Successful Bidder</w:t>
      </w:r>
    </w:p>
    <w:p w14:paraId="7EC39ED0" w14:textId="3B05D086"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007E0976" w:rsidRPr="006C7B66">
        <w:rPr>
          <w:rFonts w:ascii="Arial" w:hAnsi="Arial" w:cs="Arial"/>
        </w:rPr>
        <w:t>Currency shall be a</w:t>
      </w:r>
      <w:r w:rsidR="00564341">
        <w:rPr>
          <w:rFonts w:ascii="Arial" w:hAnsi="Arial" w:cs="Arial"/>
        </w:rPr>
        <w:t>pplied to the first notified</w:t>
      </w:r>
      <w:r w:rsidR="007E0976" w:rsidRPr="006C7B66">
        <w:rPr>
          <w:rFonts w:ascii="Arial" w:hAnsi="Arial" w:cs="Arial"/>
        </w:rPr>
        <w:t xml:space="preserve"> Exchange Rate of </w:t>
      </w:r>
      <w:r w:rsidR="00FA4029">
        <w:rPr>
          <w:rFonts w:ascii="Arial" w:hAnsi="Arial" w:cs="Arial" w:hint="eastAsia"/>
        </w:rPr>
        <w:t xml:space="preserve">KEB Hana </w:t>
      </w:r>
      <w:r w:rsidR="007E0976" w:rsidRPr="006C7B66">
        <w:rPr>
          <w:rFonts w:ascii="Arial" w:hAnsi="Arial" w:cs="Arial"/>
        </w:rPr>
        <w:t>Bank on the closing date</w:t>
      </w:r>
      <w:r w:rsidR="00564341">
        <w:rPr>
          <w:rFonts w:ascii="Arial" w:hAnsi="Arial" w:cs="Arial"/>
        </w:rPr>
        <w:t>,</w:t>
      </w:r>
      <w:r w:rsidR="007E0976" w:rsidRPr="006C7B66">
        <w:rPr>
          <w:rFonts w:ascii="Arial" w:hAnsi="Arial" w:cs="Arial"/>
        </w:rPr>
        <w:t xml:space="preserve"> within the estimated EUR</w:t>
      </w:r>
      <w:r w:rsidR="00FA4029">
        <w:rPr>
          <w:rFonts w:ascii="Arial" w:hAnsi="Arial" w:cs="Arial"/>
        </w:rPr>
        <w:t>O</w:t>
      </w:r>
      <w:r w:rsidR="007E0976" w:rsidRPr="006C7B66">
        <w:rPr>
          <w:rFonts w:ascii="Arial" w:hAnsi="Arial" w:cs="Arial"/>
        </w:rPr>
        <w:t xml:space="preserve"> budget mentioned above, and a Successful Bidder will be selected by the lowest </w:t>
      </w:r>
      <w:r w:rsidR="00103A0C">
        <w:rPr>
          <w:rFonts w:ascii="Arial" w:hAnsi="Arial" w:cs="Arial"/>
        </w:rPr>
        <w:t>Bid</w:t>
      </w:r>
      <w:r w:rsidR="007E0976" w:rsidRPr="006C7B66">
        <w:rPr>
          <w:rFonts w:ascii="Arial" w:hAnsi="Arial" w:cs="Arial"/>
        </w:rPr>
        <w:t xml:space="preserve"> price</w:t>
      </w:r>
      <w:r w:rsidRPr="006C7B66">
        <w:rPr>
          <w:rFonts w:ascii="Arial" w:hAnsi="Arial" w:cs="Arial"/>
        </w:rPr>
        <w:t>.</w:t>
      </w:r>
    </w:p>
    <w:p w14:paraId="31B08554" w14:textId="36874920"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In case of equal price, a Successful Bidder shall be determined by means of drawing lots.</w:t>
      </w:r>
    </w:p>
    <w:p w14:paraId="5BF7B36B" w14:textId="77777777" w:rsidR="003C6B9B" w:rsidRPr="006C7B66" w:rsidRDefault="003C6B9B" w:rsidP="003C6B9B">
      <w:pPr>
        <w:spacing w:line="276" w:lineRule="auto"/>
        <w:rPr>
          <w:rFonts w:ascii="Arial" w:hAnsi="Arial" w:cs="Arial"/>
        </w:rPr>
      </w:pPr>
    </w:p>
    <w:p w14:paraId="48AAE9C9" w14:textId="77777777" w:rsidR="003C6B9B" w:rsidRPr="006C7B66" w:rsidRDefault="003C6B9B" w:rsidP="003C6B9B">
      <w:pPr>
        <w:spacing w:line="276" w:lineRule="auto"/>
        <w:rPr>
          <w:rFonts w:ascii="Arial" w:hAnsi="Arial" w:cs="Arial"/>
          <w:b/>
          <w:sz w:val="24"/>
          <w:szCs w:val="24"/>
        </w:rPr>
      </w:pPr>
      <w:r w:rsidRPr="006C7B66">
        <w:rPr>
          <w:rFonts w:ascii="Arial" w:hAnsi="Arial" w:cs="Arial" w:hint="eastAsia"/>
          <w:b/>
          <w:sz w:val="24"/>
          <w:szCs w:val="24"/>
        </w:rPr>
        <w:t>7</w:t>
      </w:r>
      <w:r w:rsidRPr="006C7B66">
        <w:rPr>
          <w:rFonts w:ascii="Arial" w:hAnsi="Arial" w:cs="Arial"/>
          <w:b/>
          <w:sz w:val="24"/>
          <w:szCs w:val="24"/>
        </w:rPr>
        <w:t>. Notice</w:t>
      </w:r>
    </w:p>
    <w:p w14:paraId="5FD79CA8" w14:textId="353A3EE4" w:rsidR="009D1B8A" w:rsidRPr="006C7B66" w:rsidRDefault="009D1B8A" w:rsidP="00526DF0">
      <w:pPr>
        <w:spacing w:line="276" w:lineRule="auto"/>
        <w:ind w:leftChars="100" w:left="400" w:hangingChars="100" w:hanging="200"/>
        <w:rPr>
          <w:rFonts w:ascii="Arial" w:eastAsia="바탕" w:hAnsi="Arial" w:cs="Arial"/>
          <w:kern w:val="0"/>
          <w:szCs w:val="20"/>
        </w:rPr>
      </w:pPr>
      <w:r w:rsidRPr="006C7B66">
        <w:rPr>
          <w:rFonts w:ascii="Arial" w:eastAsia="바탕" w:hAnsi="Arial" w:cs="Arial"/>
          <w:kern w:val="0"/>
          <w:szCs w:val="20"/>
        </w:rPr>
        <w:t>-</w:t>
      </w:r>
      <w:r w:rsidR="00103A0C">
        <w:rPr>
          <w:rFonts w:ascii="Arial" w:eastAsia="바탕" w:hAnsi="Arial" w:cs="Arial"/>
          <w:kern w:val="0"/>
          <w:szCs w:val="20"/>
        </w:rPr>
        <w:tab/>
      </w:r>
      <w:r w:rsidRPr="006C7B66">
        <w:rPr>
          <w:rFonts w:ascii="Arial" w:eastAsia="바탕" w:hAnsi="Arial" w:cs="Arial"/>
          <w:kern w:val="0"/>
          <w:szCs w:val="20"/>
        </w:rPr>
        <w:t xml:space="preserve">The Bidder shall have a full understanding of all matters necessary for this Bidding including the Item Requirements prior to making a </w:t>
      </w:r>
      <w:r w:rsidR="00FA4029">
        <w:rPr>
          <w:rFonts w:ascii="Arial" w:eastAsia="바탕" w:hAnsi="Arial" w:cs="Arial"/>
          <w:kern w:val="0"/>
          <w:szCs w:val="20"/>
        </w:rPr>
        <w:t>Bid</w:t>
      </w:r>
      <w:r w:rsidRPr="006C7B66">
        <w:rPr>
          <w:rFonts w:ascii="Arial" w:eastAsia="바탕" w:hAnsi="Arial" w:cs="Arial"/>
          <w:kern w:val="0"/>
          <w:szCs w:val="20"/>
        </w:rPr>
        <w:t xml:space="preserve"> and shall be responsible for any and all disadvantages arising from insufficient understanding of matters necessary for this Bidding.</w:t>
      </w:r>
    </w:p>
    <w:p w14:paraId="6DA1D4A9" w14:textId="168B6DE6" w:rsidR="009D1B8A" w:rsidRPr="006C7B66" w:rsidRDefault="009D1B8A" w:rsidP="00526DF0">
      <w:pPr>
        <w:spacing w:line="276" w:lineRule="auto"/>
        <w:ind w:leftChars="100" w:left="400" w:hangingChars="100" w:hanging="200"/>
        <w:rPr>
          <w:rFonts w:ascii="Arial" w:eastAsia="바탕" w:hAnsi="Arial" w:cs="Arial"/>
          <w:kern w:val="0"/>
          <w:szCs w:val="20"/>
        </w:rPr>
      </w:pPr>
      <w:r w:rsidRPr="006C7B66">
        <w:rPr>
          <w:rFonts w:ascii="Arial" w:eastAsia="바탕" w:hAnsi="Arial" w:cs="Arial"/>
          <w:kern w:val="0"/>
          <w:szCs w:val="20"/>
        </w:rPr>
        <w:t>-</w:t>
      </w:r>
      <w:r w:rsidR="00103A0C">
        <w:rPr>
          <w:rFonts w:ascii="Arial" w:eastAsia="바탕" w:hAnsi="Arial" w:cs="Arial"/>
          <w:kern w:val="0"/>
          <w:szCs w:val="20"/>
        </w:rPr>
        <w:tab/>
      </w:r>
      <w:r w:rsidRPr="006C7B66">
        <w:rPr>
          <w:rFonts w:ascii="Arial" w:eastAsia="바탕" w:hAnsi="Arial" w:cs="Arial"/>
          <w:kern w:val="0"/>
          <w:szCs w:val="20"/>
        </w:rPr>
        <w:t>Bidder shall prepare the Proposal in truth. In case that any content of the Proposal is founded to be false later, KARI may terminate or cancel the Contract even after the Contract is concluded.</w:t>
      </w:r>
    </w:p>
    <w:p w14:paraId="74684C5B" w14:textId="7E03C573" w:rsidR="009D1B8A" w:rsidRPr="006C7B66" w:rsidRDefault="009D1B8A" w:rsidP="00526DF0">
      <w:pPr>
        <w:spacing w:line="276" w:lineRule="auto"/>
        <w:ind w:leftChars="100" w:left="400" w:hangingChars="100" w:hanging="200"/>
        <w:rPr>
          <w:rFonts w:ascii="Arial" w:eastAsia="바탕" w:hAnsi="Arial" w:cs="Arial"/>
          <w:kern w:val="0"/>
          <w:szCs w:val="20"/>
        </w:rPr>
      </w:pPr>
      <w:r w:rsidRPr="006C7B66">
        <w:rPr>
          <w:rFonts w:ascii="Arial" w:eastAsia="바탕" w:hAnsi="Arial" w:cs="Arial"/>
          <w:kern w:val="0"/>
          <w:szCs w:val="20"/>
        </w:rPr>
        <w:t>-</w:t>
      </w:r>
      <w:r w:rsidR="00103A0C">
        <w:rPr>
          <w:rFonts w:ascii="Arial" w:eastAsia="바탕" w:hAnsi="Arial" w:cs="Arial"/>
          <w:kern w:val="0"/>
          <w:szCs w:val="20"/>
        </w:rPr>
        <w:tab/>
      </w:r>
      <w:r w:rsidRPr="006C7B66">
        <w:rPr>
          <w:rFonts w:ascii="Arial" w:eastAsia="바탕" w:hAnsi="Arial" w:cs="Arial"/>
          <w:kern w:val="0"/>
          <w:szCs w:val="20"/>
        </w:rPr>
        <w:t>All documents submitted in response to the Item Requirements including the Proposal for this Bidding shall not be returned.</w:t>
      </w:r>
    </w:p>
    <w:p w14:paraId="60462DBA" w14:textId="27B53B28" w:rsidR="009D1B8A" w:rsidRPr="006C7B66" w:rsidRDefault="009D1B8A" w:rsidP="00526DF0">
      <w:pPr>
        <w:spacing w:line="276" w:lineRule="auto"/>
        <w:ind w:leftChars="100" w:left="400" w:hangingChars="100" w:hanging="200"/>
        <w:rPr>
          <w:rFonts w:ascii="Arial" w:eastAsia="바탕" w:hAnsi="Arial" w:cs="Arial"/>
          <w:kern w:val="0"/>
          <w:szCs w:val="20"/>
        </w:rPr>
      </w:pPr>
      <w:r w:rsidRPr="006C7B66">
        <w:rPr>
          <w:rFonts w:ascii="Arial" w:eastAsia="바탕" w:hAnsi="Arial" w:cs="Arial"/>
          <w:kern w:val="0"/>
          <w:szCs w:val="20"/>
        </w:rPr>
        <w:t>-</w:t>
      </w:r>
      <w:r w:rsidR="00103A0C">
        <w:rPr>
          <w:rFonts w:ascii="Arial" w:eastAsia="바탕" w:hAnsi="Arial" w:cs="Arial"/>
          <w:kern w:val="0"/>
          <w:szCs w:val="20"/>
        </w:rPr>
        <w:tab/>
      </w:r>
      <w:r w:rsidRPr="006C7B66">
        <w:rPr>
          <w:rFonts w:ascii="Arial" w:eastAsia="바탕" w:hAnsi="Arial" w:cs="Arial"/>
          <w:kern w:val="0"/>
          <w:szCs w:val="20"/>
        </w:rPr>
        <w:t>All expenses incurred by Bidder in connection with this Bidding</w:t>
      </w:r>
      <w:r w:rsidR="005E6164">
        <w:rPr>
          <w:rFonts w:ascii="Arial" w:eastAsia="바탕" w:hAnsi="Arial" w:cs="Arial"/>
          <w:kern w:val="0"/>
          <w:szCs w:val="20"/>
        </w:rPr>
        <w:t>,</w:t>
      </w:r>
      <w:r w:rsidRPr="006C7B66">
        <w:rPr>
          <w:rFonts w:ascii="Arial" w:eastAsia="바탕" w:hAnsi="Arial" w:cs="Arial"/>
          <w:kern w:val="0"/>
          <w:szCs w:val="20"/>
        </w:rPr>
        <w:t xml:space="preserve"> </w:t>
      </w:r>
      <w:r w:rsidR="005E6164">
        <w:rPr>
          <w:rFonts w:ascii="Arial" w:eastAsia="바탕" w:hAnsi="Arial" w:cs="Arial" w:hint="eastAsia"/>
          <w:kern w:val="0"/>
          <w:szCs w:val="20"/>
        </w:rPr>
        <w:t>including but not limited to the Proposal</w:t>
      </w:r>
      <w:r w:rsidR="005E6164">
        <w:rPr>
          <w:rFonts w:ascii="Arial" w:eastAsia="바탕" w:hAnsi="Arial" w:cs="Arial"/>
          <w:kern w:val="0"/>
          <w:szCs w:val="20"/>
        </w:rPr>
        <w:t>, performance bond, etc,</w:t>
      </w:r>
      <w:r w:rsidR="005E6164">
        <w:rPr>
          <w:rFonts w:ascii="Arial" w:eastAsia="바탕" w:hAnsi="Arial" w:cs="Arial" w:hint="eastAsia"/>
          <w:kern w:val="0"/>
          <w:szCs w:val="20"/>
        </w:rPr>
        <w:t xml:space="preserve"> </w:t>
      </w:r>
      <w:r w:rsidRPr="006C7B66">
        <w:rPr>
          <w:rFonts w:ascii="Arial" w:eastAsia="바탕" w:hAnsi="Arial" w:cs="Arial"/>
          <w:kern w:val="0"/>
          <w:szCs w:val="20"/>
        </w:rPr>
        <w:t>are for its own account and KARI will not disclose the evaluation result of Bidder’s Proposal.</w:t>
      </w:r>
    </w:p>
    <w:p w14:paraId="7F551D58" w14:textId="367FD701" w:rsidR="009D1B8A" w:rsidRPr="006C7B66" w:rsidRDefault="009D1B8A" w:rsidP="00526DF0">
      <w:pPr>
        <w:spacing w:line="276" w:lineRule="auto"/>
        <w:ind w:leftChars="100" w:left="400" w:hangingChars="100" w:hanging="200"/>
        <w:rPr>
          <w:rFonts w:ascii="Arial" w:eastAsia="바탕" w:hAnsi="Arial" w:cs="Arial"/>
          <w:kern w:val="0"/>
          <w:szCs w:val="20"/>
        </w:rPr>
      </w:pPr>
      <w:r w:rsidRPr="006C7B66">
        <w:rPr>
          <w:rFonts w:ascii="Arial" w:eastAsia="바탕" w:hAnsi="Arial" w:cs="Arial"/>
          <w:kern w:val="0"/>
          <w:szCs w:val="20"/>
        </w:rPr>
        <w:t>-</w:t>
      </w:r>
      <w:r w:rsidR="00103A0C">
        <w:rPr>
          <w:rFonts w:ascii="Arial" w:eastAsia="바탕" w:hAnsi="Arial" w:cs="Arial"/>
          <w:kern w:val="0"/>
          <w:szCs w:val="20"/>
        </w:rPr>
        <w:tab/>
      </w:r>
      <w:r w:rsidRPr="006C7B66">
        <w:rPr>
          <w:rFonts w:ascii="Arial" w:eastAsia="바탕" w:hAnsi="Arial" w:cs="Arial"/>
          <w:kern w:val="0"/>
          <w:szCs w:val="20"/>
        </w:rPr>
        <w:t xml:space="preserve">If any Bidder is bankrupted or insolvent as of the date of this </w:t>
      </w:r>
      <w:r w:rsidR="00103A0C">
        <w:rPr>
          <w:rFonts w:ascii="Arial" w:eastAsia="바탕" w:hAnsi="Arial" w:cs="Arial"/>
          <w:kern w:val="0"/>
          <w:szCs w:val="20"/>
        </w:rPr>
        <w:t>Bid</w:t>
      </w:r>
      <w:r w:rsidRPr="006C7B66">
        <w:rPr>
          <w:rFonts w:ascii="Arial" w:eastAsia="바탕" w:hAnsi="Arial" w:cs="Arial"/>
          <w:kern w:val="0"/>
          <w:szCs w:val="20"/>
        </w:rPr>
        <w:t xml:space="preserve"> notice, such Bidder shall not be allowed to participate in this Bidding.</w:t>
      </w:r>
    </w:p>
    <w:p w14:paraId="7F53C4EE" w14:textId="6E171788" w:rsidR="001A4955" w:rsidRPr="006C7B66" w:rsidRDefault="009D1B8A" w:rsidP="00526DF0">
      <w:pPr>
        <w:spacing w:line="276" w:lineRule="auto"/>
        <w:ind w:leftChars="100" w:left="400" w:hangingChars="100" w:hanging="200"/>
        <w:rPr>
          <w:rFonts w:ascii="Arial" w:eastAsia="바탕" w:hAnsi="Arial" w:cs="Arial"/>
          <w:kern w:val="0"/>
          <w:szCs w:val="20"/>
        </w:rPr>
      </w:pPr>
      <w:r w:rsidRPr="006C7B66">
        <w:rPr>
          <w:rFonts w:ascii="Arial" w:eastAsia="바탕" w:hAnsi="Arial" w:cs="Arial"/>
          <w:kern w:val="0"/>
          <w:szCs w:val="20"/>
        </w:rPr>
        <w:t>-</w:t>
      </w:r>
      <w:r w:rsidR="00103A0C">
        <w:rPr>
          <w:rFonts w:ascii="Arial" w:eastAsia="바탕" w:hAnsi="Arial" w:cs="Arial"/>
          <w:kern w:val="0"/>
          <w:szCs w:val="20"/>
        </w:rPr>
        <w:tab/>
      </w:r>
      <w:r w:rsidRPr="006C7B66">
        <w:rPr>
          <w:rFonts w:ascii="Arial" w:eastAsia="바탕" w:hAnsi="Arial" w:cs="Arial"/>
          <w:kern w:val="0"/>
          <w:szCs w:val="20"/>
        </w:rPr>
        <w:t xml:space="preserve">Bidders are required to keep confidential any data and information acquired in the Contract award. If any Bidder violates it, such Bidder may assume civil and criminal liability, sanction for inappropriate business entity, and other disadvantages (such as penalty for security violation, subtraction of evaluation scores in future </w:t>
      </w:r>
      <w:r w:rsidR="00103A0C">
        <w:rPr>
          <w:rFonts w:ascii="Arial" w:eastAsia="바탕" w:hAnsi="Arial" w:cs="Arial"/>
          <w:kern w:val="0"/>
          <w:szCs w:val="20"/>
        </w:rPr>
        <w:t>Biddings</w:t>
      </w:r>
      <w:r w:rsidRPr="006C7B66">
        <w:rPr>
          <w:rFonts w:ascii="Arial" w:eastAsia="바탕" w:hAnsi="Arial" w:cs="Arial"/>
          <w:kern w:val="0"/>
          <w:szCs w:val="20"/>
        </w:rPr>
        <w:t>, etc.).</w:t>
      </w:r>
    </w:p>
    <w:p w14:paraId="4BB6EA5A" w14:textId="77777777" w:rsidR="009D1B8A" w:rsidRPr="006C7B66" w:rsidRDefault="009D1B8A" w:rsidP="009D1B8A">
      <w:pPr>
        <w:spacing w:line="276" w:lineRule="auto"/>
        <w:ind w:leftChars="100" w:left="336" w:hangingChars="68" w:hanging="136"/>
        <w:rPr>
          <w:rFonts w:ascii="Arial" w:hAnsi="Arial" w:cs="Arial"/>
        </w:rPr>
      </w:pPr>
    </w:p>
    <w:p w14:paraId="43495D54" w14:textId="77777777" w:rsidR="003C6B9B" w:rsidRPr="006C7B66" w:rsidRDefault="003C6B9B" w:rsidP="000C2B91">
      <w:pPr>
        <w:spacing w:line="276" w:lineRule="auto"/>
        <w:rPr>
          <w:rFonts w:ascii="Arial" w:hAnsi="Arial" w:cs="Arial"/>
          <w:b/>
          <w:sz w:val="24"/>
          <w:szCs w:val="24"/>
        </w:rPr>
      </w:pPr>
      <w:r w:rsidRPr="006C7B66">
        <w:rPr>
          <w:rFonts w:ascii="Arial" w:hAnsi="Arial" w:cs="Arial"/>
          <w:b/>
          <w:sz w:val="24"/>
          <w:szCs w:val="24"/>
        </w:rPr>
        <w:t>8. Main terms and conditions</w:t>
      </w:r>
    </w:p>
    <w:p w14:paraId="708E4929" w14:textId="77777777" w:rsidR="003C6B9B" w:rsidRPr="006C7B66" w:rsidRDefault="003C6B9B" w:rsidP="00526DF0">
      <w:pPr>
        <w:spacing w:line="276" w:lineRule="auto"/>
        <w:ind w:leftChars="100" w:left="400" w:hangingChars="100" w:hanging="200"/>
        <w:rPr>
          <w:rFonts w:ascii="Arial" w:eastAsia="바탕" w:hAnsi="Arial" w:cs="Arial"/>
          <w:kern w:val="0"/>
          <w:szCs w:val="20"/>
        </w:rPr>
      </w:pPr>
      <w:r w:rsidRPr="006C7B66">
        <w:rPr>
          <w:rFonts w:ascii="Arial" w:hAnsi="Arial" w:cs="Arial" w:hint="eastAsia"/>
          <w:szCs w:val="20"/>
        </w:rPr>
        <w:t>-</w:t>
      </w:r>
      <w:r w:rsidRPr="006C7B66">
        <w:rPr>
          <w:rFonts w:ascii="Arial" w:hAnsi="Arial" w:cs="Arial"/>
          <w:szCs w:val="20"/>
        </w:rPr>
        <w:t xml:space="preserve"> </w:t>
      </w:r>
      <w:r w:rsidR="00AA1255" w:rsidRPr="006C7B66">
        <w:rPr>
          <w:rFonts w:ascii="Arial" w:eastAsia="바탕" w:hAnsi="Arial" w:cs="Arial"/>
          <w:kern w:val="0"/>
          <w:szCs w:val="20"/>
        </w:rPr>
        <w:t>Payment: the payment will be made by payment milestones (for instance, effective date of Contract, final inspection, etc.) as wire transfer net 30 days.</w:t>
      </w:r>
      <w:r w:rsidRPr="006C7B66">
        <w:rPr>
          <w:rFonts w:ascii="Arial" w:eastAsia="바탕" w:hAnsi="Arial" w:cs="Arial"/>
          <w:kern w:val="0"/>
          <w:szCs w:val="20"/>
        </w:rPr>
        <w:t xml:space="preserve"> </w:t>
      </w:r>
    </w:p>
    <w:p w14:paraId="1D99AE72" w14:textId="06EEA9E1" w:rsidR="003C6B9B" w:rsidRPr="006C7B66" w:rsidRDefault="003C6B9B" w:rsidP="00526DF0">
      <w:pPr>
        <w:spacing w:line="276" w:lineRule="auto"/>
        <w:ind w:leftChars="100" w:left="400" w:hangingChars="100" w:hanging="200"/>
        <w:rPr>
          <w:rFonts w:ascii="Arial" w:eastAsia="바탕" w:hAnsi="Arial" w:cs="Arial"/>
          <w:kern w:val="0"/>
          <w:szCs w:val="20"/>
        </w:rPr>
      </w:pPr>
      <w:r w:rsidRPr="006C7B66">
        <w:rPr>
          <w:rFonts w:ascii="Arial" w:hAnsi="Arial" w:cs="Arial" w:hint="eastAsia"/>
          <w:szCs w:val="20"/>
        </w:rPr>
        <w:t>-</w:t>
      </w:r>
      <w:r w:rsidR="00103A0C">
        <w:rPr>
          <w:rFonts w:ascii="Arial" w:hAnsi="Arial" w:cs="Arial"/>
          <w:szCs w:val="20"/>
        </w:rPr>
        <w:tab/>
      </w:r>
      <w:r w:rsidRPr="006C7B66">
        <w:rPr>
          <w:rFonts w:ascii="Arial" w:eastAsia="바탕" w:hAnsi="Arial" w:cs="Arial"/>
          <w:kern w:val="0"/>
          <w:szCs w:val="20"/>
        </w:rPr>
        <w:t xml:space="preserve">Delivery: </w:t>
      </w:r>
      <w:r w:rsidR="00DB0487" w:rsidRPr="006C7B66">
        <w:rPr>
          <w:rFonts w:ascii="Arial" w:eastAsia="바탕" w:hAnsi="Arial" w:cs="Arial"/>
          <w:kern w:val="0"/>
          <w:szCs w:val="20"/>
        </w:rPr>
        <w:t>CIP Incheon airport (INCOTERMS 2020)</w:t>
      </w:r>
    </w:p>
    <w:p w14:paraId="2BC60B54" w14:textId="0CF7DEC1" w:rsidR="003C6B9B" w:rsidRPr="006C7B66" w:rsidRDefault="003C6B9B" w:rsidP="00526DF0">
      <w:pPr>
        <w:spacing w:line="276" w:lineRule="auto"/>
        <w:ind w:leftChars="100" w:left="400" w:hangingChars="100" w:hanging="200"/>
        <w:rPr>
          <w:rFonts w:ascii="Arial" w:eastAsia="바탕" w:hAnsi="Arial" w:cs="Arial"/>
          <w:kern w:val="0"/>
          <w:szCs w:val="20"/>
        </w:rPr>
      </w:pPr>
      <w:r w:rsidRPr="006C7B66">
        <w:rPr>
          <w:rFonts w:ascii="Arial" w:hAnsi="Arial" w:cs="Arial" w:hint="eastAsia"/>
          <w:szCs w:val="20"/>
        </w:rPr>
        <w:t>-</w:t>
      </w:r>
      <w:r w:rsidR="00103A0C">
        <w:rPr>
          <w:rFonts w:ascii="Arial" w:hAnsi="Arial" w:cs="Arial"/>
          <w:szCs w:val="20"/>
        </w:rPr>
        <w:tab/>
      </w:r>
      <w:r w:rsidRPr="006C7B66">
        <w:rPr>
          <w:rFonts w:ascii="Arial" w:eastAsia="바탕" w:hAnsi="Arial" w:cs="Arial"/>
          <w:kern w:val="0"/>
          <w:szCs w:val="20"/>
        </w:rPr>
        <w:t xml:space="preserve">Warranty: </w:t>
      </w:r>
      <w:r w:rsidRPr="006C7B66">
        <w:rPr>
          <w:rFonts w:ascii="Arial" w:eastAsia="바탕" w:hAnsi="Arial" w:cs="Arial" w:hint="eastAsia"/>
          <w:kern w:val="0"/>
          <w:szCs w:val="20"/>
        </w:rPr>
        <w:t xml:space="preserve">one </w:t>
      </w:r>
      <w:r w:rsidRPr="006C7B66">
        <w:rPr>
          <w:rFonts w:ascii="Arial" w:hAnsi="Arial" w:cs="Arial"/>
          <w:szCs w:val="20"/>
        </w:rPr>
        <w:t>(</w:t>
      </w:r>
      <w:r w:rsidRPr="006C7B66">
        <w:rPr>
          <w:rFonts w:ascii="Arial" w:hAnsi="Arial" w:cs="Arial" w:hint="eastAsia"/>
          <w:szCs w:val="20"/>
        </w:rPr>
        <w:t>1</w:t>
      </w:r>
      <w:r w:rsidRPr="006C7B66">
        <w:rPr>
          <w:rFonts w:ascii="Arial" w:hAnsi="Arial" w:cs="Arial"/>
          <w:szCs w:val="20"/>
        </w:rPr>
        <w:t>) year after delivery</w:t>
      </w:r>
    </w:p>
    <w:p w14:paraId="67AD6D08" w14:textId="1C294691" w:rsidR="003C6B9B" w:rsidRPr="006C7B66" w:rsidRDefault="003C6B9B" w:rsidP="00526DF0">
      <w:pPr>
        <w:spacing w:line="276" w:lineRule="auto"/>
        <w:ind w:leftChars="100" w:left="400" w:hangingChars="100" w:hanging="200"/>
        <w:rPr>
          <w:rFonts w:ascii="Arial" w:eastAsia="바탕" w:hAnsi="Arial" w:cs="Arial"/>
          <w:kern w:val="0"/>
          <w:szCs w:val="20"/>
        </w:rPr>
      </w:pPr>
      <w:r w:rsidRPr="006C7B66">
        <w:rPr>
          <w:rFonts w:ascii="Arial" w:hAnsi="Arial" w:cs="Arial" w:hint="eastAsia"/>
          <w:szCs w:val="20"/>
        </w:rPr>
        <w:t>-</w:t>
      </w:r>
      <w:r w:rsidR="00103A0C">
        <w:rPr>
          <w:rFonts w:ascii="Arial" w:hAnsi="Arial" w:cs="Arial"/>
          <w:szCs w:val="20"/>
        </w:rPr>
        <w:tab/>
      </w:r>
      <w:r w:rsidRPr="006C7B66">
        <w:rPr>
          <w:rFonts w:ascii="Arial" w:eastAsia="바탕" w:hAnsi="Arial" w:cs="Arial"/>
          <w:kern w:val="0"/>
          <w:szCs w:val="20"/>
        </w:rPr>
        <w:t>Performance bond: ten percent (10</w:t>
      </w:r>
      <w:r w:rsidRPr="006C7B66">
        <w:rPr>
          <w:rFonts w:ascii="Arial" w:eastAsia="바탕" w:hAnsi="Arial" w:cs="Arial" w:hint="eastAsia"/>
          <w:kern w:val="0"/>
          <w:szCs w:val="20"/>
        </w:rPr>
        <w:t>%</w:t>
      </w:r>
      <w:r w:rsidRPr="006C7B66">
        <w:rPr>
          <w:rFonts w:ascii="Arial" w:eastAsia="바탕" w:hAnsi="Arial" w:cs="Arial"/>
          <w:kern w:val="0"/>
          <w:szCs w:val="20"/>
        </w:rPr>
        <w:t xml:space="preserve">) of total </w:t>
      </w:r>
      <w:r w:rsidRPr="006C7B66">
        <w:rPr>
          <w:rFonts w:ascii="Arial" w:eastAsia="바탕" w:hAnsi="Arial" w:cs="Arial" w:hint="eastAsia"/>
          <w:kern w:val="0"/>
          <w:szCs w:val="20"/>
        </w:rPr>
        <w:t>C</w:t>
      </w:r>
      <w:r w:rsidRPr="006C7B66">
        <w:rPr>
          <w:rFonts w:ascii="Arial" w:eastAsia="바탕" w:hAnsi="Arial" w:cs="Arial"/>
          <w:kern w:val="0"/>
          <w:szCs w:val="20"/>
        </w:rPr>
        <w:t xml:space="preserve">ontract </w:t>
      </w:r>
      <w:r w:rsidRPr="006C7B66">
        <w:rPr>
          <w:rFonts w:ascii="Arial" w:eastAsia="바탕" w:hAnsi="Arial" w:cs="Arial" w:hint="eastAsia"/>
          <w:kern w:val="0"/>
          <w:szCs w:val="20"/>
        </w:rPr>
        <w:t>P</w:t>
      </w:r>
      <w:r w:rsidRPr="006C7B66">
        <w:rPr>
          <w:rFonts w:ascii="Arial" w:eastAsia="바탕" w:hAnsi="Arial" w:cs="Arial"/>
          <w:kern w:val="0"/>
          <w:szCs w:val="20"/>
        </w:rPr>
        <w:t>rice</w:t>
      </w:r>
    </w:p>
    <w:p w14:paraId="033CABBE" w14:textId="62D90C02" w:rsidR="00AA1255" w:rsidRPr="006C7B66" w:rsidRDefault="00AA1255" w:rsidP="00526DF0">
      <w:pPr>
        <w:spacing w:line="276" w:lineRule="auto"/>
        <w:ind w:leftChars="100" w:left="400" w:hangingChars="100" w:hanging="200"/>
        <w:rPr>
          <w:rFonts w:ascii="Arial" w:eastAsia="바탕" w:hAnsi="Arial" w:cs="Arial"/>
          <w:kern w:val="0"/>
          <w:szCs w:val="20"/>
        </w:rPr>
      </w:pPr>
      <w:r w:rsidRPr="006C7B66">
        <w:rPr>
          <w:rFonts w:ascii="Arial" w:hAnsi="Arial" w:cs="Arial" w:hint="eastAsia"/>
          <w:szCs w:val="20"/>
        </w:rPr>
        <w:t>-</w:t>
      </w:r>
      <w:r w:rsidR="00103A0C">
        <w:rPr>
          <w:rFonts w:ascii="Arial" w:hAnsi="Arial" w:cs="Arial"/>
          <w:szCs w:val="20"/>
        </w:rPr>
        <w:tab/>
      </w:r>
      <w:r w:rsidRPr="006C7B66">
        <w:rPr>
          <w:rFonts w:ascii="Arial" w:hAnsi="Arial" w:cs="Arial"/>
          <w:szCs w:val="20"/>
        </w:rPr>
        <w:t xml:space="preserve">Liquidated damages: </w:t>
      </w:r>
      <w:r w:rsidR="005E6164">
        <w:rPr>
          <w:rFonts w:ascii="Arial" w:hAnsi="Arial" w:cs="Arial"/>
          <w:szCs w:val="20"/>
        </w:rPr>
        <w:t xml:space="preserve">For the </w:t>
      </w:r>
      <w:r w:rsidRPr="006C7B66">
        <w:rPr>
          <w:rFonts w:ascii="Arial" w:hAnsi="Arial" w:cs="Arial"/>
          <w:szCs w:val="20"/>
        </w:rPr>
        <w:t>late delivery</w:t>
      </w:r>
      <w:r w:rsidR="005E6164">
        <w:rPr>
          <w:rFonts w:ascii="Arial" w:hAnsi="Arial" w:cs="Arial"/>
          <w:szCs w:val="20"/>
        </w:rPr>
        <w:t xml:space="preserve">, liquidated damages shall be applied </w:t>
      </w:r>
      <w:r w:rsidRPr="006C7B66">
        <w:rPr>
          <w:rFonts w:ascii="Arial" w:hAnsi="Arial" w:cs="Arial"/>
          <w:szCs w:val="20"/>
        </w:rPr>
        <w:t xml:space="preserve">at the rate </w:t>
      </w:r>
      <w:r w:rsidR="005E6164">
        <w:rPr>
          <w:rFonts w:ascii="Arial" w:hAnsi="Arial" w:cs="Arial"/>
          <w:szCs w:val="20"/>
        </w:rPr>
        <w:t xml:space="preserve">of </w:t>
      </w:r>
      <w:r w:rsidRPr="006C7B66">
        <w:rPr>
          <w:rFonts w:ascii="Arial" w:hAnsi="Arial" w:cs="Arial"/>
          <w:szCs w:val="20"/>
        </w:rPr>
        <w:t>zero point zero seven five percent (0.075%) of total Contract Price per day of delay, up to thirty percent (30%) of total Contract Price</w:t>
      </w:r>
      <w:r w:rsidR="005E6164">
        <w:rPr>
          <w:rFonts w:ascii="Arial" w:hAnsi="Arial" w:cs="Arial"/>
          <w:szCs w:val="20"/>
        </w:rPr>
        <w:t>.</w:t>
      </w:r>
    </w:p>
    <w:p w14:paraId="499557B6" w14:textId="77777777" w:rsidR="003C6B9B" w:rsidRPr="006C7B66" w:rsidRDefault="003C6B9B" w:rsidP="000C2B91">
      <w:pPr>
        <w:spacing w:line="276" w:lineRule="auto"/>
        <w:rPr>
          <w:rFonts w:ascii="Arial" w:hAnsi="Arial" w:cs="Arial"/>
        </w:rPr>
      </w:pPr>
    </w:p>
    <w:p w14:paraId="0152CA19" w14:textId="77777777" w:rsidR="003C6B9B" w:rsidRPr="006C7B66" w:rsidRDefault="003C6B9B" w:rsidP="000C2B91">
      <w:pPr>
        <w:spacing w:line="276" w:lineRule="auto"/>
        <w:rPr>
          <w:rFonts w:ascii="Arial" w:hAnsi="Arial" w:cs="Arial"/>
          <w:b/>
          <w:sz w:val="24"/>
          <w:szCs w:val="24"/>
        </w:rPr>
      </w:pPr>
      <w:r w:rsidRPr="006C7B66">
        <w:rPr>
          <w:rFonts w:ascii="Arial" w:hAnsi="Arial" w:cs="Arial" w:hint="eastAsia"/>
          <w:b/>
          <w:sz w:val="24"/>
          <w:szCs w:val="24"/>
        </w:rPr>
        <w:t>9</w:t>
      </w:r>
      <w:r w:rsidRPr="006C7B66">
        <w:rPr>
          <w:rFonts w:ascii="Arial" w:hAnsi="Arial" w:cs="Arial"/>
          <w:b/>
          <w:sz w:val="24"/>
          <w:szCs w:val="24"/>
        </w:rPr>
        <w:t>. Specifications</w:t>
      </w:r>
    </w:p>
    <w:p w14:paraId="601FD78E" w14:textId="3BAEA256" w:rsidR="003C6B9B" w:rsidRPr="006C7B66" w:rsidRDefault="003C6B9B" w:rsidP="00526DF0">
      <w:pPr>
        <w:spacing w:line="276" w:lineRule="auto"/>
        <w:ind w:leftChars="100" w:left="400" w:hangingChars="100" w:hanging="200"/>
        <w:rPr>
          <w:rFonts w:ascii="Arial" w:hAnsi="Arial" w:cs="Arial"/>
        </w:rPr>
      </w:pPr>
      <w:r w:rsidRPr="006C7B66">
        <w:rPr>
          <w:rFonts w:ascii="Arial" w:hAnsi="Arial" w:cs="Arial" w:hint="eastAsia"/>
        </w:rPr>
        <w:t>-</w:t>
      </w:r>
      <w:r w:rsidR="00103A0C">
        <w:rPr>
          <w:rFonts w:ascii="Arial" w:hAnsi="Arial" w:cs="Arial"/>
        </w:rPr>
        <w:tab/>
      </w:r>
      <w:r w:rsidRPr="006C7B66">
        <w:rPr>
          <w:rFonts w:ascii="Arial" w:hAnsi="Arial" w:cs="Arial"/>
        </w:rPr>
        <w:t xml:space="preserve">Please refer to the </w:t>
      </w:r>
      <w:r w:rsidR="00341811" w:rsidRPr="006C7B66">
        <w:rPr>
          <w:rFonts w:ascii="Arial" w:hAnsi="Arial" w:cs="Arial" w:hint="eastAsia"/>
        </w:rPr>
        <w:t>Item</w:t>
      </w:r>
      <w:r w:rsidRPr="006C7B66">
        <w:rPr>
          <w:rFonts w:ascii="Arial" w:hAnsi="Arial" w:cs="Arial"/>
        </w:rPr>
        <w:t xml:space="preserve"> Requirements</w:t>
      </w:r>
      <w:r w:rsidR="00341811" w:rsidRPr="006C7B66">
        <w:rPr>
          <w:rFonts w:ascii="Arial" w:hAnsi="Arial" w:cs="Arial"/>
        </w:rPr>
        <w:t xml:space="preserve"> attached</w:t>
      </w:r>
      <w:r w:rsidRPr="006C7B66">
        <w:rPr>
          <w:rFonts w:ascii="Arial" w:hAnsi="Arial" w:cs="Arial"/>
        </w:rPr>
        <w:t>.</w:t>
      </w:r>
    </w:p>
    <w:p w14:paraId="409D3E73" w14:textId="77777777" w:rsidR="003C6B9B" w:rsidRPr="006C7B66" w:rsidRDefault="003C6B9B" w:rsidP="000C2B91">
      <w:pPr>
        <w:spacing w:line="276" w:lineRule="auto"/>
        <w:rPr>
          <w:rFonts w:ascii="Arial" w:hAnsi="Arial" w:cs="Arial"/>
        </w:rPr>
      </w:pPr>
    </w:p>
    <w:p w14:paraId="6B719B3D" w14:textId="77777777" w:rsidR="003C6B9B" w:rsidRPr="006C7B66" w:rsidRDefault="003C6B9B" w:rsidP="003C6B9B">
      <w:pPr>
        <w:spacing w:line="276" w:lineRule="auto"/>
        <w:rPr>
          <w:rFonts w:ascii="Arial" w:hAnsi="Arial" w:cs="Arial"/>
          <w:b/>
          <w:sz w:val="24"/>
          <w:szCs w:val="24"/>
        </w:rPr>
      </w:pPr>
      <w:r w:rsidRPr="006C7B66">
        <w:rPr>
          <w:rFonts w:ascii="Arial" w:hAnsi="Arial" w:cs="Arial" w:hint="eastAsia"/>
          <w:b/>
          <w:sz w:val="24"/>
          <w:szCs w:val="24"/>
        </w:rPr>
        <w:t>10</w:t>
      </w:r>
      <w:r w:rsidRPr="006C7B66">
        <w:rPr>
          <w:rFonts w:ascii="Arial" w:hAnsi="Arial" w:cs="Arial"/>
          <w:b/>
          <w:sz w:val="24"/>
          <w:szCs w:val="24"/>
        </w:rPr>
        <w:t>. Point of Contact</w:t>
      </w:r>
    </w:p>
    <w:tbl>
      <w:tblPr>
        <w:tblStyle w:val="a3"/>
        <w:tblpPr w:leftFromText="142" w:rightFromText="142" w:vertAnchor="text" w:horzAnchor="margin" w:tblpX="108" w:tblpY="99"/>
        <w:tblW w:w="0" w:type="auto"/>
        <w:tblLook w:val="04A0" w:firstRow="1" w:lastRow="0" w:firstColumn="1" w:lastColumn="0" w:noHBand="0" w:noVBand="1"/>
      </w:tblPr>
      <w:tblGrid>
        <w:gridCol w:w="4394"/>
        <w:gridCol w:w="4645"/>
      </w:tblGrid>
      <w:tr w:rsidR="006C7B66" w:rsidRPr="006C7B66" w14:paraId="4BB8048B" w14:textId="77777777" w:rsidTr="003C6B9B">
        <w:trPr>
          <w:trHeight w:val="417"/>
        </w:trPr>
        <w:tc>
          <w:tcPr>
            <w:tcW w:w="4394" w:type="dxa"/>
            <w:vAlign w:val="center"/>
          </w:tcPr>
          <w:p w14:paraId="005D6EB9" w14:textId="77777777" w:rsidR="00D2158B" w:rsidRPr="006C7B66" w:rsidRDefault="00D2158B" w:rsidP="003C6B9B">
            <w:pPr>
              <w:spacing w:line="276" w:lineRule="auto"/>
              <w:jc w:val="center"/>
              <w:rPr>
                <w:rFonts w:ascii="Arial" w:hAnsi="Arial" w:cs="Arial"/>
                <w:b/>
              </w:rPr>
            </w:pPr>
            <w:r w:rsidRPr="006C7B66">
              <w:rPr>
                <w:rFonts w:ascii="Arial" w:hAnsi="Arial" w:cs="Arial"/>
                <w:b/>
              </w:rPr>
              <w:t>Contractual matters</w:t>
            </w:r>
          </w:p>
        </w:tc>
        <w:tc>
          <w:tcPr>
            <w:tcW w:w="4645" w:type="dxa"/>
            <w:vAlign w:val="center"/>
          </w:tcPr>
          <w:p w14:paraId="1B6D508D" w14:textId="77777777" w:rsidR="00D2158B" w:rsidRPr="006C7B66" w:rsidRDefault="00D2158B" w:rsidP="003C6B9B">
            <w:pPr>
              <w:spacing w:line="276" w:lineRule="auto"/>
              <w:jc w:val="center"/>
              <w:rPr>
                <w:rFonts w:ascii="Arial" w:hAnsi="Arial" w:cs="Arial"/>
                <w:b/>
              </w:rPr>
            </w:pPr>
            <w:r w:rsidRPr="006C7B66">
              <w:rPr>
                <w:rFonts w:ascii="Arial" w:hAnsi="Arial" w:cs="Arial"/>
                <w:b/>
              </w:rPr>
              <w:t>Technical matters</w:t>
            </w:r>
          </w:p>
        </w:tc>
      </w:tr>
      <w:tr w:rsidR="006C7B66" w:rsidRPr="006C7B66" w14:paraId="0EB38CD3" w14:textId="77777777" w:rsidTr="003C6B9B">
        <w:trPr>
          <w:trHeight w:val="1573"/>
        </w:trPr>
        <w:tc>
          <w:tcPr>
            <w:tcW w:w="4394" w:type="dxa"/>
          </w:tcPr>
          <w:p w14:paraId="6D93301F" w14:textId="35968F84" w:rsidR="00D2158B" w:rsidRPr="006C7B66" w:rsidRDefault="00FA4029" w:rsidP="003C6B9B">
            <w:pPr>
              <w:spacing w:line="276" w:lineRule="auto"/>
              <w:rPr>
                <w:rFonts w:ascii="Arial" w:hAnsi="Arial" w:cs="Arial"/>
              </w:rPr>
            </w:pPr>
            <w:r>
              <w:rPr>
                <w:rFonts w:ascii="Arial" w:hAnsi="Arial" w:cs="Arial"/>
              </w:rPr>
              <w:t>Overseas Contracts Office</w:t>
            </w:r>
          </w:p>
          <w:p w14:paraId="42A9F71E" w14:textId="77777777" w:rsidR="00D2158B" w:rsidRPr="006C7B66" w:rsidRDefault="00D2158B" w:rsidP="003C6B9B">
            <w:pPr>
              <w:spacing w:line="276" w:lineRule="auto"/>
              <w:rPr>
                <w:rFonts w:ascii="Arial" w:hAnsi="Arial" w:cs="Arial"/>
              </w:rPr>
            </w:pPr>
            <w:r w:rsidRPr="006C7B66">
              <w:rPr>
                <w:rFonts w:ascii="Arial" w:hAnsi="Arial" w:cs="Arial"/>
              </w:rPr>
              <w:t>Korea Aerospace Research Institute</w:t>
            </w:r>
          </w:p>
          <w:p w14:paraId="0D7A1C6F" w14:textId="77777777" w:rsidR="00D2158B" w:rsidRPr="006C7B66" w:rsidRDefault="00D2158B" w:rsidP="003C6B9B">
            <w:pPr>
              <w:spacing w:line="276" w:lineRule="auto"/>
              <w:rPr>
                <w:rFonts w:ascii="Arial" w:hAnsi="Arial" w:cs="Arial"/>
              </w:rPr>
            </w:pPr>
            <w:r w:rsidRPr="006C7B66">
              <w:rPr>
                <w:rFonts w:ascii="Arial" w:hAnsi="Arial" w:cs="Arial"/>
              </w:rPr>
              <w:t>169-84 Gwahak-ro, Yuseong-</w:t>
            </w:r>
            <w:r w:rsidR="00876DBE" w:rsidRPr="006C7B66">
              <w:rPr>
                <w:rFonts w:ascii="Arial" w:hAnsi="Arial" w:cs="Arial" w:hint="eastAsia"/>
              </w:rPr>
              <w:t>g</w:t>
            </w:r>
            <w:r w:rsidRPr="006C7B66">
              <w:rPr>
                <w:rFonts w:ascii="Arial" w:hAnsi="Arial" w:cs="Arial"/>
              </w:rPr>
              <w:t xml:space="preserve">u, </w:t>
            </w:r>
          </w:p>
          <w:p w14:paraId="20A17C55" w14:textId="77777777" w:rsidR="00D2158B" w:rsidRPr="006C7B66" w:rsidRDefault="00D2158B" w:rsidP="003C6B9B">
            <w:pPr>
              <w:spacing w:line="276" w:lineRule="auto"/>
              <w:rPr>
                <w:rFonts w:ascii="Arial" w:hAnsi="Arial" w:cs="Arial"/>
              </w:rPr>
            </w:pPr>
            <w:r w:rsidRPr="006C7B66">
              <w:rPr>
                <w:rFonts w:ascii="Arial" w:hAnsi="Arial" w:cs="Arial"/>
              </w:rPr>
              <w:t xml:space="preserve">Daejeon </w:t>
            </w:r>
            <w:r w:rsidR="002539DD" w:rsidRPr="006C7B66">
              <w:rPr>
                <w:rFonts w:ascii="Arial" w:hAnsi="Arial" w:cs="Arial"/>
              </w:rPr>
              <w:t>34133</w:t>
            </w:r>
            <w:r w:rsidRPr="006C7B66">
              <w:rPr>
                <w:rFonts w:ascii="Arial" w:hAnsi="Arial" w:cs="Arial"/>
              </w:rPr>
              <w:t>, Korea</w:t>
            </w:r>
          </w:p>
          <w:p w14:paraId="6E2B9095" w14:textId="77777777" w:rsidR="00876DBE" w:rsidRPr="006C7B66" w:rsidRDefault="00D2158B" w:rsidP="003C6B9B">
            <w:pPr>
              <w:spacing w:line="276" w:lineRule="auto"/>
              <w:rPr>
                <w:rFonts w:ascii="Arial" w:hAnsi="Arial" w:cs="Arial"/>
              </w:rPr>
            </w:pPr>
            <w:r w:rsidRPr="006C7B66">
              <w:rPr>
                <w:rFonts w:ascii="Arial" w:hAnsi="Arial" w:cs="Arial"/>
              </w:rPr>
              <w:t>Tel : +82-42-860-2</w:t>
            </w:r>
            <w:r w:rsidR="00DB0487" w:rsidRPr="006C7B66">
              <w:rPr>
                <w:rFonts w:ascii="Arial" w:hAnsi="Arial" w:cs="Arial" w:hint="eastAsia"/>
              </w:rPr>
              <w:t>649</w:t>
            </w:r>
          </w:p>
          <w:p w14:paraId="18569DD1" w14:textId="77777777" w:rsidR="00D2158B" w:rsidRPr="006C7B66" w:rsidRDefault="00341811" w:rsidP="003C6B9B">
            <w:pPr>
              <w:spacing w:line="276" w:lineRule="auto"/>
              <w:rPr>
                <w:rFonts w:ascii="Arial" w:hAnsi="Arial" w:cs="Arial"/>
              </w:rPr>
            </w:pPr>
            <w:r w:rsidRPr="006C7B66">
              <w:rPr>
                <w:rFonts w:ascii="Arial" w:hAnsi="Arial" w:cs="Arial"/>
              </w:rPr>
              <w:t>Fax : +82-42-879-4370</w:t>
            </w:r>
          </w:p>
          <w:p w14:paraId="4DF10DCD" w14:textId="77777777" w:rsidR="00D2158B" w:rsidRPr="006C7B66" w:rsidRDefault="00876DBE" w:rsidP="003C6B9B">
            <w:pPr>
              <w:spacing w:line="276" w:lineRule="auto"/>
              <w:rPr>
                <w:rFonts w:ascii="Arial" w:hAnsi="Arial" w:cs="Arial"/>
              </w:rPr>
            </w:pPr>
            <w:r w:rsidRPr="006C7B66">
              <w:rPr>
                <w:rFonts w:ascii="Arial" w:hAnsi="Arial" w:cs="Arial" w:hint="eastAsia"/>
              </w:rPr>
              <w:t>e</w:t>
            </w:r>
            <w:r w:rsidR="00D2158B" w:rsidRPr="006C7B66">
              <w:rPr>
                <w:rFonts w:ascii="Arial" w:hAnsi="Arial" w:cs="Arial"/>
              </w:rPr>
              <w:t xml:space="preserve">-mail : </w:t>
            </w:r>
            <w:r w:rsidR="00DB0487" w:rsidRPr="006C7B66">
              <w:rPr>
                <w:rFonts w:ascii="Arial" w:hAnsi="Arial" w:cs="Arial" w:hint="eastAsia"/>
              </w:rPr>
              <w:t>boram</w:t>
            </w:r>
            <w:r w:rsidR="00DB0487" w:rsidRPr="006C7B66">
              <w:rPr>
                <w:rFonts w:ascii="Arial" w:hAnsi="Arial" w:cs="Arial"/>
              </w:rPr>
              <w:t>@kari.re.kr (Ms</w:t>
            </w:r>
            <w:r w:rsidR="002539DD" w:rsidRPr="006C7B66">
              <w:rPr>
                <w:rFonts w:ascii="Arial" w:hAnsi="Arial" w:cs="Arial"/>
              </w:rPr>
              <w:t xml:space="preserve">. </w:t>
            </w:r>
            <w:r w:rsidR="00DB0487" w:rsidRPr="006C7B66">
              <w:rPr>
                <w:rFonts w:ascii="Arial" w:hAnsi="Arial" w:cs="Arial" w:hint="eastAsia"/>
              </w:rPr>
              <w:t>Boram Jeong</w:t>
            </w:r>
            <w:r w:rsidR="00D2158B" w:rsidRPr="006C7B66">
              <w:rPr>
                <w:rFonts w:ascii="Arial" w:hAnsi="Arial" w:cs="Arial"/>
              </w:rPr>
              <w:t>)</w:t>
            </w:r>
          </w:p>
        </w:tc>
        <w:tc>
          <w:tcPr>
            <w:tcW w:w="4645" w:type="dxa"/>
          </w:tcPr>
          <w:p w14:paraId="0266A926" w14:textId="77777777" w:rsidR="00C461C6" w:rsidRPr="006C1DA4" w:rsidRDefault="00C461C6" w:rsidP="003C6B9B">
            <w:pPr>
              <w:spacing w:line="276" w:lineRule="auto"/>
              <w:rPr>
                <w:rFonts w:ascii="Arial" w:hAnsi="Arial" w:cs="Arial"/>
              </w:rPr>
            </w:pPr>
            <w:r w:rsidRPr="006C1DA4">
              <w:rPr>
                <w:rFonts w:ascii="Arial" w:hAnsi="Arial" w:cs="Arial"/>
              </w:rPr>
              <w:t>Small Launch Vehicle Research Division</w:t>
            </w:r>
          </w:p>
          <w:p w14:paraId="4F60979E" w14:textId="412D5019" w:rsidR="00D2158B" w:rsidRPr="006C1DA4" w:rsidRDefault="00D2158B" w:rsidP="003C6B9B">
            <w:pPr>
              <w:spacing w:line="276" w:lineRule="auto"/>
              <w:rPr>
                <w:rFonts w:ascii="Arial" w:hAnsi="Arial" w:cs="Arial"/>
              </w:rPr>
            </w:pPr>
            <w:r w:rsidRPr="006C1DA4">
              <w:rPr>
                <w:rFonts w:ascii="Arial" w:hAnsi="Arial" w:cs="Arial"/>
              </w:rPr>
              <w:t>Korea Aerospace Research Institute (KARI)</w:t>
            </w:r>
          </w:p>
          <w:p w14:paraId="47A579FD" w14:textId="77777777" w:rsidR="00D2158B" w:rsidRPr="006C1DA4" w:rsidRDefault="00D2158B" w:rsidP="003C6B9B">
            <w:pPr>
              <w:spacing w:line="276" w:lineRule="auto"/>
              <w:rPr>
                <w:rFonts w:ascii="Arial" w:hAnsi="Arial" w:cs="Arial"/>
              </w:rPr>
            </w:pPr>
            <w:r w:rsidRPr="006C1DA4">
              <w:rPr>
                <w:rFonts w:ascii="Arial" w:hAnsi="Arial" w:cs="Arial"/>
              </w:rPr>
              <w:t>169-84 Gwahak-ro, Yuseong-</w:t>
            </w:r>
            <w:r w:rsidR="00876DBE" w:rsidRPr="006C1DA4">
              <w:rPr>
                <w:rFonts w:ascii="Arial" w:hAnsi="Arial" w:cs="Arial" w:hint="eastAsia"/>
              </w:rPr>
              <w:t>g</w:t>
            </w:r>
            <w:r w:rsidRPr="006C1DA4">
              <w:rPr>
                <w:rFonts w:ascii="Arial" w:hAnsi="Arial" w:cs="Arial"/>
              </w:rPr>
              <w:t>u</w:t>
            </w:r>
          </w:p>
          <w:p w14:paraId="3245C6D6" w14:textId="77777777" w:rsidR="00D2158B" w:rsidRPr="006C1DA4" w:rsidRDefault="00017E0E" w:rsidP="003C6B9B">
            <w:pPr>
              <w:spacing w:line="276" w:lineRule="auto"/>
              <w:rPr>
                <w:rFonts w:ascii="Arial" w:hAnsi="Arial" w:cs="Arial"/>
              </w:rPr>
            </w:pPr>
            <w:r w:rsidRPr="006C1DA4">
              <w:rPr>
                <w:rFonts w:ascii="Arial" w:hAnsi="Arial" w:cs="Arial"/>
              </w:rPr>
              <w:t>Daejeon, 3</w:t>
            </w:r>
            <w:r w:rsidR="002539DD" w:rsidRPr="006C1DA4">
              <w:rPr>
                <w:rFonts w:ascii="Arial" w:hAnsi="Arial" w:cs="Arial"/>
              </w:rPr>
              <w:t>4133</w:t>
            </w:r>
            <w:r w:rsidR="00D2158B" w:rsidRPr="006C1DA4">
              <w:rPr>
                <w:rFonts w:ascii="Arial" w:hAnsi="Arial" w:cs="Arial"/>
              </w:rPr>
              <w:t xml:space="preserve"> Korea</w:t>
            </w:r>
          </w:p>
          <w:p w14:paraId="5AEE1F11" w14:textId="7A21D897" w:rsidR="00876DBE" w:rsidRPr="006C1DA4" w:rsidRDefault="000579DB" w:rsidP="003C6B9B">
            <w:pPr>
              <w:spacing w:line="276" w:lineRule="auto"/>
              <w:rPr>
                <w:rFonts w:ascii="Arial" w:hAnsi="Arial" w:cs="Arial"/>
                <w:lang w:val="fr-FR"/>
              </w:rPr>
            </w:pPr>
            <w:r w:rsidRPr="006C1DA4">
              <w:rPr>
                <w:rFonts w:ascii="Arial" w:hAnsi="Arial" w:cs="Arial"/>
                <w:lang w:val="fr-FR"/>
              </w:rPr>
              <w:t>Tel : 82-42-860-2</w:t>
            </w:r>
            <w:r w:rsidR="006C1DA4" w:rsidRPr="006C1DA4">
              <w:rPr>
                <w:rFonts w:ascii="Arial" w:hAnsi="Arial" w:cs="Arial" w:hint="eastAsia"/>
                <w:lang w:val="fr-FR"/>
              </w:rPr>
              <w:t>563</w:t>
            </w:r>
          </w:p>
          <w:p w14:paraId="7C2ABD78" w14:textId="680DA022" w:rsidR="00D2158B" w:rsidRPr="006C1DA4" w:rsidRDefault="00876DBE" w:rsidP="00250417">
            <w:pPr>
              <w:spacing w:line="276" w:lineRule="auto"/>
              <w:rPr>
                <w:rFonts w:ascii="Arial" w:hAnsi="Arial" w:cs="Arial"/>
                <w:lang w:val="fr-FR"/>
              </w:rPr>
            </w:pPr>
            <w:r w:rsidRPr="006C1DA4">
              <w:rPr>
                <w:rFonts w:ascii="Arial" w:hAnsi="Arial" w:cs="Arial" w:hint="eastAsia"/>
                <w:lang w:val="fr-FR"/>
              </w:rPr>
              <w:t>e</w:t>
            </w:r>
            <w:r w:rsidR="00E70D95" w:rsidRPr="006C1DA4">
              <w:rPr>
                <w:rFonts w:ascii="Arial" w:hAnsi="Arial" w:cs="Arial"/>
                <w:lang w:val="fr-FR"/>
              </w:rPr>
              <w:t xml:space="preserve">-mail : </w:t>
            </w:r>
            <w:hyperlink r:id="rId7" w:history="1">
              <w:r w:rsidR="00C461C6" w:rsidRPr="006C1DA4">
                <w:rPr>
                  <w:rStyle w:val="a8"/>
                  <w:rFonts w:ascii="Arial" w:hAnsi="Arial" w:cs="Arial"/>
                  <w:lang w:val="fr-FR"/>
                </w:rPr>
                <w:t>jsl@kari.re.kr</w:t>
              </w:r>
            </w:hyperlink>
            <w:r w:rsidR="00C461C6" w:rsidRPr="006C1DA4">
              <w:rPr>
                <w:rFonts w:ascii="Arial" w:hAnsi="Arial" w:cs="Arial"/>
                <w:lang w:val="fr-FR"/>
              </w:rPr>
              <w:t xml:space="preserve"> </w:t>
            </w:r>
            <w:r w:rsidR="00E13E97" w:rsidRPr="006C1DA4">
              <w:rPr>
                <w:rFonts w:ascii="Arial" w:hAnsi="Arial" w:cs="Arial"/>
                <w:lang w:val="fr-FR"/>
              </w:rPr>
              <w:t>(</w:t>
            </w:r>
            <w:r w:rsidR="00E44788" w:rsidRPr="006C1DA4">
              <w:rPr>
                <w:rFonts w:ascii="Arial" w:hAnsi="Arial" w:cs="Arial"/>
                <w:lang w:val="fr-FR"/>
              </w:rPr>
              <w:t xml:space="preserve">Mr. </w:t>
            </w:r>
            <w:r w:rsidR="00C461C6" w:rsidRPr="006C1DA4">
              <w:rPr>
                <w:rFonts w:ascii="Arial" w:hAnsi="Arial" w:cs="Arial"/>
                <w:lang w:val="fr-FR"/>
              </w:rPr>
              <w:t>Jun-Seong LEE</w:t>
            </w:r>
            <w:r w:rsidR="00D2158B" w:rsidRPr="006C1DA4">
              <w:rPr>
                <w:rFonts w:ascii="Arial" w:hAnsi="Arial" w:cs="Arial"/>
              </w:rPr>
              <w:t>)</w:t>
            </w:r>
          </w:p>
        </w:tc>
      </w:tr>
    </w:tbl>
    <w:p w14:paraId="0F298864" w14:textId="77777777" w:rsidR="00A228F5" w:rsidRPr="006C7B66" w:rsidRDefault="00A228F5" w:rsidP="002074D8">
      <w:pPr>
        <w:widowControl/>
        <w:wordWrap/>
        <w:autoSpaceDE/>
        <w:autoSpaceDN/>
        <w:rPr>
          <w:rFonts w:ascii="Arial" w:hAnsi="Arial" w:cs="Arial"/>
        </w:rPr>
      </w:pPr>
    </w:p>
    <w:sectPr w:rsidR="00A228F5" w:rsidRPr="006C7B6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E7218" w14:textId="77777777" w:rsidR="000D3DFF" w:rsidRDefault="000D3DFF" w:rsidP="000D3DFF">
      <w:pPr>
        <w:spacing w:after="0" w:line="240" w:lineRule="auto"/>
      </w:pPr>
      <w:r>
        <w:separator/>
      </w:r>
    </w:p>
  </w:endnote>
  <w:endnote w:type="continuationSeparator" w:id="0">
    <w:p w14:paraId="37CF82B3" w14:textId="77777777"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3609D" w14:textId="77777777" w:rsidR="000D3DFF" w:rsidRDefault="000D3DFF" w:rsidP="000D3DFF">
      <w:pPr>
        <w:spacing w:after="0" w:line="240" w:lineRule="auto"/>
      </w:pPr>
      <w:r>
        <w:separator/>
      </w:r>
    </w:p>
  </w:footnote>
  <w:footnote w:type="continuationSeparator" w:id="0">
    <w:p w14:paraId="05F8BEEE" w14:textId="77777777"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18B9"/>
    <w:multiLevelType w:val="hybridMultilevel"/>
    <w:tmpl w:val="2924CD90"/>
    <w:lvl w:ilvl="0" w:tplc="A0625552">
      <w:start w:val="1"/>
      <w:numFmt w:val="lowerLetter"/>
      <w:lvlText w:val="%1)"/>
      <w:lvlJc w:val="left"/>
      <w:pPr>
        <w:ind w:left="555" w:hanging="360"/>
      </w:pPr>
      <w:rPr>
        <w:rFonts w:hint="default"/>
        <w:color w:val="000000" w:themeColor="text1"/>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1"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1495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89"/>
    <w:rsid w:val="000173D2"/>
    <w:rsid w:val="00017E0E"/>
    <w:rsid w:val="00020CD8"/>
    <w:rsid w:val="00032646"/>
    <w:rsid w:val="00054173"/>
    <w:rsid w:val="000579DB"/>
    <w:rsid w:val="0006090D"/>
    <w:rsid w:val="000B47E9"/>
    <w:rsid w:val="000B68DE"/>
    <w:rsid w:val="000C151A"/>
    <w:rsid w:val="000D3DFF"/>
    <w:rsid w:val="000E29D6"/>
    <w:rsid w:val="000F2CBE"/>
    <w:rsid w:val="00103A0C"/>
    <w:rsid w:val="0011001B"/>
    <w:rsid w:val="00156E63"/>
    <w:rsid w:val="0018098E"/>
    <w:rsid w:val="001A25F3"/>
    <w:rsid w:val="001A2DDB"/>
    <w:rsid w:val="001A4955"/>
    <w:rsid w:val="001B3497"/>
    <w:rsid w:val="0020510D"/>
    <w:rsid w:val="002074D8"/>
    <w:rsid w:val="00226ACF"/>
    <w:rsid w:val="00231312"/>
    <w:rsid w:val="00231EE6"/>
    <w:rsid w:val="00250417"/>
    <w:rsid w:val="002539DD"/>
    <w:rsid w:val="002560BD"/>
    <w:rsid w:val="002665E3"/>
    <w:rsid w:val="002B5ED0"/>
    <w:rsid w:val="002D48AF"/>
    <w:rsid w:val="002E1CC6"/>
    <w:rsid w:val="002F2DDE"/>
    <w:rsid w:val="002F5AAD"/>
    <w:rsid w:val="00300470"/>
    <w:rsid w:val="00312DC3"/>
    <w:rsid w:val="00325CC2"/>
    <w:rsid w:val="003301F0"/>
    <w:rsid w:val="00341811"/>
    <w:rsid w:val="00357658"/>
    <w:rsid w:val="00374511"/>
    <w:rsid w:val="003A480B"/>
    <w:rsid w:val="003B0711"/>
    <w:rsid w:val="003B1741"/>
    <w:rsid w:val="003C6B9B"/>
    <w:rsid w:val="003E3232"/>
    <w:rsid w:val="00413B5E"/>
    <w:rsid w:val="004509E4"/>
    <w:rsid w:val="004520DE"/>
    <w:rsid w:val="00455ACD"/>
    <w:rsid w:val="004752C3"/>
    <w:rsid w:val="0048366A"/>
    <w:rsid w:val="004D3A0B"/>
    <w:rsid w:val="00504575"/>
    <w:rsid w:val="00523C56"/>
    <w:rsid w:val="00526DF0"/>
    <w:rsid w:val="005548C6"/>
    <w:rsid w:val="00564341"/>
    <w:rsid w:val="00567F60"/>
    <w:rsid w:val="00575B4F"/>
    <w:rsid w:val="00591F80"/>
    <w:rsid w:val="005A0F6D"/>
    <w:rsid w:val="005A207A"/>
    <w:rsid w:val="005A6848"/>
    <w:rsid w:val="005B3F70"/>
    <w:rsid w:val="005B7E4F"/>
    <w:rsid w:val="005C01B1"/>
    <w:rsid w:val="005C441B"/>
    <w:rsid w:val="005C72E5"/>
    <w:rsid w:val="005E1B06"/>
    <w:rsid w:val="005E6164"/>
    <w:rsid w:val="005F705A"/>
    <w:rsid w:val="0061717E"/>
    <w:rsid w:val="00617FA8"/>
    <w:rsid w:val="00641D4E"/>
    <w:rsid w:val="00673085"/>
    <w:rsid w:val="00673F72"/>
    <w:rsid w:val="00677A3A"/>
    <w:rsid w:val="006C1DA4"/>
    <w:rsid w:val="006C7B66"/>
    <w:rsid w:val="006D7AEB"/>
    <w:rsid w:val="006F1B79"/>
    <w:rsid w:val="007051EA"/>
    <w:rsid w:val="00713BDE"/>
    <w:rsid w:val="00736E88"/>
    <w:rsid w:val="007543EA"/>
    <w:rsid w:val="0077426E"/>
    <w:rsid w:val="007B1BB6"/>
    <w:rsid w:val="007B67B4"/>
    <w:rsid w:val="007E0976"/>
    <w:rsid w:val="007E0D0F"/>
    <w:rsid w:val="007E1A19"/>
    <w:rsid w:val="007E1C29"/>
    <w:rsid w:val="007E5FE8"/>
    <w:rsid w:val="008028A0"/>
    <w:rsid w:val="0084272F"/>
    <w:rsid w:val="008642DF"/>
    <w:rsid w:val="00876DBE"/>
    <w:rsid w:val="008D756F"/>
    <w:rsid w:val="008E50C5"/>
    <w:rsid w:val="009627ED"/>
    <w:rsid w:val="00962A4A"/>
    <w:rsid w:val="00974BB7"/>
    <w:rsid w:val="009A3A63"/>
    <w:rsid w:val="009A4979"/>
    <w:rsid w:val="009B2DE5"/>
    <w:rsid w:val="009D1B8A"/>
    <w:rsid w:val="00A228F5"/>
    <w:rsid w:val="00A430AC"/>
    <w:rsid w:val="00A53D20"/>
    <w:rsid w:val="00A7185A"/>
    <w:rsid w:val="00A7216A"/>
    <w:rsid w:val="00A7706E"/>
    <w:rsid w:val="00A873E7"/>
    <w:rsid w:val="00A91401"/>
    <w:rsid w:val="00AA1255"/>
    <w:rsid w:val="00AD0927"/>
    <w:rsid w:val="00AF6D83"/>
    <w:rsid w:val="00B06DE0"/>
    <w:rsid w:val="00B1244C"/>
    <w:rsid w:val="00B25519"/>
    <w:rsid w:val="00B26522"/>
    <w:rsid w:val="00B42010"/>
    <w:rsid w:val="00B621DA"/>
    <w:rsid w:val="00BD3189"/>
    <w:rsid w:val="00BF0089"/>
    <w:rsid w:val="00C13306"/>
    <w:rsid w:val="00C30B96"/>
    <w:rsid w:val="00C321EA"/>
    <w:rsid w:val="00C461C6"/>
    <w:rsid w:val="00C467FE"/>
    <w:rsid w:val="00C57B4B"/>
    <w:rsid w:val="00C80F34"/>
    <w:rsid w:val="00C97657"/>
    <w:rsid w:val="00CB0820"/>
    <w:rsid w:val="00CD353F"/>
    <w:rsid w:val="00CF48C5"/>
    <w:rsid w:val="00D2158B"/>
    <w:rsid w:val="00D30C09"/>
    <w:rsid w:val="00D72CE0"/>
    <w:rsid w:val="00D8142D"/>
    <w:rsid w:val="00D87448"/>
    <w:rsid w:val="00DA23EA"/>
    <w:rsid w:val="00DA7623"/>
    <w:rsid w:val="00DB0487"/>
    <w:rsid w:val="00DC4FEA"/>
    <w:rsid w:val="00DC6FEC"/>
    <w:rsid w:val="00DD317D"/>
    <w:rsid w:val="00DF0130"/>
    <w:rsid w:val="00E037BA"/>
    <w:rsid w:val="00E13E97"/>
    <w:rsid w:val="00E20E7B"/>
    <w:rsid w:val="00E24741"/>
    <w:rsid w:val="00E3438F"/>
    <w:rsid w:val="00E36D9B"/>
    <w:rsid w:val="00E44788"/>
    <w:rsid w:val="00E46935"/>
    <w:rsid w:val="00E70D95"/>
    <w:rsid w:val="00E74F92"/>
    <w:rsid w:val="00E837EB"/>
    <w:rsid w:val="00E900E9"/>
    <w:rsid w:val="00EB3C98"/>
    <w:rsid w:val="00EB6F22"/>
    <w:rsid w:val="00EE082C"/>
    <w:rsid w:val="00EE51F1"/>
    <w:rsid w:val="00EF2CB0"/>
    <w:rsid w:val="00F17FC5"/>
    <w:rsid w:val="00F23122"/>
    <w:rsid w:val="00F339BF"/>
    <w:rsid w:val="00F5101E"/>
    <w:rsid w:val="00F67A0F"/>
    <w:rsid w:val="00F93CBC"/>
    <w:rsid w:val="00FA4029"/>
    <w:rsid w:val="00FB6EF4"/>
    <w:rsid w:val="00FD2399"/>
    <w:rsid w:val="00FD28B7"/>
    <w:rsid w:val="00FF226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14:docId w14:val="5B8677F8"/>
  <w15:docId w15:val="{5B91A614-D4DD-4C67-A64B-D5548260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rsid w:val="00A228F5"/>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sid w:val="006F1B79"/>
    <w:rPr>
      <w:sz w:val="18"/>
      <w:szCs w:val="18"/>
    </w:rPr>
  </w:style>
  <w:style w:type="paragraph" w:styleId="ab">
    <w:name w:val="annotation text"/>
    <w:basedOn w:val="a"/>
    <w:link w:val="Char2"/>
    <w:uiPriority w:val="99"/>
    <w:semiHidden/>
    <w:unhideWhenUsed/>
    <w:rsid w:val="006F1B79"/>
    <w:pPr>
      <w:jc w:val="left"/>
    </w:pPr>
  </w:style>
  <w:style w:type="character" w:customStyle="1" w:styleId="Char2">
    <w:name w:val="메모 텍스트 Char"/>
    <w:basedOn w:val="a0"/>
    <w:link w:val="ab"/>
    <w:uiPriority w:val="99"/>
    <w:semiHidden/>
    <w:rsid w:val="006F1B79"/>
  </w:style>
  <w:style w:type="paragraph" w:styleId="ac">
    <w:name w:val="annotation subject"/>
    <w:basedOn w:val="ab"/>
    <w:next w:val="ab"/>
    <w:link w:val="Char3"/>
    <w:uiPriority w:val="99"/>
    <w:semiHidden/>
    <w:unhideWhenUsed/>
    <w:rsid w:val="006F1B79"/>
    <w:rPr>
      <w:b/>
      <w:bCs/>
    </w:rPr>
  </w:style>
  <w:style w:type="character" w:customStyle="1" w:styleId="Char3">
    <w:name w:val="메모 주제 Char"/>
    <w:basedOn w:val="Char2"/>
    <w:link w:val="ac"/>
    <w:uiPriority w:val="99"/>
    <w:semiHidden/>
    <w:rsid w:val="006F1B79"/>
    <w:rPr>
      <w:b/>
      <w:bCs/>
    </w:rPr>
  </w:style>
  <w:style w:type="paragraph" w:styleId="ad">
    <w:name w:val="Revision"/>
    <w:hidden/>
    <w:uiPriority w:val="99"/>
    <w:semiHidden/>
    <w:rsid w:val="00D30C09"/>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sl@kari.re.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1196</TotalTime>
  <Pages>3</Pages>
  <Words>959</Words>
  <Characters>5467</Characters>
  <Application>Microsoft Office Word</Application>
  <DocSecurity>0</DocSecurity>
  <Lines>45</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정보람</cp:lastModifiedBy>
  <cp:revision>120</cp:revision>
  <cp:lastPrinted>2023-02-03T04:56:00Z</cp:lastPrinted>
  <dcterms:created xsi:type="dcterms:W3CDTF">2014-07-16T10:19:00Z</dcterms:created>
  <dcterms:modified xsi:type="dcterms:W3CDTF">2023-02-14T12:34:00Z</dcterms:modified>
</cp:coreProperties>
</file>