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8A9" w:rsidRPr="002C6A3D" w:rsidRDefault="00AA6A1F" w:rsidP="006915D2">
      <w:pPr>
        <w:ind w:left="0"/>
      </w:pPr>
      <w:r w:rsidRPr="002C6A3D">
        <w:rPr>
          <w:noProof/>
        </w:rPr>
        <mc:AlternateContent>
          <mc:Choice Requires="wps">
            <w:drawing>
              <wp:anchor distT="0" distB="0" distL="114300" distR="114300" simplePos="0" relativeHeight="251658752" behindDoc="0" locked="0" layoutInCell="1" allowOverlap="0" wp14:anchorId="4D2A52B2" wp14:editId="6BB35765">
                <wp:simplePos x="0" y="0"/>
                <wp:positionH relativeFrom="margin">
                  <wp:align>center</wp:align>
                </wp:positionH>
                <wp:positionV relativeFrom="paragraph">
                  <wp:posOffset>0</wp:posOffset>
                </wp:positionV>
                <wp:extent cx="5372100" cy="1798320"/>
                <wp:effectExtent l="0" t="0" r="19050" b="114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798320"/>
                        </a:xfrm>
                        <a:prstGeom prst="rect">
                          <a:avLst/>
                        </a:prstGeom>
                        <a:solidFill>
                          <a:srgbClr val="FFFFFF"/>
                        </a:solidFill>
                        <a:ln w="9525">
                          <a:solidFill>
                            <a:srgbClr val="000000"/>
                          </a:solidFill>
                          <a:miter lim="800000"/>
                          <a:headEnd/>
                          <a:tailEnd/>
                        </a:ln>
                      </wps:spPr>
                      <wps:txbx>
                        <w:txbxContent>
                          <w:p w:rsidR="00C13A4C" w:rsidRPr="0009030D" w:rsidRDefault="00E10E12" w:rsidP="0009030D">
                            <w:pPr>
                              <w:ind w:left="0"/>
                              <w:jc w:val="center"/>
                              <w:rPr>
                                <w:b/>
                                <w:sz w:val="48"/>
                                <w:szCs w:val="48"/>
                              </w:rPr>
                            </w:pPr>
                            <w:r>
                              <w:rPr>
                                <w:rFonts w:hint="eastAsia"/>
                                <w:b/>
                                <w:sz w:val="48"/>
                                <w:szCs w:val="48"/>
                              </w:rPr>
                              <w:t>R</w:t>
                            </w:r>
                            <w:r>
                              <w:rPr>
                                <w:b/>
                                <w:sz w:val="48"/>
                                <w:szCs w:val="48"/>
                              </w:rPr>
                              <w:t>equest for Proposal of</w:t>
                            </w:r>
                          </w:p>
                          <w:p w:rsidR="00A718A9" w:rsidRPr="0009030D" w:rsidRDefault="003B7DBB" w:rsidP="0009030D">
                            <w:pPr>
                              <w:ind w:left="0"/>
                              <w:jc w:val="center"/>
                              <w:rPr>
                                <w:b/>
                                <w:sz w:val="48"/>
                                <w:szCs w:val="48"/>
                              </w:rPr>
                            </w:pPr>
                            <w:r>
                              <w:rPr>
                                <w:rFonts w:hint="eastAsia"/>
                                <w:b/>
                                <w:sz w:val="48"/>
                                <w:szCs w:val="48"/>
                              </w:rPr>
                              <w:t>Package optimization and Light</w:t>
                            </w:r>
                            <w:r w:rsidR="00AA6A1F">
                              <w:rPr>
                                <w:b/>
                                <w:sz w:val="48"/>
                                <w:szCs w:val="48"/>
                              </w:rPr>
                              <w:t xml:space="preserve"> </w:t>
                            </w:r>
                            <w:r>
                              <w:rPr>
                                <w:rFonts w:hint="eastAsia"/>
                                <w:b/>
                                <w:sz w:val="48"/>
                                <w:szCs w:val="48"/>
                              </w:rPr>
                              <w:t>weight design</w:t>
                            </w:r>
                            <w:r w:rsidR="00AA6A1F">
                              <w:rPr>
                                <w:b/>
                                <w:sz w:val="48"/>
                                <w:szCs w:val="48"/>
                              </w:rPr>
                              <w:t xml:space="preserve"> </w:t>
                            </w:r>
                            <w:r w:rsidR="00AA6A1F">
                              <w:rPr>
                                <w:rFonts w:hint="eastAsia"/>
                                <w:b/>
                                <w:sz w:val="48"/>
                                <w:szCs w:val="48"/>
                              </w:rPr>
                              <w:t>f</w:t>
                            </w:r>
                            <w:r w:rsidR="00AA6A1F">
                              <w:rPr>
                                <w:b/>
                                <w:sz w:val="48"/>
                                <w:szCs w:val="48"/>
                              </w:rPr>
                              <w:t>or Hybrid Electric Propulsion system</w:t>
                            </w:r>
                          </w:p>
                          <w:p w:rsidR="00C13A4C" w:rsidRPr="0009030D" w:rsidRDefault="00A718A9" w:rsidP="0009030D">
                            <w:pPr>
                              <w:ind w:left="0"/>
                              <w:jc w:val="center"/>
                              <w:rPr>
                                <w:b/>
                                <w:sz w:val="48"/>
                                <w:szCs w:val="48"/>
                              </w:rPr>
                            </w:pPr>
                            <w:r w:rsidRPr="0009030D">
                              <w:rPr>
                                <w:b/>
                                <w:sz w:val="48"/>
                                <w:szCs w:val="48"/>
                              </w:rPr>
                              <w:t xml:space="preserve">Technical </w:t>
                            </w:r>
                            <w:r w:rsidR="006915D2">
                              <w:rPr>
                                <w:b/>
                                <w:sz w:val="48"/>
                                <w:szCs w:val="48"/>
                              </w:rPr>
                              <w:t>C</w:t>
                            </w:r>
                            <w:r w:rsidRPr="0009030D">
                              <w:rPr>
                                <w:b/>
                                <w:sz w:val="48"/>
                                <w:szCs w:val="48"/>
                              </w:rPr>
                              <w:t>onsulting</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D2A52B2" id="_x0000_t202" coordsize="21600,21600" o:spt="202" path="m,l,21600r21600,l21600,xe">
                <v:stroke joinstyle="miter"/>
                <v:path gradientshapeok="t" o:connecttype="rect"/>
              </v:shapetype>
              <v:shape id="Text Box 2" o:spid="_x0000_s1026" type="#_x0000_t202" style="position:absolute;left:0;text-align:left;margin-left:0;margin-top:0;width:423pt;height:141.6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Uz6LAIAAFMEAAAOAAAAZHJzL2Uyb0RvYy54bWysVNtu2zAMfR+wfxD0vjhxkzUx4hRdugwD&#10;ugvQ7gMUWY6FyaJGKbGzry8lp1nQbS/D/CCIInVEnkN6edO3hh0Ueg225JPRmDNlJVTa7kr+7XHz&#10;Zs6ZD8JWwoBVJT8qz29Wr18tO1eoHBowlUJGINYXnSt5E4IrsszLRrXCj8ApS84asBWBTNxlFYqO&#10;0FuT5ePx26wDrByCVN7T6d3g5KuEX9dKhi917VVgpuSUW0grpnUb12y1FMUOhWu0PKUh/iGLVmhL&#10;j56h7kQQbI/6N6hWSwQPdRhJaDOoay1VqoGqmYxfVPPQCKdSLUSOd2ea/P+DlZ8PX5HpquQ5Z1a0&#10;JNGj6gN7Bz3LIzud8wUFPTgKCz0dk8qpUu/uQX73zMK6EXanbhGha5SoKLtJvJldXB1wfATZdp+g&#10;omfEPkAC6mtsI3VEBiN0Uul4ViamIulwdnWdT8bkkuSbXC/mV3nSLhPF83WHPnxQ0LK4KTmS9Ale&#10;HO59iOmI4jkkvubB6GqjjUkG7rZrg+wgqE026UsVvAgzlnUlX8zy2cDAXyHG6fsTRKsD9bvRbcnn&#10;5yBRRN7e2yp1YxDaDHtK2dgTkZG7gcXQb/uTMFuojkQpwtDXNIe0aQB/ctZRT5fc/9gLVJyZj5Zk&#10;WUym0zgEyZjOrolDhpee7aVHWElQJZcBORuMdRhGZ+9Q7xp6a2gFC7ckZq0TzVH1Ia9T5tS5if3T&#10;lMXRuLRT1K9/weoJAAD//wMAUEsDBBQABgAIAAAAIQCGC4852AAAAAUBAAAPAAAAZHJzL2Rvd25y&#10;ZXYueG1sTI9BS8QwEIXvgv8hjODNTa2ylNp0KSseV3AVz9lktq02k5Bku/XfO3rRy4PHG977ptks&#10;bhIzxjR6UnC7KkAgGW9H6hW8vT7dVCBS1mT15AkVfGGCTXt50eja+jO94LzPveASSrVWMOQcaimT&#10;GdDptPIBibOjj05ntrGXNuozl7tJlkWxlk6PxAuDDrgd0HzuT07Brttti+c4uy68Hz8mHYx5DEmp&#10;66ulewCRccl/x/CDz+jQMtPBn8gmMSngR/Kvclbdr9keFJTVXQmybeR/+vYbAAD//wMAUEsBAi0A&#10;FAAGAAgAAAAhALaDOJL+AAAA4QEAABMAAAAAAAAAAAAAAAAAAAAAAFtDb250ZW50X1R5cGVzXS54&#10;bWxQSwECLQAUAAYACAAAACEAOP0h/9YAAACUAQAACwAAAAAAAAAAAAAAAAAvAQAAX3JlbHMvLnJl&#10;bHNQSwECLQAUAAYACAAAACEA7JlM+iwCAABTBAAADgAAAAAAAAAAAAAAAAAuAgAAZHJzL2Uyb0Rv&#10;Yy54bWxQSwECLQAUAAYACAAAACEAhguPOdgAAAAFAQAADwAAAAAAAAAAAAAAAACGBAAAZHJzL2Rv&#10;d25yZXYueG1sUEsFBgAAAAAEAAQA8wAAAIsFAAAAAA==&#10;" o:allowoverlap="f">
                <v:textbox>
                  <w:txbxContent>
                    <w:p w:rsidR="00C13A4C" w:rsidRPr="0009030D" w:rsidRDefault="00E10E12" w:rsidP="0009030D">
                      <w:pPr>
                        <w:ind w:left="0"/>
                        <w:jc w:val="center"/>
                        <w:rPr>
                          <w:b/>
                          <w:sz w:val="48"/>
                          <w:szCs w:val="48"/>
                        </w:rPr>
                      </w:pPr>
                      <w:r>
                        <w:rPr>
                          <w:rFonts w:hint="eastAsia"/>
                          <w:b/>
                          <w:sz w:val="48"/>
                          <w:szCs w:val="48"/>
                        </w:rPr>
                        <w:t>R</w:t>
                      </w:r>
                      <w:r>
                        <w:rPr>
                          <w:b/>
                          <w:sz w:val="48"/>
                          <w:szCs w:val="48"/>
                        </w:rPr>
                        <w:t>equest for Proposal of</w:t>
                      </w:r>
                    </w:p>
                    <w:p w:rsidR="00A718A9" w:rsidRPr="0009030D" w:rsidRDefault="003B7DBB" w:rsidP="0009030D">
                      <w:pPr>
                        <w:ind w:left="0"/>
                        <w:jc w:val="center"/>
                        <w:rPr>
                          <w:b/>
                          <w:sz w:val="48"/>
                          <w:szCs w:val="48"/>
                        </w:rPr>
                      </w:pPr>
                      <w:r>
                        <w:rPr>
                          <w:rFonts w:hint="eastAsia"/>
                          <w:b/>
                          <w:sz w:val="48"/>
                          <w:szCs w:val="48"/>
                        </w:rPr>
                        <w:t>Package optimization and Light</w:t>
                      </w:r>
                      <w:r w:rsidR="00AA6A1F">
                        <w:rPr>
                          <w:b/>
                          <w:sz w:val="48"/>
                          <w:szCs w:val="48"/>
                        </w:rPr>
                        <w:t xml:space="preserve"> </w:t>
                      </w:r>
                      <w:r>
                        <w:rPr>
                          <w:rFonts w:hint="eastAsia"/>
                          <w:b/>
                          <w:sz w:val="48"/>
                          <w:szCs w:val="48"/>
                        </w:rPr>
                        <w:t>weight design</w:t>
                      </w:r>
                      <w:r w:rsidR="00AA6A1F">
                        <w:rPr>
                          <w:b/>
                          <w:sz w:val="48"/>
                          <w:szCs w:val="48"/>
                        </w:rPr>
                        <w:t xml:space="preserve"> </w:t>
                      </w:r>
                      <w:r w:rsidR="00AA6A1F">
                        <w:rPr>
                          <w:rFonts w:hint="eastAsia"/>
                          <w:b/>
                          <w:sz w:val="48"/>
                          <w:szCs w:val="48"/>
                        </w:rPr>
                        <w:t>f</w:t>
                      </w:r>
                      <w:r w:rsidR="00AA6A1F">
                        <w:rPr>
                          <w:b/>
                          <w:sz w:val="48"/>
                          <w:szCs w:val="48"/>
                        </w:rPr>
                        <w:t>or Hybrid Electric Propulsion system</w:t>
                      </w:r>
                    </w:p>
                    <w:p w:rsidR="00C13A4C" w:rsidRPr="0009030D" w:rsidRDefault="00A718A9" w:rsidP="0009030D">
                      <w:pPr>
                        <w:ind w:left="0"/>
                        <w:jc w:val="center"/>
                        <w:rPr>
                          <w:b/>
                          <w:sz w:val="48"/>
                          <w:szCs w:val="48"/>
                        </w:rPr>
                      </w:pPr>
                      <w:r w:rsidRPr="0009030D">
                        <w:rPr>
                          <w:b/>
                          <w:sz w:val="48"/>
                          <w:szCs w:val="48"/>
                        </w:rPr>
                        <w:t xml:space="preserve">Technical </w:t>
                      </w:r>
                      <w:r w:rsidR="006915D2">
                        <w:rPr>
                          <w:b/>
                          <w:sz w:val="48"/>
                          <w:szCs w:val="48"/>
                        </w:rPr>
                        <w:t>C</w:t>
                      </w:r>
                      <w:r w:rsidRPr="0009030D">
                        <w:rPr>
                          <w:b/>
                          <w:sz w:val="48"/>
                          <w:szCs w:val="48"/>
                        </w:rPr>
                        <w:t>onsulting</w:t>
                      </w:r>
                    </w:p>
                  </w:txbxContent>
                </v:textbox>
                <w10:wrap type="topAndBottom" anchorx="margin"/>
              </v:shape>
            </w:pict>
          </mc:Fallback>
        </mc:AlternateContent>
      </w:r>
      <w:r w:rsidR="00B51BD1" w:rsidRPr="002C6A3D">
        <w:rPr>
          <w:noProof/>
        </w:rPr>
        <mc:AlternateContent>
          <mc:Choice Requires="wps">
            <w:drawing>
              <wp:anchor distT="45720" distB="45720" distL="114300" distR="114300" simplePos="0" relativeHeight="251669504" behindDoc="0" locked="0" layoutInCell="1" allowOverlap="1" wp14:anchorId="364718DA" wp14:editId="6091468C">
                <wp:simplePos x="0" y="0"/>
                <wp:positionH relativeFrom="margin">
                  <wp:align>center</wp:align>
                </wp:positionH>
                <wp:positionV relativeFrom="paragraph">
                  <wp:posOffset>1967865</wp:posOffset>
                </wp:positionV>
                <wp:extent cx="4584700" cy="723900"/>
                <wp:effectExtent l="0" t="0" r="6350" b="0"/>
                <wp:wrapSquare wrapText="bothSides"/>
                <wp:docPr id="5"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723900"/>
                        </a:xfrm>
                        <a:prstGeom prst="rect">
                          <a:avLst/>
                        </a:prstGeom>
                        <a:solidFill>
                          <a:srgbClr val="FFFFFF"/>
                        </a:solidFill>
                        <a:ln w="9525">
                          <a:noFill/>
                          <a:miter lim="800000"/>
                          <a:headEnd/>
                          <a:tailEnd/>
                        </a:ln>
                      </wps:spPr>
                      <wps:txbx>
                        <w:txbxContent>
                          <w:p w:rsidR="00B51BD1" w:rsidRPr="00B51BD1" w:rsidRDefault="00B51BD1" w:rsidP="00B51BD1">
                            <w:pPr>
                              <w:ind w:left="0"/>
                              <w:jc w:val="center"/>
                              <w:rPr>
                                <w:b/>
                                <w:color w:val="808080" w:themeColor="background1" w:themeShade="80"/>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718DA" id="텍스트 상자 2" o:spid="_x0000_s1027" type="#_x0000_t202" style="position:absolute;left:0;text-align:left;margin-left:0;margin-top:154.95pt;width:361pt;height:57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LDNPAIAACoEAAAOAAAAZHJzL2Uyb0RvYy54bWysU82O0zAQviPxDpbvNGlp2TZqulq6FCEt&#10;P9LCAziO01g4HmO7TcoNIS4rIfEEnHgIHqr7DoydbrfADeGDNeOZ+Tzzzcz8vGsU2QrrJOicDgcp&#10;JUJzKKVe5/Td29WjKSXOM10yBVrkdCccPV88fDBvTSZGUIMqhSUIol3WmpzW3pssSRyvRcPcAIzQ&#10;aKzANsyjatdJaVmL6I1KRmn6JGnBlsYCF87h62VvpIuIX1WC+9dV5YQnKqeYm4+3jXcR7mQxZ9na&#10;MlNLfkiD/UMWDZMaPz1CXTLPyMbKv6AayS04qPyAQ5NAVUkuYg1YzTD9o5rrmhkRa0FynDnS5P4f&#10;LH+1fWOJLHM6oUSzBlt0++Xr/ubH7c1Psv/8af/9GxkFllrjMnS+Nujuu6fQYbdjxc5cAX/viIZl&#10;zfRaXFgLbS1YiVkOQ2RyEtrjuABStC+hxO/YxkME6irbBAqRFILo2K3dsUOi84Tj43gyHZ+laOJo&#10;Oxs9nqEcvmDZXbSxzj8X0JAg5NTiBER0tr1yvne9cwmfOVCyXEmlomLXxVJZsmU4Lat4Dui/uSlN&#10;2pzOJqNJRNYQ4hGaZY30OM1KNjmdpuGEcJYFNp7pMsqeSdXLmLTSB3oCIz03viu62I/IXaCugHKH&#10;fFnohxeXDYUa7EdKWhzcnLoPG2YFJeqFRs5nw/E4THpUxpOzESr21FKcWpjmCJVTT0kvLn3cjpC2&#10;hgvsTSUjbfeZHFLGgYzEH5YnTPypHr3uV3zxCwAA//8DAFBLAwQUAAYACAAAACEAtfWL+t0AAAAI&#10;AQAADwAAAGRycy9kb3ducmV2LnhtbEyPQU+DQBCF7yb+h82YeDF2kdYiyNCoicZra3/AAFsgsrOE&#10;3Rb6752e6vHNm7z3vXwz216dzOg7xwhPiwiU4crVHTcI+5/PxxdQPhDX1Ds2CGfjYVPc3uSU1W7i&#10;rTntQqMkhH1GCG0IQ6a1r1pjyS/cYFi8gxstBZFjo+uRJgm3vY6jaK0tdSwNLQ3mozXV7+5oEQ7f&#10;08NzOpVfYZ9sV+t36pLSnRHv7+a3V1DBzOH6DBd8QYdCmEp35NqrHkGGBIRllKagxE7iWC4lwipe&#10;pqCLXP8fUPwBAAD//wMAUEsBAi0AFAAGAAgAAAAhALaDOJL+AAAA4QEAABMAAAAAAAAAAAAAAAAA&#10;AAAAAFtDb250ZW50X1R5cGVzXS54bWxQSwECLQAUAAYACAAAACEAOP0h/9YAAACUAQAACwAAAAAA&#10;AAAAAAAAAAAvAQAAX3JlbHMvLnJlbHNQSwECLQAUAAYACAAAACEAnmSwzTwCAAAqBAAADgAAAAAA&#10;AAAAAAAAAAAuAgAAZHJzL2Uyb0RvYy54bWxQSwECLQAUAAYACAAAACEAtfWL+t0AAAAIAQAADwAA&#10;AAAAAAAAAAAAAACWBAAAZHJzL2Rvd25yZXYueG1sUEsFBgAAAAAEAAQA8wAAAKAFAAAAAA==&#10;" stroked="f">
                <v:textbox>
                  <w:txbxContent>
                    <w:p w:rsidR="00B51BD1" w:rsidRPr="00B51BD1" w:rsidRDefault="00B51BD1" w:rsidP="00B51BD1">
                      <w:pPr>
                        <w:ind w:left="0"/>
                        <w:jc w:val="center"/>
                        <w:rPr>
                          <w:b/>
                          <w:color w:val="808080" w:themeColor="background1" w:themeShade="80"/>
                          <w:sz w:val="72"/>
                          <w:szCs w:val="72"/>
                        </w:rPr>
                      </w:pPr>
                    </w:p>
                  </w:txbxContent>
                </v:textbox>
                <w10:wrap type="square" anchorx="margin"/>
              </v:shape>
            </w:pict>
          </mc:Fallback>
        </mc:AlternateContent>
      </w:r>
      <w:r w:rsidR="006915D2" w:rsidRPr="002C6A3D">
        <w:rPr>
          <w:noProof/>
        </w:rPr>
        <mc:AlternateContent>
          <mc:Choice Requires="wps">
            <w:drawing>
              <wp:anchor distT="45720" distB="45720" distL="114300" distR="114300" simplePos="0" relativeHeight="251667456" behindDoc="0" locked="0" layoutInCell="1" allowOverlap="1" wp14:anchorId="5A2CAAA3" wp14:editId="7E9B0D3F">
                <wp:simplePos x="0" y="0"/>
                <wp:positionH relativeFrom="margin">
                  <wp:align>center</wp:align>
                </wp:positionH>
                <wp:positionV relativeFrom="paragraph">
                  <wp:posOffset>5904865</wp:posOffset>
                </wp:positionV>
                <wp:extent cx="2360930" cy="368300"/>
                <wp:effectExtent l="0" t="0" r="0" b="0"/>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8300"/>
                        </a:xfrm>
                        <a:prstGeom prst="rect">
                          <a:avLst/>
                        </a:prstGeom>
                        <a:solidFill>
                          <a:srgbClr val="FFFFFF"/>
                        </a:solidFill>
                        <a:ln w="9525">
                          <a:noFill/>
                          <a:miter lim="800000"/>
                          <a:headEnd/>
                          <a:tailEnd/>
                        </a:ln>
                      </wps:spPr>
                      <wps:txbx>
                        <w:txbxContent>
                          <w:p w:rsidR="006915D2" w:rsidRPr="006915D2" w:rsidRDefault="006915D2" w:rsidP="006915D2">
                            <w:pPr>
                              <w:ind w:left="0"/>
                              <w:jc w:val="center"/>
                              <w:rPr>
                                <w:b/>
                                <w:sz w:val="36"/>
                                <w:szCs w:val="36"/>
                              </w:rPr>
                            </w:pPr>
                            <w:r w:rsidRPr="006915D2">
                              <w:rPr>
                                <w:b/>
                                <w:sz w:val="36"/>
                                <w:szCs w:val="36"/>
                              </w:rPr>
                              <w:t>20</w:t>
                            </w:r>
                            <w:r w:rsidR="003B7DBB">
                              <w:rPr>
                                <w:b/>
                                <w:sz w:val="36"/>
                                <w:szCs w:val="36"/>
                              </w:rPr>
                              <w:t>2</w:t>
                            </w:r>
                            <w:r w:rsidR="00EF7418">
                              <w:rPr>
                                <w:b/>
                                <w:sz w:val="36"/>
                                <w:szCs w:val="36"/>
                              </w:rPr>
                              <w:t>1</w:t>
                            </w:r>
                            <w:r w:rsidRPr="006915D2">
                              <w:rPr>
                                <w:b/>
                                <w:sz w:val="36"/>
                                <w:szCs w:val="36"/>
                              </w:rPr>
                              <w:t xml:space="preserve">. </w:t>
                            </w:r>
                            <w:r w:rsidR="00725503">
                              <w:rPr>
                                <w:b/>
                                <w:sz w:val="36"/>
                                <w:szCs w:val="36"/>
                              </w:rPr>
                              <w:t>3</w:t>
                            </w:r>
                            <w:r w:rsidRPr="006915D2">
                              <w:rPr>
                                <w:b/>
                                <w:sz w:val="36"/>
                                <w:szCs w:val="36"/>
                              </w:rPr>
                              <w:t xml:space="preserve">. </w:t>
                            </w:r>
                            <w:r w:rsidR="005816CF">
                              <w:rPr>
                                <w:b/>
                                <w:sz w:val="36"/>
                                <w:szCs w:val="36"/>
                              </w:rPr>
                              <w:t>30</w:t>
                            </w:r>
                            <w:bookmarkStart w:id="0" w:name="_GoBack"/>
                            <w:bookmarkEnd w:id="0"/>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A2CAAA3" id="_x0000_t202" coordsize="21600,21600" o:spt="202" path="m,l,21600r21600,l21600,xe">
                <v:stroke joinstyle="miter"/>
                <v:path gradientshapeok="t" o:connecttype="rect"/>
              </v:shapetype>
              <v:shape id="_x0000_s1028" type="#_x0000_t202" style="position:absolute;left:0;text-align:left;margin-left:0;margin-top:464.95pt;width:185.9pt;height:29pt;z-index:25166745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PwIAACwEAAAOAAAAZHJzL2Uyb0RvYy54bWysU82O0zAQviPxDpbvNGn6s23UdLV0KUJa&#10;fqSFB3Adp7FwPMF2m5TbCnFZCYkn4MRD8FDdd2DstKVabggfLI9n5vPMN59nl22lyFYYK0FntN+L&#10;KRGaQy71OqMf3i+fTSixjumcKdAiozth6eX86ZNZU6cigRJULgxBEG3Tps5o6VydRpHlpaiY7UEt&#10;NDoLMBVzaJp1lBvWIHqloiSOx1EDJq8NcGEt3l53TjoP+EUhuHtbFFY4ojKKtbmwm7Cv/B7NZyxd&#10;G1aXkh/KYP9QRcWkxkdPUNfMMbIx8i+oSnIDFgrX41BFUBSSi9ADdtOPH3VzW7JahF6QHFufaLL/&#10;D5a/2b4zROYZTfoXlGhW4ZAevn7b3/98uP9F9l/u9j++k8Tz1NQ2xfDbGhNc+xxanHfo2dY3wD9a&#10;omFRMr0WV8ZAUwqWY519nxmdpXY41oOsmteQ43Ns4yAAtYWpPIlIC0F0nNfuNCPROsLxMhmM4+kA&#10;XRx9g/FkEIchRiw9ZtfGupcCKuIPGTWogYDOtjfW+WpYegzxj1lQMl9KpYJh1quFMmTLUC/LsEID&#10;j8KUJk1Gp6NkFJA1+PwgpUo61LOSVUYnsV+dwjwbL3QeQhyTqjtjJUof6PGMdNy4dtV2EzmyvoJ8&#10;h3wZ6OSL3w0PJZjPlDQo3YzaTxtmBCXqlUbOp/3h0Gs9GMPRRYKGOfeszj1Mc4TKqKOkOy5c+B+e&#10;Dg1XOJtCBtr8ELtKDiWjJAObh+/jNX9uh6g/n3z+GwAA//8DAFBLAwQUAAYACAAAACEAuN942NwA&#10;AAAIAQAADwAAAGRycy9kb3ducmV2LnhtbEyP3WqDQBBG7wt5h2UCvWtWLdRoXUMpSAteJekDrDr+&#10;oDsr7sbYt+/0qr2c+YZvzslOm5nEiosbLCkIDwEIpNo2A3UKvq7F0xGE85oaPVlCBd/o4JTvHjKd&#10;NvZOZ1wvvhNcQi7VCnrv51RKV/dotDvYGYmz1i5Gex6XTjaLvnO5mWQUBC/S6IH4Q69nfO+xHi83&#10;o+CzrIs2Kk27+jE0Y3muPoo2Vupxv729gvC4+b9j+MVndMiZqbI3apyYFLCIV5BESQKC4+c4ZJOK&#10;N8c4AZln8r9A/gMAAP//AwBQSwECLQAUAAYACAAAACEAtoM4kv4AAADhAQAAEwAAAAAAAAAAAAAA&#10;AAAAAAAAW0NvbnRlbnRfVHlwZXNdLnhtbFBLAQItABQABgAIAAAAIQA4/SH/1gAAAJQBAAALAAAA&#10;AAAAAAAAAAAAAC8BAABfcmVscy8ucmVsc1BLAQItABQABgAIAAAAIQC+FAy+PwIAACwEAAAOAAAA&#10;AAAAAAAAAAAAAC4CAABkcnMvZTJvRG9jLnhtbFBLAQItABQABgAIAAAAIQC433jY3AAAAAgBAAAP&#10;AAAAAAAAAAAAAAAAAJkEAABkcnMvZG93bnJldi54bWxQSwUGAAAAAAQABADzAAAAogUAAAAA&#10;" stroked="f">
                <v:textbox>
                  <w:txbxContent>
                    <w:p w:rsidR="006915D2" w:rsidRPr="006915D2" w:rsidRDefault="006915D2" w:rsidP="006915D2">
                      <w:pPr>
                        <w:ind w:left="0"/>
                        <w:jc w:val="center"/>
                        <w:rPr>
                          <w:b/>
                          <w:sz w:val="36"/>
                          <w:szCs w:val="36"/>
                        </w:rPr>
                      </w:pPr>
                      <w:r w:rsidRPr="006915D2">
                        <w:rPr>
                          <w:b/>
                          <w:sz w:val="36"/>
                          <w:szCs w:val="36"/>
                        </w:rPr>
                        <w:t>20</w:t>
                      </w:r>
                      <w:r w:rsidR="003B7DBB">
                        <w:rPr>
                          <w:b/>
                          <w:sz w:val="36"/>
                          <w:szCs w:val="36"/>
                        </w:rPr>
                        <w:t>2</w:t>
                      </w:r>
                      <w:r w:rsidR="00EF7418">
                        <w:rPr>
                          <w:b/>
                          <w:sz w:val="36"/>
                          <w:szCs w:val="36"/>
                        </w:rPr>
                        <w:t>1</w:t>
                      </w:r>
                      <w:r w:rsidRPr="006915D2">
                        <w:rPr>
                          <w:b/>
                          <w:sz w:val="36"/>
                          <w:szCs w:val="36"/>
                        </w:rPr>
                        <w:t xml:space="preserve">. </w:t>
                      </w:r>
                      <w:r w:rsidR="00725503">
                        <w:rPr>
                          <w:b/>
                          <w:sz w:val="36"/>
                          <w:szCs w:val="36"/>
                        </w:rPr>
                        <w:t>3</w:t>
                      </w:r>
                      <w:r w:rsidRPr="006915D2">
                        <w:rPr>
                          <w:b/>
                          <w:sz w:val="36"/>
                          <w:szCs w:val="36"/>
                        </w:rPr>
                        <w:t xml:space="preserve">. </w:t>
                      </w:r>
                      <w:r w:rsidR="005816CF">
                        <w:rPr>
                          <w:b/>
                          <w:sz w:val="36"/>
                          <w:szCs w:val="36"/>
                        </w:rPr>
                        <w:t>30</w:t>
                      </w:r>
                      <w:bookmarkStart w:id="1" w:name="_GoBack"/>
                      <w:bookmarkEnd w:id="1"/>
                    </w:p>
                  </w:txbxContent>
                </v:textbox>
                <w10:wrap type="square" anchorx="margin"/>
              </v:shape>
            </w:pict>
          </mc:Fallback>
        </mc:AlternateContent>
      </w:r>
      <w:r w:rsidR="006915D2" w:rsidRPr="002C6A3D">
        <w:rPr>
          <w:noProof/>
        </w:rPr>
        <w:drawing>
          <wp:anchor distT="0" distB="0" distL="114300" distR="114300" simplePos="0" relativeHeight="251660288" behindDoc="0" locked="0" layoutInCell="1" allowOverlap="1" wp14:anchorId="1D582885" wp14:editId="5A1728E4">
            <wp:simplePos x="0" y="0"/>
            <wp:positionH relativeFrom="margin">
              <wp:align>right</wp:align>
            </wp:positionH>
            <wp:positionV relativeFrom="paragraph">
              <wp:posOffset>6653530</wp:posOffset>
            </wp:positionV>
            <wp:extent cx="5730875" cy="510540"/>
            <wp:effectExtent l="0" t="0" r="3175" b="3810"/>
            <wp:wrapNone/>
            <wp:docPr id="3" name="그림 3" descr="C:\DOCUME~1\YMJUN~1.KAR\LOCALS~1\Temp\Hnc\BinData\EMB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YMJUN~1.KAR\LOCALS~1\Temp\Hnc\BinData\EMB0003.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30875" cy="51054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5D2" w:rsidRPr="002C6A3D">
        <w:rPr>
          <w:noProof/>
        </w:rPr>
        <mc:AlternateContent>
          <mc:Choice Requires="wps">
            <w:drawing>
              <wp:anchor distT="0" distB="0" distL="114300" distR="114300" simplePos="0" relativeHeight="251665408" behindDoc="0" locked="1" layoutInCell="1" allowOverlap="1" wp14:anchorId="4588A3F8" wp14:editId="26074593">
                <wp:simplePos x="0" y="0"/>
                <wp:positionH relativeFrom="margin">
                  <wp:align>right</wp:align>
                </wp:positionH>
                <wp:positionV relativeFrom="margin">
                  <wp:align>bottom</wp:align>
                </wp:positionV>
                <wp:extent cx="6103620" cy="1289050"/>
                <wp:effectExtent l="0" t="0" r="21590" b="13335"/>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3620" cy="1289050"/>
                        </a:xfrm>
                        <a:prstGeom prst="rect">
                          <a:avLst/>
                        </a:prstGeom>
                        <a:solidFill>
                          <a:srgbClr val="FFFFFF"/>
                        </a:solidFill>
                        <a:ln w="9525">
                          <a:solidFill>
                            <a:srgbClr val="000000"/>
                          </a:solidFill>
                          <a:miter lim="800000"/>
                          <a:headEnd/>
                          <a:tailEnd/>
                        </a:ln>
                      </wps:spPr>
                      <wps:txbx>
                        <w:txbxContent>
                          <w:p w:rsidR="006915D2" w:rsidRPr="00C47F2C" w:rsidRDefault="006915D2" w:rsidP="006915D2">
                            <w:pPr>
                              <w:pStyle w:val="ac"/>
                            </w:pPr>
                            <w:r w:rsidRPr="00C47F2C">
                              <w:t>The info</w:t>
                            </w:r>
                            <w:r>
                              <w:t>rmation in this document is</w:t>
                            </w:r>
                            <w:r w:rsidRPr="00C47F2C">
                              <w:t xml:space="preserve"> proprietary information</w:t>
                            </w:r>
                            <w:r>
                              <w:t xml:space="preserve"> of KARI</w:t>
                            </w:r>
                            <w:r w:rsidRPr="00C47F2C">
                              <w:t xml:space="preserve"> and is disclosed in confidence. The te</w:t>
                            </w:r>
                            <w:r>
                              <w:t>chnical data is the property of KARI</w:t>
                            </w:r>
                            <w:r w:rsidRPr="00C47F2C">
                              <w:t xml:space="preserve"> and shall not be used, disclosed to others or reproduced without</w:t>
                            </w:r>
                            <w:r>
                              <w:t xml:space="preserve"> the express written consent of KARI</w:t>
                            </w:r>
                            <w:r w:rsidRPr="00C47F2C">
                              <w:t>, including, but without limitation, it is not to be used in the creation, manufacture, development, or derivation of any repairs, modifications, spare parts, designs, or configuration changes. If consent is given for reproduction in whole or in part, this notice and the notice set forth on each page of this document shall appear in any such reproduction in whole or in part.</w:t>
                            </w:r>
                          </w:p>
                        </w:txbxContent>
                      </wps:txbx>
                      <wps:bodyPr rot="0" vert="horz" wrap="square" lIns="91440" tIns="45720" rIns="91440" bIns="45720" anchor="ctr" anchorCtr="0">
                        <a:spAutoFit/>
                      </wps:bodyPr>
                    </wps:wsp>
                  </a:graphicData>
                </a:graphic>
                <wp14:sizeRelH relativeFrom="margin">
                  <wp14:pctWidth>100000</wp14:pctWidth>
                </wp14:sizeRelH>
                <wp14:sizeRelV relativeFrom="margin">
                  <wp14:pctHeight>20000</wp14:pctHeight>
                </wp14:sizeRelV>
              </wp:anchor>
            </w:drawing>
          </mc:Choice>
          <mc:Fallback>
            <w:pict>
              <v:shape w14:anchorId="4588A3F8" id="_x0000_s1029" type="#_x0000_t202" style="position:absolute;left:0;text-align:left;margin-left:429.4pt;margin-top:0;width:480.6pt;height:101.5pt;z-index:251665408;visibility:visible;mso-wrap-style:square;mso-width-percent:1000;mso-height-percent:200;mso-wrap-distance-left:9pt;mso-wrap-distance-top:0;mso-wrap-distance-right:9pt;mso-wrap-distance-bottom:0;mso-position-horizontal:right;mso-position-horizontal-relative:margin;mso-position-vertical:bottom;mso-position-vertical-relative:margin;mso-width-percent:100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gGRQIAAFgEAAAOAAAAZHJzL2Uyb0RvYy54bWysVM2O0zAQviPxDpbvND/bdtuo6WrpUoS0&#10;/EgLD+A4TmPh2MZ2m5TbCnFZCYkn4MRD8FDdd2DstKVa4ILIwfJ4xp9nvm8ms4uuEWjDjOVK5jgZ&#10;xBgxSVXJ5SrH794un0wwso7IkgglWY63zOKL+eNHs1ZnLFW1EiUzCECkzVqd49o5nUWRpTVriB0o&#10;zSQ4K2Ua4sA0q6g0pAX0RkRpHI+jVplSG0WZtXB61TvxPOBXFaPudVVZ5pDIMeTmwmrCWvg1ms9I&#10;tjJE15zu0yD/kEVDuIRHj1BXxBG0Nvw3qIZTo6yq3ICqJlJVxSkLNUA1SfygmpuaaBZqAXKsPtJk&#10;/x8sfbV5YxAvc3wWn2MkSQMi3X/+srv7fn/3A+0+3e6+fUWp56nVNoPwGw0XXPdUdaB3qNnqa0Xf&#10;WyTVoiZyxS6NUW3NSAl5Jv5mdHK1x7EepGhfqhKeI2unAlBXmcaTCLQgQAe9tkeNWOcQhcNxEp+N&#10;U3BR8CXpZBqPgooRyQ7XtbHuOVMN8pscG2iCAE8219b5dEh2CPGvWSV4ueRCBMOsioUwaEOgYZbh&#10;CxU8CBMStTmejtJRz8BfIeLw/Qmi4Q46X/Amx5NjEMk8b89kGfrSES76PaQs5J5Iz13PouuKrtfu&#10;oE+hyi0wa1Tf6DCYsKmV+YhRC02eY/thTQzDSLyQoM40GQ79VARjODr3vJpTT3HqIZICVI6pMxj1&#10;xsKFWQrM6UvQcckDw17wPpd90tC+gfj9qPn5OLVD1K8fwvwnAAAA//8DAFBLAwQUAAYACAAAACEA&#10;YWkGq9sAAAAFAQAADwAAAGRycy9kb3ducmV2LnhtbEyOQU/CQBCF7yb8h82YeJPdVkKgdkvQxIMX&#10;E7HB69Id24bubOkuUP89Ixe8TPLyXr758tXoOnHCIbSeNCRTBQKp8ralWkP59fa4ABGiIWs6T6jh&#10;FwOsisldbjLrz/SJp02sBUMoZEZDE2OfSRmqBp0JU98jcffjB2cix6GWdjBnhrtOpkrNpTMt8YfG&#10;9PjaYLXfHJ0GJW2Svh++94vt1r/MDnUpP5al1g/34/oZRMQx3sbwp8/qULDTzh/JBtExg3fXy91y&#10;nqQgdhpS9aRAFrn8b19cAAAA//8DAFBLAQItABQABgAIAAAAIQC2gziS/gAAAOEBAAATAAAAAAAA&#10;AAAAAAAAAAAAAABbQ29udGVudF9UeXBlc10ueG1sUEsBAi0AFAAGAAgAAAAhADj9If/WAAAAlAEA&#10;AAsAAAAAAAAAAAAAAAAALwEAAF9yZWxzLy5yZWxzUEsBAi0AFAAGAAgAAAAhAKsKCAZFAgAAWAQA&#10;AA4AAAAAAAAAAAAAAAAALgIAAGRycy9lMm9Eb2MueG1sUEsBAi0AFAAGAAgAAAAhAGFpBqvbAAAA&#10;BQEAAA8AAAAAAAAAAAAAAAAAnwQAAGRycy9kb3ducmV2LnhtbFBLBQYAAAAABAAEAPMAAACnBQAA&#10;AAA=&#10;">
                <v:textbox style="mso-fit-shape-to-text:t">
                  <w:txbxContent>
                    <w:p w:rsidR="006915D2" w:rsidRPr="00C47F2C" w:rsidRDefault="006915D2" w:rsidP="006915D2">
                      <w:pPr>
                        <w:pStyle w:val="ac"/>
                      </w:pPr>
                      <w:r w:rsidRPr="00C47F2C">
                        <w:t>The info</w:t>
                      </w:r>
                      <w:r>
                        <w:t>rmation in this document is</w:t>
                      </w:r>
                      <w:r w:rsidRPr="00C47F2C">
                        <w:t xml:space="preserve"> proprietary information</w:t>
                      </w:r>
                      <w:r>
                        <w:t xml:space="preserve"> of KARI</w:t>
                      </w:r>
                      <w:r w:rsidRPr="00C47F2C">
                        <w:t xml:space="preserve"> and is disclosed in confidence. The te</w:t>
                      </w:r>
                      <w:r>
                        <w:t>chnical data is the property of KARI</w:t>
                      </w:r>
                      <w:r w:rsidRPr="00C47F2C">
                        <w:t xml:space="preserve"> and shall not be used, disclosed to others or reproduced without</w:t>
                      </w:r>
                      <w:r>
                        <w:t xml:space="preserve"> the express written consent of KARI</w:t>
                      </w:r>
                      <w:r w:rsidRPr="00C47F2C">
                        <w:t>, including, but without limitation, it is not to be used in the creation, manufacture, development, or derivation of any repairs, modifications, spare parts, designs, or configuration changes. If consent is given for reproduction in whole or in part, this notice and the notice set forth on each page of this document shall appear in any such reproduction in whole or in part.</w:t>
                      </w:r>
                    </w:p>
                  </w:txbxContent>
                </v:textbox>
                <w10:wrap anchorx="margin" anchory="margin"/>
                <w10:anchorlock/>
              </v:shape>
            </w:pict>
          </mc:Fallback>
        </mc:AlternateContent>
      </w:r>
      <w:r w:rsidR="00C13A4C" w:rsidRPr="002C6A3D">
        <w:rPr>
          <w:noProof/>
        </w:rPr>
        <w:drawing>
          <wp:anchor distT="0" distB="0" distL="114300" distR="114300" simplePos="0" relativeHeight="251656704" behindDoc="0" locked="0" layoutInCell="1" allowOverlap="1" wp14:anchorId="0004E223" wp14:editId="56640200">
            <wp:simplePos x="0" y="0"/>
            <wp:positionH relativeFrom="column">
              <wp:posOffset>1588135</wp:posOffset>
            </wp:positionH>
            <wp:positionV relativeFrom="paragraph">
              <wp:posOffset>2992755</wp:posOffset>
            </wp:positionV>
            <wp:extent cx="2554605" cy="2554605"/>
            <wp:effectExtent l="0" t="0" r="0" b="0"/>
            <wp:wrapNone/>
            <wp:docPr id="1" name="그림 1" descr="앰블렘-흰색바탕검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앰블렘-흰색바탕검정"/>
                    <pic:cNvPicPr>
                      <a:picLocks noChangeAspect="1" noChangeArrowheads="1"/>
                    </pic:cNvPicPr>
                  </pic:nvPicPr>
                  <pic:blipFill>
                    <a:blip r:embed="rId10" cstate="print">
                      <a:lum bright="70000" contrast="-70000"/>
                      <a:extLst>
                        <a:ext uri="{28A0092B-C50C-407E-A947-70E740481C1C}">
                          <a14:useLocalDpi xmlns:a14="http://schemas.microsoft.com/office/drawing/2010/main" val="0"/>
                        </a:ext>
                      </a:extLst>
                    </a:blip>
                    <a:srcRect/>
                    <a:stretch>
                      <a:fillRect/>
                    </a:stretch>
                  </pic:blipFill>
                  <pic:spPr bwMode="auto">
                    <a:xfrm>
                      <a:off x="0" y="0"/>
                      <a:ext cx="2554605" cy="2554605"/>
                    </a:xfrm>
                    <a:prstGeom prst="rect">
                      <a:avLst/>
                    </a:prstGeom>
                    <a:noFill/>
                    <a:ln>
                      <a:noFill/>
                    </a:ln>
                  </pic:spPr>
                </pic:pic>
              </a:graphicData>
            </a:graphic>
            <wp14:sizeRelH relativeFrom="page">
              <wp14:pctWidth>0</wp14:pctWidth>
            </wp14:sizeRelH>
            <wp14:sizeRelV relativeFrom="page">
              <wp14:pctHeight>0</wp14:pctHeight>
            </wp14:sizeRelV>
          </wp:anchor>
        </w:drawing>
      </w:r>
      <w:r w:rsidR="00FD5265" w:rsidRPr="002C6A3D">
        <w:br w:type="page"/>
      </w:r>
    </w:p>
    <w:p w:rsidR="00C13A4C" w:rsidRPr="002C6A3D" w:rsidRDefault="00C13A4C" w:rsidP="0009030D">
      <w:pPr>
        <w:ind w:left="0"/>
        <w:rPr>
          <w:b/>
        </w:rPr>
      </w:pPr>
      <w:r w:rsidRPr="002C6A3D">
        <w:rPr>
          <w:b/>
        </w:rPr>
        <w:lastRenderedPageBreak/>
        <w:t>Table of Contents</w:t>
      </w:r>
    </w:p>
    <w:p w:rsidR="00DD7A7A" w:rsidRPr="002C6A3D" w:rsidRDefault="0009030D">
      <w:pPr>
        <w:pStyle w:val="10"/>
        <w:tabs>
          <w:tab w:val="left" w:pos="440"/>
          <w:tab w:val="right" w:leader="dot" w:pos="9016"/>
        </w:tabs>
        <w:rPr>
          <w:rFonts w:ascii="Times New Roman" w:hAnsi="Times New Roman"/>
          <w:noProof/>
          <w:kern w:val="2"/>
        </w:rPr>
      </w:pPr>
      <w:r w:rsidRPr="002C6A3D">
        <w:rPr>
          <w:rFonts w:ascii="Times New Roman" w:hAnsi="Times New Roman"/>
        </w:rPr>
        <w:fldChar w:fldCharType="begin"/>
      </w:r>
      <w:r w:rsidRPr="002C6A3D">
        <w:rPr>
          <w:rFonts w:ascii="Times New Roman" w:hAnsi="Times New Roman"/>
        </w:rPr>
        <w:instrText xml:space="preserve"> TOC \o "1-2" \h \z \u </w:instrText>
      </w:r>
      <w:r w:rsidRPr="002C6A3D">
        <w:rPr>
          <w:rFonts w:ascii="Times New Roman" w:hAnsi="Times New Roman"/>
        </w:rPr>
        <w:fldChar w:fldCharType="separate"/>
      </w:r>
      <w:hyperlink w:anchor="_Toc471925397" w:history="1">
        <w:r w:rsidR="00DD7A7A" w:rsidRPr="002C6A3D">
          <w:rPr>
            <w:rStyle w:val="ab"/>
            <w:rFonts w:ascii="Times New Roman" w:hAnsi="Times New Roman"/>
            <w:noProof/>
            <w:sz w:val="24"/>
          </w:rPr>
          <w:t>1</w:t>
        </w:r>
        <w:r w:rsidR="00DD7A7A" w:rsidRPr="002C6A3D">
          <w:rPr>
            <w:rFonts w:ascii="Times New Roman" w:hAnsi="Times New Roman"/>
            <w:noProof/>
            <w:kern w:val="2"/>
          </w:rPr>
          <w:tab/>
        </w:r>
        <w:r w:rsidR="00DD7A7A" w:rsidRPr="002C6A3D">
          <w:rPr>
            <w:rStyle w:val="ab"/>
            <w:rFonts w:ascii="Times New Roman" w:hAnsi="Times New Roman"/>
            <w:noProof/>
            <w:sz w:val="24"/>
          </w:rPr>
          <w:t>General Information</w:t>
        </w:r>
        <w:r w:rsidR="00DD7A7A" w:rsidRPr="002C6A3D">
          <w:rPr>
            <w:rFonts w:ascii="Times New Roman" w:hAnsi="Times New Roman"/>
            <w:noProof/>
            <w:webHidden/>
            <w:sz w:val="24"/>
          </w:rPr>
          <w:tab/>
        </w:r>
        <w:r w:rsidR="00111489">
          <w:rPr>
            <w:rFonts w:ascii="Times New Roman" w:hAnsi="Times New Roman"/>
            <w:noProof/>
            <w:webHidden/>
            <w:sz w:val="24"/>
          </w:rPr>
          <w:t>3</w:t>
        </w:r>
      </w:hyperlink>
    </w:p>
    <w:p w:rsidR="00DD7A7A" w:rsidRPr="002C6A3D" w:rsidRDefault="005816CF" w:rsidP="00111489">
      <w:pPr>
        <w:pStyle w:val="20"/>
        <w:rPr>
          <w:kern w:val="2"/>
        </w:rPr>
      </w:pPr>
      <w:hyperlink w:anchor="_Toc471925398" w:history="1">
        <w:r w:rsidR="00DD7A7A" w:rsidRPr="002C6A3D">
          <w:rPr>
            <w:rStyle w:val="ab"/>
          </w:rPr>
          <w:t>1.1</w:t>
        </w:r>
        <w:r w:rsidR="00DD7A7A" w:rsidRPr="002C6A3D">
          <w:rPr>
            <w:kern w:val="2"/>
          </w:rPr>
          <w:tab/>
        </w:r>
        <w:r w:rsidR="00DD7A7A" w:rsidRPr="002C6A3D">
          <w:rPr>
            <w:rStyle w:val="ab"/>
          </w:rPr>
          <w:t>Project Information</w:t>
        </w:r>
        <w:r w:rsidR="00DD7A7A" w:rsidRPr="002C6A3D">
          <w:rPr>
            <w:webHidden/>
          </w:rPr>
          <w:tab/>
        </w:r>
        <w:r w:rsidR="00111489">
          <w:rPr>
            <w:webHidden/>
          </w:rPr>
          <w:t>3</w:t>
        </w:r>
      </w:hyperlink>
    </w:p>
    <w:p w:rsidR="00DD7A7A" w:rsidRPr="002C6A3D" w:rsidRDefault="005816CF" w:rsidP="00111489">
      <w:pPr>
        <w:pStyle w:val="20"/>
        <w:rPr>
          <w:kern w:val="2"/>
        </w:rPr>
      </w:pPr>
      <w:hyperlink w:anchor="_Toc471925399" w:history="1">
        <w:r w:rsidR="00DD7A7A" w:rsidRPr="002C6A3D">
          <w:rPr>
            <w:rStyle w:val="ab"/>
          </w:rPr>
          <w:t>1.2</w:t>
        </w:r>
        <w:r w:rsidR="00DD7A7A" w:rsidRPr="002C6A3D">
          <w:rPr>
            <w:kern w:val="2"/>
          </w:rPr>
          <w:tab/>
        </w:r>
        <w:r w:rsidR="00DD7A7A" w:rsidRPr="002C6A3D">
          <w:rPr>
            <w:rStyle w:val="ab"/>
          </w:rPr>
          <w:t>Schedule and process</w:t>
        </w:r>
        <w:r w:rsidR="00DD7A7A" w:rsidRPr="002C6A3D">
          <w:rPr>
            <w:webHidden/>
          </w:rPr>
          <w:tab/>
        </w:r>
        <w:r w:rsidR="00111489">
          <w:rPr>
            <w:webHidden/>
          </w:rPr>
          <w:t>3</w:t>
        </w:r>
      </w:hyperlink>
    </w:p>
    <w:p w:rsidR="00DD7A7A" w:rsidRPr="002C6A3D" w:rsidRDefault="005816CF" w:rsidP="00111489">
      <w:pPr>
        <w:pStyle w:val="20"/>
        <w:rPr>
          <w:kern w:val="2"/>
        </w:rPr>
      </w:pPr>
      <w:hyperlink w:anchor="_Toc471925400" w:history="1">
        <w:r w:rsidR="00DD7A7A" w:rsidRPr="002C6A3D">
          <w:rPr>
            <w:rStyle w:val="ab"/>
          </w:rPr>
          <w:t>1.3</w:t>
        </w:r>
        <w:r w:rsidR="00DD7A7A" w:rsidRPr="002C6A3D">
          <w:rPr>
            <w:kern w:val="2"/>
          </w:rPr>
          <w:tab/>
        </w:r>
        <w:r w:rsidR="00DD7A7A" w:rsidRPr="002C6A3D">
          <w:rPr>
            <w:rStyle w:val="ab"/>
          </w:rPr>
          <w:t xml:space="preserve">Conditions for modification and cancellation of </w:t>
        </w:r>
        <w:r w:rsidR="006E4994">
          <w:rPr>
            <w:rStyle w:val="ab"/>
          </w:rPr>
          <w:t>SOW</w:t>
        </w:r>
        <w:r w:rsidR="00DD7A7A" w:rsidRPr="002C6A3D">
          <w:rPr>
            <w:webHidden/>
          </w:rPr>
          <w:tab/>
        </w:r>
        <w:r w:rsidR="00111489">
          <w:rPr>
            <w:webHidden/>
          </w:rPr>
          <w:t>4</w:t>
        </w:r>
      </w:hyperlink>
    </w:p>
    <w:p w:rsidR="00DD7A7A" w:rsidRPr="002C6A3D" w:rsidRDefault="005816CF" w:rsidP="00111489">
      <w:pPr>
        <w:pStyle w:val="20"/>
        <w:rPr>
          <w:kern w:val="2"/>
        </w:rPr>
      </w:pPr>
      <w:hyperlink w:anchor="_Toc471925401" w:history="1">
        <w:r w:rsidR="00DD7A7A" w:rsidRPr="002C6A3D">
          <w:rPr>
            <w:rStyle w:val="ab"/>
          </w:rPr>
          <w:t>1.4</w:t>
        </w:r>
        <w:r w:rsidR="00DD7A7A" w:rsidRPr="002C6A3D">
          <w:rPr>
            <w:kern w:val="2"/>
          </w:rPr>
          <w:tab/>
        </w:r>
        <w:r w:rsidR="00DD7A7A" w:rsidRPr="002C6A3D">
          <w:rPr>
            <w:rStyle w:val="ab"/>
          </w:rPr>
          <w:t>Preparation of the proposal</w:t>
        </w:r>
        <w:r w:rsidR="00DD7A7A" w:rsidRPr="002C6A3D">
          <w:rPr>
            <w:webHidden/>
          </w:rPr>
          <w:tab/>
        </w:r>
        <w:r w:rsidR="00111489">
          <w:rPr>
            <w:webHidden/>
          </w:rPr>
          <w:t>4</w:t>
        </w:r>
      </w:hyperlink>
    </w:p>
    <w:p w:rsidR="00DD7A7A" w:rsidRPr="002C6A3D" w:rsidRDefault="005816CF" w:rsidP="00111489">
      <w:pPr>
        <w:pStyle w:val="20"/>
        <w:rPr>
          <w:kern w:val="2"/>
        </w:rPr>
      </w:pPr>
      <w:hyperlink w:anchor="_Toc471925402" w:history="1">
        <w:r w:rsidR="00DD7A7A" w:rsidRPr="002C6A3D">
          <w:rPr>
            <w:rStyle w:val="ab"/>
          </w:rPr>
          <w:t>1.5</w:t>
        </w:r>
        <w:r w:rsidR="00DD7A7A" w:rsidRPr="002C6A3D">
          <w:rPr>
            <w:kern w:val="2"/>
          </w:rPr>
          <w:tab/>
        </w:r>
        <w:r w:rsidR="00DD7A7A" w:rsidRPr="002C6A3D">
          <w:rPr>
            <w:rStyle w:val="ab"/>
          </w:rPr>
          <w:t>Notes for the preparation of Proposal</w:t>
        </w:r>
        <w:r w:rsidR="00DD7A7A" w:rsidRPr="002C6A3D">
          <w:rPr>
            <w:webHidden/>
          </w:rPr>
          <w:tab/>
        </w:r>
        <w:r w:rsidR="00111489">
          <w:rPr>
            <w:webHidden/>
          </w:rPr>
          <w:t>5</w:t>
        </w:r>
      </w:hyperlink>
    </w:p>
    <w:p w:rsidR="00DD7A7A" w:rsidRPr="002C6A3D" w:rsidRDefault="005816CF" w:rsidP="00111489">
      <w:pPr>
        <w:pStyle w:val="20"/>
        <w:rPr>
          <w:kern w:val="2"/>
        </w:rPr>
      </w:pPr>
      <w:hyperlink w:anchor="_Toc471925403" w:history="1">
        <w:r w:rsidR="00DD7A7A" w:rsidRPr="002C6A3D">
          <w:rPr>
            <w:rStyle w:val="ab"/>
          </w:rPr>
          <w:t>1.6</w:t>
        </w:r>
        <w:r w:rsidR="00DD7A7A" w:rsidRPr="002C6A3D">
          <w:rPr>
            <w:kern w:val="2"/>
          </w:rPr>
          <w:tab/>
        </w:r>
        <w:r w:rsidR="00DD7A7A" w:rsidRPr="002C6A3D">
          <w:rPr>
            <w:rStyle w:val="ab"/>
          </w:rPr>
          <w:t>Authority of KARI</w:t>
        </w:r>
        <w:r w:rsidR="00DD7A7A" w:rsidRPr="002C6A3D">
          <w:rPr>
            <w:webHidden/>
          </w:rPr>
          <w:tab/>
        </w:r>
        <w:r w:rsidR="00111489">
          <w:rPr>
            <w:webHidden/>
          </w:rPr>
          <w:t>5</w:t>
        </w:r>
      </w:hyperlink>
    </w:p>
    <w:p w:rsidR="00DD7A7A" w:rsidRPr="002C6A3D" w:rsidRDefault="005816CF" w:rsidP="00111489">
      <w:pPr>
        <w:pStyle w:val="20"/>
        <w:rPr>
          <w:kern w:val="2"/>
        </w:rPr>
      </w:pPr>
      <w:hyperlink w:anchor="_Toc471925404" w:history="1">
        <w:r w:rsidR="00DD7A7A" w:rsidRPr="002C6A3D">
          <w:rPr>
            <w:rStyle w:val="ab"/>
          </w:rPr>
          <w:t>1.7</w:t>
        </w:r>
        <w:r w:rsidR="00DD7A7A" w:rsidRPr="002C6A3D">
          <w:rPr>
            <w:kern w:val="2"/>
          </w:rPr>
          <w:tab/>
        </w:r>
        <w:r w:rsidR="00DD7A7A" w:rsidRPr="002C6A3D">
          <w:rPr>
            <w:rStyle w:val="ab"/>
          </w:rPr>
          <w:t>Maintenance of Secrecy</w:t>
        </w:r>
        <w:r w:rsidR="00DD7A7A" w:rsidRPr="002C6A3D">
          <w:rPr>
            <w:webHidden/>
          </w:rPr>
          <w:tab/>
        </w:r>
        <w:r w:rsidR="00111489">
          <w:rPr>
            <w:webHidden/>
          </w:rPr>
          <w:t>5</w:t>
        </w:r>
      </w:hyperlink>
    </w:p>
    <w:p w:rsidR="00DD7A7A" w:rsidRPr="002C6A3D" w:rsidRDefault="005816CF">
      <w:pPr>
        <w:pStyle w:val="10"/>
        <w:tabs>
          <w:tab w:val="left" w:pos="440"/>
          <w:tab w:val="right" w:leader="dot" w:pos="9016"/>
        </w:tabs>
        <w:rPr>
          <w:rFonts w:ascii="Times New Roman" w:hAnsi="Times New Roman"/>
          <w:noProof/>
          <w:kern w:val="2"/>
        </w:rPr>
      </w:pPr>
      <w:hyperlink w:anchor="_Toc471925405" w:history="1">
        <w:r w:rsidR="00DD7A7A" w:rsidRPr="002C6A3D">
          <w:rPr>
            <w:rStyle w:val="ab"/>
            <w:rFonts w:ascii="Times New Roman" w:hAnsi="Times New Roman"/>
            <w:noProof/>
            <w:sz w:val="24"/>
          </w:rPr>
          <w:t>2</w:t>
        </w:r>
        <w:r w:rsidR="00DD7A7A" w:rsidRPr="002C6A3D">
          <w:rPr>
            <w:rFonts w:ascii="Times New Roman" w:hAnsi="Times New Roman"/>
            <w:noProof/>
            <w:kern w:val="2"/>
          </w:rPr>
          <w:tab/>
        </w:r>
        <w:r w:rsidR="00DD7A7A" w:rsidRPr="002C6A3D">
          <w:rPr>
            <w:rStyle w:val="ab"/>
            <w:rFonts w:ascii="Times New Roman" w:hAnsi="Times New Roman"/>
            <w:noProof/>
            <w:sz w:val="24"/>
          </w:rPr>
          <w:t>Introduction</w:t>
        </w:r>
        <w:r w:rsidR="00DD7A7A" w:rsidRPr="002C6A3D">
          <w:rPr>
            <w:rFonts w:ascii="Times New Roman" w:hAnsi="Times New Roman"/>
            <w:noProof/>
            <w:webHidden/>
            <w:sz w:val="24"/>
          </w:rPr>
          <w:tab/>
        </w:r>
        <w:r w:rsidR="00325D2B">
          <w:rPr>
            <w:rFonts w:ascii="Times New Roman" w:hAnsi="Times New Roman"/>
            <w:noProof/>
            <w:webHidden/>
            <w:sz w:val="24"/>
          </w:rPr>
          <w:t>6</w:t>
        </w:r>
      </w:hyperlink>
    </w:p>
    <w:p w:rsidR="00DD7A7A" w:rsidRPr="002C6A3D" w:rsidRDefault="005816CF" w:rsidP="00111489">
      <w:pPr>
        <w:pStyle w:val="20"/>
        <w:rPr>
          <w:kern w:val="2"/>
        </w:rPr>
      </w:pPr>
      <w:hyperlink w:anchor="_Toc471925406" w:history="1">
        <w:r w:rsidR="00DD7A7A" w:rsidRPr="002C6A3D">
          <w:rPr>
            <w:rStyle w:val="ab"/>
          </w:rPr>
          <w:t>2.1</w:t>
        </w:r>
        <w:r w:rsidR="00DD7A7A" w:rsidRPr="002C6A3D">
          <w:rPr>
            <w:kern w:val="2"/>
          </w:rPr>
          <w:tab/>
        </w:r>
        <w:r w:rsidR="00E4509A">
          <w:rPr>
            <w:kern w:val="2"/>
          </w:rPr>
          <w:t>Conceptual</w:t>
        </w:r>
        <w:r w:rsidR="00DD7A7A" w:rsidRPr="002C6A3D">
          <w:rPr>
            <w:rStyle w:val="ab"/>
          </w:rPr>
          <w:t xml:space="preserve"> </w:t>
        </w:r>
        <w:r w:rsidR="00376CE4">
          <w:rPr>
            <w:rStyle w:val="ab"/>
          </w:rPr>
          <w:t xml:space="preserve">design of </w:t>
        </w:r>
        <w:r w:rsidR="00E4509A">
          <w:rPr>
            <w:rStyle w:val="ab"/>
          </w:rPr>
          <w:t xml:space="preserve">a hybrid </w:t>
        </w:r>
        <w:r w:rsidR="00376CE4">
          <w:rPr>
            <w:rStyle w:val="ab"/>
          </w:rPr>
          <w:t>propulsion system</w:t>
        </w:r>
        <w:r w:rsidR="00DD7A7A" w:rsidRPr="002C6A3D">
          <w:rPr>
            <w:webHidden/>
          </w:rPr>
          <w:tab/>
        </w:r>
        <w:r w:rsidR="00325D2B">
          <w:rPr>
            <w:webHidden/>
          </w:rPr>
          <w:t>6</w:t>
        </w:r>
      </w:hyperlink>
    </w:p>
    <w:bookmarkStart w:id="2" w:name="_Hlk66700272"/>
    <w:p w:rsidR="00DD7A7A" w:rsidRDefault="00476537" w:rsidP="00111489">
      <w:pPr>
        <w:pStyle w:val="20"/>
      </w:pPr>
      <w:r>
        <w:fldChar w:fldCharType="begin"/>
      </w:r>
      <w:r>
        <w:instrText xml:space="preserve"> HYPERLINK \l "_Toc471925407" </w:instrText>
      </w:r>
      <w:r>
        <w:fldChar w:fldCharType="separate"/>
      </w:r>
      <w:r w:rsidR="00DD7A7A" w:rsidRPr="002C6A3D">
        <w:rPr>
          <w:rStyle w:val="ab"/>
        </w:rPr>
        <w:t>2.2</w:t>
      </w:r>
      <w:r w:rsidR="00DD7A7A" w:rsidRPr="002C6A3D">
        <w:rPr>
          <w:kern w:val="2"/>
        </w:rPr>
        <w:tab/>
      </w:r>
      <w:r w:rsidR="00E4509A">
        <w:rPr>
          <w:rStyle w:val="ab"/>
        </w:rPr>
        <w:t>Electric Engine Nacelle</w:t>
      </w:r>
      <w:r w:rsidR="00DD7A7A" w:rsidRPr="002C6A3D">
        <w:rPr>
          <w:webHidden/>
        </w:rPr>
        <w:tab/>
      </w:r>
      <w:r>
        <w:fldChar w:fldCharType="end"/>
      </w:r>
      <w:bookmarkEnd w:id="2"/>
      <w:r w:rsidR="00E4509A">
        <w:t>7</w:t>
      </w:r>
    </w:p>
    <w:p w:rsidR="00E4509A" w:rsidRPr="002C6A3D" w:rsidRDefault="005816CF" w:rsidP="00E4509A">
      <w:pPr>
        <w:pStyle w:val="20"/>
        <w:rPr>
          <w:kern w:val="2"/>
        </w:rPr>
      </w:pPr>
      <w:hyperlink w:anchor="_Toc471925406" w:history="1">
        <w:r w:rsidR="00E4509A" w:rsidRPr="002C6A3D">
          <w:rPr>
            <w:rStyle w:val="ab"/>
          </w:rPr>
          <w:t>2.</w:t>
        </w:r>
        <w:r w:rsidR="00E4509A">
          <w:rPr>
            <w:rStyle w:val="ab"/>
          </w:rPr>
          <w:t>3</w:t>
        </w:r>
        <w:r w:rsidR="00E4509A" w:rsidRPr="002C6A3D">
          <w:rPr>
            <w:kern w:val="2"/>
          </w:rPr>
          <w:tab/>
        </w:r>
        <w:r w:rsidR="00E4509A">
          <w:rPr>
            <w:kern w:val="2"/>
          </w:rPr>
          <w:t>Battery pack housing</w:t>
        </w:r>
        <w:r w:rsidR="00E4509A" w:rsidRPr="002C6A3D">
          <w:rPr>
            <w:webHidden/>
          </w:rPr>
          <w:tab/>
        </w:r>
      </w:hyperlink>
      <w:r w:rsidR="00E4509A">
        <w:t>7</w:t>
      </w:r>
    </w:p>
    <w:p w:rsidR="00DD7A7A" w:rsidRPr="002C6A3D" w:rsidRDefault="005816CF">
      <w:pPr>
        <w:pStyle w:val="10"/>
        <w:tabs>
          <w:tab w:val="left" w:pos="440"/>
          <w:tab w:val="right" w:leader="dot" w:pos="9016"/>
        </w:tabs>
        <w:rPr>
          <w:rFonts w:ascii="Times New Roman" w:hAnsi="Times New Roman"/>
          <w:noProof/>
          <w:kern w:val="2"/>
        </w:rPr>
      </w:pPr>
      <w:hyperlink w:anchor="_Toc471925411" w:history="1">
        <w:r w:rsidR="00DD7A7A" w:rsidRPr="002C6A3D">
          <w:rPr>
            <w:rStyle w:val="ab"/>
            <w:rFonts w:ascii="Times New Roman" w:hAnsi="Times New Roman"/>
            <w:noProof/>
            <w:sz w:val="24"/>
          </w:rPr>
          <w:t>3</w:t>
        </w:r>
        <w:r w:rsidR="00DD7A7A" w:rsidRPr="002C6A3D">
          <w:rPr>
            <w:rFonts w:ascii="Times New Roman" w:hAnsi="Times New Roman"/>
            <w:noProof/>
            <w:kern w:val="2"/>
          </w:rPr>
          <w:tab/>
        </w:r>
        <w:r w:rsidR="00DD7A7A" w:rsidRPr="002C6A3D">
          <w:rPr>
            <w:rStyle w:val="ab"/>
            <w:rFonts w:ascii="Times New Roman" w:hAnsi="Times New Roman"/>
            <w:noProof/>
            <w:sz w:val="24"/>
          </w:rPr>
          <w:t>Scope of work</w:t>
        </w:r>
        <w:r w:rsidR="00DD7A7A" w:rsidRPr="002C6A3D">
          <w:rPr>
            <w:rFonts w:ascii="Times New Roman" w:hAnsi="Times New Roman"/>
            <w:noProof/>
            <w:webHidden/>
            <w:sz w:val="24"/>
          </w:rPr>
          <w:tab/>
        </w:r>
      </w:hyperlink>
      <w:r w:rsidR="00984E12">
        <w:rPr>
          <w:rFonts w:ascii="Times New Roman" w:hAnsi="Times New Roman"/>
          <w:noProof/>
          <w:sz w:val="24"/>
        </w:rPr>
        <w:t>7</w:t>
      </w:r>
    </w:p>
    <w:p w:rsidR="00DD7A7A" w:rsidRPr="002C6A3D" w:rsidRDefault="005816CF" w:rsidP="00111489">
      <w:pPr>
        <w:pStyle w:val="20"/>
        <w:rPr>
          <w:kern w:val="2"/>
        </w:rPr>
      </w:pPr>
      <w:hyperlink w:anchor="_Toc471925412" w:history="1">
        <w:r w:rsidR="00DD7A7A" w:rsidRPr="002C6A3D">
          <w:rPr>
            <w:rStyle w:val="ab"/>
          </w:rPr>
          <w:t>3.1</w:t>
        </w:r>
        <w:r w:rsidR="00DD7A7A" w:rsidRPr="002C6A3D">
          <w:rPr>
            <w:kern w:val="2"/>
          </w:rPr>
          <w:tab/>
        </w:r>
        <w:r w:rsidR="00DD7A7A" w:rsidRPr="002C6A3D">
          <w:rPr>
            <w:rStyle w:val="ab"/>
          </w:rPr>
          <w:t>General description</w:t>
        </w:r>
        <w:r w:rsidR="00DD7A7A" w:rsidRPr="002C6A3D">
          <w:rPr>
            <w:webHidden/>
          </w:rPr>
          <w:tab/>
        </w:r>
      </w:hyperlink>
      <w:r w:rsidR="00984E12">
        <w:t>7</w:t>
      </w:r>
    </w:p>
    <w:p w:rsidR="00DD7A7A" w:rsidRPr="002C6A3D" w:rsidRDefault="005816CF" w:rsidP="00111489">
      <w:pPr>
        <w:pStyle w:val="20"/>
        <w:rPr>
          <w:kern w:val="2"/>
        </w:rPr>
      </w:pPr>
      <w:hyperlink w:anchor="_Toc471925413" w:history="1">
        <w:r w:rsidR="00DD7A7A" w:rsidRPr="002C6A3D">
          <w:rPr>
            <w:rStyle w:val="ab"/>
          </w:rPr>
          <w:t>3.2</w:t>
        </w:r>
        <w:r w:rsidR="00DD7A7A" w:rsidRPr="002C6A3D">
          <w:rPr>
            <w:kern w:val="2"/>
          </w:rPr>
          <w:tab/>
        </w:r>
        <w:r w:rsidR="00984E12">
          <w:rPr>
            <w:kern w:val="2"/>
          </w:rPr>
          <w:t>Packaging optimization</w:t>
        </w:r>
        <w:r w:rsidR="00DD7A7A" w:rsidRPr="002C6A3D">
          <w:rPr>
            <w:webHidden/>
          </w:rPr>
          <w:tab/>
        </w:r>
      </w:hyperlink>
      <w:r w:rsidR="00984E12">
        <w:t>7</w:t>
      </w:r>
    </w:p>
    <w:p w:rsidR="00DD7A7A" w:rsidRDefault="005816CF" w:rsidP="00111489">
      <w:pPr>
        <w:pStyle w:val="20"/>
      </w:pPr>
      <w:hyperlink w:anchor="_Toc471925414" w:history="1">
        <w:r w:rsidR="00DD7A7A" w:rsidRPr="002C6A3D">
          <w:rPr>
            <w:rStyle w:val="ab"/>
          </w:rPr>
          <w:t>3.3</w:t>
        </w:r>
        <w:r w:rsidR="00DD7A7A" w:rsidRPr="002C6A3D">
          <w:rPr>
            <w:kern w:val="2"/>
          </w:rPr>
          <w:tab/>
        </w:r>
        <w:r w:rsidR="00984E12">
          <w:rPr>
            <w:kern w:val="2"/>
          </w:rPr>
          <w:t>Light weight design</w:t>
        </w:r>
        <w:r w:rsidR="00DD7A7A" w:rsidRPr="002C6A3D">
          <w:rPr>
            <w:webHidden/>
          </w:rPr>
          <w:tab/>
        </w:r>
        <w:r w:rsidR="00325D2B">
          <w:rPr>
            <w:webHidden/>
          </w:rPr>
          <w:t>8</w:t>
        </w:r>
      </w:hyperlink>
    </w:p>
    <w:p w:rsidR="00111489" w:rsidRPr="00111489" w:rsidRDefault="00111489" w:rsidP="00111489">
      <w:pPr>
        <w:pStyle w:val="20"/>
        <w:rPr>
          <w:rStyle w:val="ab"/>
          <w:color w:val="000000" w:themeColor="text1"/>
          <w:u w:val="none"/>
        </w:rPr>
      </w:pPr>
      <w:r w:rsidRPr="00111489">
        <w:rPr>
          <w:rStyle w:val="ab"/>
          <w:rFonts w:hint="eastAsia"/>
          <w:color w:val="000000" w:themeColor="text1"/>
          <w:u w:val="none"/>
        </w:rPr>
        <w:t xml:space="preserve">3.4 </w:t>
      </w:r>
      <w:r w:rsidRPr="00111489">
        <w:rPr>
          <w:rStyle w:val="ab"/>
          <w:color w:val="000000" w:themeColor="text1"/>
          <w:u w:val="none"/>
        </w:rPr>
        <w:t xml:space="preserve"> </w:t>
      </w:r>
      <w:r w:rsidR="00984E12">
        <w:rPr>
          <w:rStyle w:val="ab"/>
          <w:color w:val="000000" w:themeColor="text1"/>
          <w:u w:val="none"/>
        </w:rPr>
        <w:t>Kick-off and Final meeting</w:t>
      </w:r>
      <w:r w:rsidRPr="00111489">
        <w:rPr>
          <w:rStyle w:val="ab"/>
          <w:color w:val="000000" w:themeColor="text1"/>
          <w:u w:val="none"/>
        </w:rPr>
        <w:tab/>
      </w:r>
      <w:r w:rsidR="00984E12">
        <w:rPr>
          <w:rStyle w:val="ab"/>
          <w:color w:val="000000" w:themeColor="text1"/>
          <w:u w:val="none"/>
        </w:rPr>
        <w:t>8</w:t>
      </w:r>
    </w:p>
    <w:p w:rsidR="00DD7A7A" w:rsidRPr="002C6A3D" w:rsidRDefault="005816CF">
      <w:pPr>
        <w:pStyle w:val="10"/>
        <w:tabs>
          <w:tab w:val="left" w:pos="440"/>
          <w:tab w:val="right" w:leader="dot" w:pos="9016"/>
        </w:tabs>
        <w:rPr>
          <w:rFonts w:ascii="Times New Roman" w:hAnsi="Times New Roman"/>
          <w:noProof/>
          <w:kern w:val="2"/>
        </w:rPr>
      </w:pPr>
      <w:hyperlink w:anchor="_Toc471925415" w:history="1">
        <w:r w:rsidR="00DD7A7A" w:rsidRPr="002C6A3D">
          <w:rPr>
            <w:rStyle w:val="ab"/>
            <w:rFonts w:ascii="Times New Roman" w:hAnsi="Times New Roman"/>
            <w:noProof/>
            <w:sz w:val="24"/>
          </w:rPr>
          <w:t>4</w:t>
        </w:r>
        <w:r w:rsidR="00DD7A7A" w:rsidRPr="002C6A3D">
          <w:rPr>
            <w:rFonts w:ascii="Times New Roman" w:hAnsi="Times New Roman"/>
            <w:noProof/>
            <w:kern w:val="2"/>
          </w:rPr>
          <w:tab/>
        </w:r>
        <w:r w:rsidR="00DD7A7A" w:rsidRPr="002C6A3D">
          <w:rPr>
            <w:rStyle w:val="ab"/>
            <w:rFonts w:ascii="Times New Roman" w:hAnsi="Times New Roman"/>
            <w:noProof/>
            <w:sz w:val="24"/>
          </w:rPr>
          <w:t>Other requirements</w:t>
        </w:r>
        <w:r w:rsidR="00DD7A7A" w:rsidRPr="002C6A3D">
          <w:rPr>
            <w:rFonts w:ascii="Times New Roman" w:hAnsi="Times New Roman"/>
            <w:noProof/>
            <w:webHidden/>
            <w:sz w:val="24"/>
          </w:rPr>
          <w:tab/>
        </w:r>
      </w:hyperlink>
      <w:r w:rsidR="00984E12">
        <w:rPr>
          <w:rFonts w:ascii="Times New Roman" w:hAnsi="Times New Roman"/>
          <w:noProof/>
          <w:sz w:val="24"/>
        </w:rPr>
        <w:t>8</w:t>
      </w:r>
    </w:p>
    <w:p w:rsidR="00DD7A7A" w:rsidRPr="002C6A3D" w:rsidRDefault="005816CF" w:rsidP="00111489">
      <w:pPr>
        <w:pStyle w:val="20"/>
        <w:rPr>
          <w:kern w:val="2"/>
        </w:rPr>
      </w:pPr>
      <w:hyperlink w:anchor="_Toc471925416" w:history="1">
        <w:r w:rsidR="00DD7A7A" w:rsidRPr="002C6A3D">
          <w:rPr>
            <w:rStyle w:val="ab"/>
          </w:rPr>
          <w:t>4.1</w:t>
        </w:r>
        <w:r w:rsidR="00DD7A7A" w:rsidRPr="002C6A3D">
          <w:rPr>
            <w:kern w:val="2"/>
          </w:rPr>
          <w:tab/>
        </w:r>
        <w:r w:rsidR="00DD7A7A" w:rsidRPr="002C6A3D">
          <w:rPr>
            <w:rStyle w:val="ab"/>
          </w:rPr>
          <w:t>Meeting room</w:t>
        </w:r>
        <w:r w:rsidR="00DD7A7A" w:rsidRPr="002C6A3D">
          <w:rPr>
            <w:webHidden/>
          </w:rPr>
          <w:tab/>
        </w:r>
      </w:hyperlink>
      <w:r w:rsidR="00984E12">
        <w:t>8</w:t>
      </w:r>
    </w:p>
    <w:p w:rsidR="00DD7A7A" w:rsidRPr="002C6A3D" w:rsidRDefault="005816CF">
      <w:pPr>
        <w:pStyle w:val="10"/>
        <w:tabs>
          <w:tab w:val="left" w:pos="440"/>
          <w:tab w:val="right" w:leader="dot" w:pos="9016"/>
        </w:tabs>
        <w:rPr>
          <w:rFonts w:ascii="Times New Roman" w:hAnsi="Times New Roman"/>
          <w:noProof/>
          <w:kern w:val="2"/>
        </w:rPr>
      </w:pPr>
      <w:hyperlink w:anchor="_Toc471925418" w:history="1">
        <w:r w:rsidR="00DD7A7A" w:rsidRPr="002C6A3D">
          <w:rPr>
            <w:rStyle w:val="ab"/>
            <w:rFonts w:ascii="Times New Roman" w:hAnsi="Times New Roman"/>
            <w:noProof/>
            <w:sz w:val="24"/>
          </w:rPr>
          <w:t>5</w:t>
        </w:r>
        <w:r w:rsidR="00DD7A7A" w:rsidRPr="002C6A3D">
          <w:rPr>
            <w:rFonts w:ascii="Times New Roman" w:hAnsi="Times New Roman"/>
            <w:noProof/>
            <w:kern w:val="2"/>
          </w:rPr>
          <w:tab/>
        </w:r>
        <w:r w:rsidR="00DD7A7A" w:rsidRPr="002C6A3D">
          <w:rPr>
            <w:rStyle w:val="ab"/>
            <w:rFonts w:ascii="Times New Roman" w:hAnsi="Times New Roman"/>
            <w:noProof/>
            <w:sz w:val="24"/>
          </w:rPr>
          <w:t>Proposal Requirement</w:t>
        </w:r>
        <w:r w:rsidR="00DD7A7A" w:rsidRPr="002C6A3D">
          <w:rPr>
            <w:rFonts w:ascii="Times New Roman" w:hAnsi="Times New Roman"/>
            <w:noProof/>
            <w:webHidden/>
            <w:sz w:val="24"/>
          </w:rPr>
          <w:tab/>
        </w:r>
        <w:r w:rsidR="00325D2B">
          <w:rPr>
            <w:rFonts w:ascii="Times New Roman" w:hAnsi="Times New Roman"/>
            <w:noProof/>
            <w:webHidden/>
            <w:sz w:val="24"/>
          </w:rPr>
          <w:t>9</w:t>
        </w:r>
      </w:hyperlink>
    </w:p>
    <w:p w:rsidR="00DD7A7A" w:rsidRPr="002C6A3D" w:rsidRDefault="005816CF" w:rsidP="00111489">
      <w:pPr>
        <w:pStyle w:val="20"/>
        <w:rPr>
          <w:kern w:val="2"/>
        </w:rPr>
      </w:pPr>
      <w:hyperlink w:anchor="_Toc471925419" w:history="1">
        <w:r w:rsidR="00DD7A7A" w:rsidRPr="002C6A3D">
          <w:rPr>
            <w:rStyle w:val="ab"/>
          </w:rPr>
          <w:t>5.1</w:t>
        </w:r>
        <w:r w:rsidR="00DD7A7A" w:rsidRPr="002C6A3D">
          <w:rPr>
            <w:kern w:val="2"/>
          </w:rPr>
          <w:tab/>
        </w:r>
        <w:r w:rsidR="00DD7A7A" w:rsidRPr="002C6A3D">
          <w:rPr>
            <w:rStyle w:val="ab"/>
          </w:rPr>
          <w:t>Contents of Proposal requirements</w:t>
        </w:r>
        <w:r w:rsidR="00DD7A7A" w:rsidRPr="002C6A3D">
          <w:rPr>
            <w:webHidden/>
          </w:rPr>
          <w:tab/>
        </w:r>
        <w:r w:rsidR="00325D2B">
          <w:rPr>
            <w:webHidden/>
          </w:rPr>
          <w:t>9</w:t>
        </w:r>
      </w:hyperlink>
    </w:p>
    <w:p w:rsidR="00DD7A7A" w:rsidRPr="002C6A3D" w:rsidRDefault="005816CF" w:rsidP="00111489">
      <w:pPr>
        <w:pStyle w:val="20"/>
        <w:rPr>
          <w:kern w:val="2"/>
        </w:rPr>
      </w:pPr>
      <w:hyperlink w:anchor="_Toc471925420" w:history="1">
        <w:r w:rsidR="00DD7A7A" w:rsidRPr="002C6A3D">
          <w:rPr>
            <w:rStyle w:val="ab"/>
          </w:rPr>
          <w:t>5.2</w:t>
        </w:r>
        <w:r w:rsidR="00DD7A7A" w:rsidRPr="002C6A3D">
          <w:rPr>
            <w:kern w:val="2"/>
          </w:rPr>
          <w:tab/>
        </w:r>
        <w:r w:rsidR="00DD7A7A" w:rsidRPr="002C6A3D">
          <w:rPr>
            <w:rStyle w:val="ab"/>
          </w:rPr>
          <w:t>Price proposal</w:t>
        </w:r>
        <w:r w:rsidR="00DD7A7A" w:rsidRPr="002C6A3D">
          <w:rPr>
            <w:webHidden/>
          </w:rPr>
          <w:tab/>
        </w:r>
        <w:r w:rsidR="00325D2B">
          <w:rPr>
            <w:webHidden/>
          </w:rPr>
          <w:t>9</w:t>
        </w:r>
      </w:hyperlink>
    </w:p>
    <w:p w:rsidR="00DD7A7A" w:rsidRPr="002C6A3D" w:rsidRDefault="005816CF">
      <w:pPr>
        <w:pStyle w:val="10"/>
        <w:tabs>
          <w:tab w:val="left" w:pos="440"/>
          <w:tab w:val="right" w:leader="dot" w:pos="9016"/>
        </w:tabs>
        <w:rPr>
          <w:rFonts w:ascii="Times New Roman" w:hAnsi="Times New Roman"/>
          <w:noProof/>
          <w:kern w:val="2"/>
        </w:rPr>
      </w:pPr>
      <w:hyperlink w:anchor="_Toc471925421" w:history="1">
        <w:r w:rsidR="00DD7A7A" w:rsidRPr="002C6A3D">
          <w:rPr>
            <w:rStyle w:val="ab"/>
            <w:rFonts w:ascii="Times New Roman" w:hAnsi="Times New Roman"/>
            <w:noProof/>
            <w:sz w:val="24"/>
          </w:rPr>
          <w:t>6</w:t>
        </w:r>
        <w:r w:rsidR="00DD7A7A" w:rsidRPr="002C6A3D">
          <w:rPr>
            <w:rFonts w:ascii="Times New Roman" w:hAnsi="Times New Roman"/>
            <w:noProof/>
            <w:kern w:val="2"/>
          </w:rPr>
          <w:tab/>
        </w:r>
        <w:r w:rsidR="00DD7A7A" w:rsidRPr="002C6A3D">
          <w:rPr>
            <w:rStyle w:val="ab"/>
            <w:rFonts w:ascii="Times New Roman" w:hAnsi="Times New Roman"/>
            <w:noProof/>
            <w:sz w:val="24"/>
          </w:rPr>
          <w:t>Terms and Conditions</w:t>
        </w:r>
        <w:r w:rsidR="00DD7A7A" w:rsidRPr="002C6A3D">
          <w:rPr>
            <w:rFonts w:ascii="Times New Roman" w:hAnsi="Times New Roman"/>
            <w:noProof/>
            <w:webHidden/>
            <w:sz w:val="24"/>
          </w:rPr>
          <w:tab/>
        </w:r>
      </w:hyperlink>
      <w:r w:rsidR="00984E12">
        <w:rPr>
          <w:rFonts w:ascii="Times New Roman" w:hAnsi="Times New Roman"/>
          <w:noProof/>
          <w:sz w:val="24"/>
        </w:rPr>
        <w:t>9</w:t>
      </w:r>
    </w:p>
    <w:p w:rsidR="00DD7A7A" w:rsidRPr="002C6A3D" w:rsidRDefault="005816CF" w:rsidP="00111489">
      <w:pPr>
        <w:pStyle w:val="20"/>
        <w:rPr>
          <w:kern w:val="2"/>
        </w:rPr>
      </w:pPr>
      <w:hyperlink w:anchor="_Toc471925422" w:history="1">
        <w:r w:rsidR="00DD7A7A" w:rsidRPr="002C6A3D">
          <w:rPr>
            <w:rStyle w:val="ab"/>
          </w:rPr>
          <w:t>6.1</w:t>
        </w:r>
        <w:r w:rsidR="00DD7A7A" w:rsidRPr="002C6A3D">
          <w:rPr>
            <w:kern w:val="2"/>
          </w:rPr>
          <w:tab/>
        </w:r>
        <w:r w:rsidR="00DD7A7A" w:rsidRPr="002C6A3D">
          <w:rPr>
            <w:rStyle w:val="ab"/>
          </w:rPr>
          <w:t>General terms and conditions</w:t>
        </w:r>
        <w:r w:rsidR="00DD7A7A" w:rsidRPr="002C6A3D">
          <w:rPr>
            <w:webHidden/>
          </w:rPr>
          <w:tab/>
        </w:r>
      </w:hyperlink>
      <w:r w:rsidR="00984E12">
        <w:t>9</w:t>
      </w:r>
    </w:p>
    <w:p w:rsidR="00DD7A7A" w:rsidRPr="002C6A3D" w:rsidRDefault="005816CF" w:rsidP="00111489">
      <w:pPr>
        <w:pStyle w:val="20"/>
        <w:rPr>
          <w:rFonts w:cstheme="minorBidi"/>
          <w:kern w:val="2"/>
          <w:sz w:val="20"/>
        </w:rPr>
      </w:pPr>
      <w:hyperlink w:anchor="_Toc471925423" w:history="1">
        <w:r w:rsidR="00DD7A7A" w:rsidRPr="002C6A3D">
          <w:rPr>
            <w:rStyle w:val="ab"/>
          </w:rPr>
          <w:t>6.2</w:t>
        </w:r>
        <w:r w:rsidR="00DD7A7A" w:rsidRPr="002C6A3D">
          <w:rPr>
            <w:kern w:val="2"/>
          </w:rPr>
          <w:tab/>
        </w:r>
        <w:r w:rsidR="00DD7A7A" w:rsidRPr="002C6A3D">
          <w:rPr>
            <w:rStyle w:val="ab"/>
          </w:rPr>
          <w:t>Intellectual property</w:t>
        </w:r>
        <w:r w:rsidR="00DD7A7A" w:rsidRPr="002C6A3D">
          <w:rPr>
            <w:webHidden/>
          </w:rPr>
          <w:tab/>
        </w:r>
      </w:hyperlink>
      <w:r w:rsidR="00984E12">
        <w:t>9</w:t>
      </w:r>
    </w:p>
    <w:p w:rsidR="0009030D" w:rsidRPr="002C6A3D" w:rsidRDefault="0009030D">
      <w:pPr>
        <w:pStyle w:val="30"/>
        <w:ind w:left="446"/>
      </w:pPr>
      <w:r w:rsidRPr="002C6A3D">
        <w:rPr>
          <w:rFonts w:ascii="Times New Roman" w:hAnsi="Times New Roman"/>
        </w:rPr>
        <w:fldChar w:fldCharType="end"/>
      </w:r>
    </w:p>
    <w:p w:rsidR="00BC793E" w:rsidRPr="002C6A3D" w:rsidRDefault="00BC793E" w:rsidP="0009030D">
      <w:pPr>
        <w:ind w:left="0"/>
      </w:pPr>
    </w:p>
    <w:p w:rsidR="00BC793E" w:rsidRPr="002C6A3D" w:rsidRDefault="00BC793E" w:rsidP="001A6398"/>
    <w:p w:rsidR="00BC793E" w:rsidRPr="002C6A3D" w:rsidRDefault="00BC793E" w:rsidP="001A6398"/>
    <w:p w:rsidR="00BC793E" w:rsidRPr="002C6A3D" w:rsidRDefault="00BC793E" w:rsidP="004D6A55">
      <w:pPr>
        <w:ind w:left="0"/>
      </w:pPr>
      <w:r w:rsidRPr="002C6A3D">
        <w:br w:type="page"/>
      </w:r>
    </w:p>
    <w:p w:rsidR="008B575D" w:rsidRPr="002C6A3D" w:rsidRDefault="008B575D" w:rsidP="00202F0B">
      <w:pPr>
        <w:pStyle w:val="1"/>
        <w:ind w:firstLine="0"/>
        <w:rPr>
          <w:b/>
        </w:rPr>
      </w:pPr>
      <w:bookmarkStart w:id="3" w:name="_Toc471925397"/>
      <w:r w:rsidRPr="002C6A3D">
        <w:rPr>
          <w:b/>
        </w:rPr>
        <w:lastRenderedPageBreak/>
        <w:t>General Information</w:t>
      </w:r>
      <w:bookmarkEnd w:id="3"/>
    </w:p>
    <w:p w:rsidR="008B575D" w:rsidRDefault="008B575D" w:rsidP="00202F0B">
      <w:pPr>
        <w:pStyle w:val="2"/>
        <w:ind w:firstLine="0"/>
      </w:pPr>
      <w:bookmarkStart w:id="4" w:name="_Toc471925398"/>
      <w:r w:rsidRPr="002C6A3D">
        <w:rPr>
          <w:rFonts w:hint="eastAsia"/>
        </w:rPr>
        <w:t>Pro</w:t>
      </w:r>
      <w:r w:rsidRPr="002C6A3D">
        <w:t>ject</w:t>
      </w:r>
      <w:r w:rsidRPr="002C6A3D">
        <w:rPr>
          <w:rFonts w:hint="eastAsia"/>
        </w:rPr>
        <w:t xml:space="preserve"> Information</w:t>
      </w:r>
      <w:bookmarkEnd w:id="4"/>
    </w:p>
    <w:p w:rsidR="00AD14C9" w:rsidRPr="00EF7418" w:rsidRDefault="00725503" w:rsidP="00202F0B">
      <w:pPr>
        <w:pStyle w:val="a0"/>
        <w:ind w:leftChars="0" w:left="0" w:firstLineChars="50" w:firstLine="120"/>
      </w:pPr>
      <w:r>
        <w:t xml:space="preserve">A </w:t>
      </w:r>
      <w:r w:rsidRPr="00EF7418">
        <w:t>Hybrid Electric Propulsion</w:t>
      </w:r>
      <w:r>
        <w:t xml:space="preserve"> </w:t>
      </w:r>
      <w:r w:rsidRPr="00EF7418">
        <w:t>(HEP) system development project launched in 2021 is a basic technology R&amp;D project which is led by Korea Aerospace Research Institute and funded by the ROK government. This project was initiated by the needs of adopting a gas turbine engine based</w:t>
      </w:r>
      <w:r>
        <w:t>-</w:t>
      </w:r>
      <w:r w:rsidRPr="00EF7418">
        <w:t xml:space="preserve">hybrid electric propulsion system for a long endurance and high payload </w:t>
      </w:r>
      <w:proofErr w:type="spellStart"/>
      <w:r w:rsidRPr="00EF7418">
        <w:t>eVTOL</w:t>
      </w:r>
      <w:proofErr w:type="spellEnd"/>
      <w:r>
        <w:t xml:space="preserve"> </w:t>
      </w:r>
      <w:r w:rsidRPr="00EF7418">
        <w:t>(e-Vertical Take</w:t>
      </w:r>
      <w:r>
        <w:t>-</w:t>
      </w:r>
      <w:r w:rsidRPr="00EF7418">
        <w:t>Off and Landing). All electric VTOL is known as to have limitation</w:t>
      </w:r>
      <w:r>
        <w:t>s</w:t>
      </w:r>
      <w:r w:rsidRPr="00EF7418">
        <w:t xml:space="preserve"> of payload and range due to restricted energy density of Li-Ion battery. The goal of th</w:t>
      </w:r>
      <w:r>
        <w:t>is</w:t>
      </w:r>
      <w:r w:rsidRPr="00EF7418">
        <w:t xml:space="preserve"> project covers to establish an optimal design of the hybrid electric propulsion system and to </w:t>
      </w:r>
      <w:r>
        <w:t xml:space="preserve">do the HEP system performance test at a newly constructed ground test facility. </w:t>
      </w:r>
      <w:r w:rsidRPr="00EF7418">
        <w:t>The HEP system has many components such as a turboshaft engine, a generator</w:t>
      </w:r>
      <w:r>
        <w:t>, a rectifier</w:t>
      </w:r>
      <w:r w:rsidRPr="00EF7418">
        <w:t xml:space="preserve">, </w:t>
      </w:r>
      <w:r>
        <w:t xml:space="preserve">several </w:t>
      </w:r>
      <w:r w:rsidRPr="00EF7418">
        <w:t>battery pack</w:t>
      </w:r>
      <w:r>
        <w:t>s</w:t>
      </w:r>
      <w:r w:rsidRPr="00EF7418">
        <w:t>, motors</w:t>
      </w:r>
      <w:r>
        <w:t>,</w:t>
      </w:r>
      <w:r w:rsidRPr="00EF7418">
        <w:t xml:space="preserve"> inverters, heat exchangers, and etc</w:t>
      </w:r>
      <w:r>
        <w:t>.</w:t>
      </w:r>
      <w:r w:rsidRPr="00EF7418">
        <w:t xml:space="preserve"> </w:t>
      </w:r>
      <w:r>
        <w:t>I</w:t>
      </w:r>
      <w:r w:rsidRPr="00EF7418">
        <w:t xml:space="preserve">t requires the layout deign for effective package and the light weight design using </w:t>
      </w:r>
      <w:proofErr w:type="spellStart"/>
      <w:r w:rsidRPr="00EF7418">
        <w:t>DfAM</w:t>
      </w:r>
      <w:proofErr w:type="spellEnd"/>
      <w:r>
        <w:t xml:space="preserve"> (Design for Additive Manufacturing)</w:t>
      </w:r>
      <w:r w:rsidRPr="00EF7418">
        <w:t>. Therefore, t</w:t>
      </w:r>
      <w:r w:rsidRPr="00EF7418">
        <w:rPr>
          <w:rFonts w:hint="eastAsia"/>
        </w:rPr>
        <w:t xml:space="preserve">his technical project will cover the packaging optimization of </w:t>
      </w:r>
      <w:r>
        <w:t xml:space="preserve">an </w:t>
      </w:r>
      <w:r w:rsidRPr="00EF7418">
        <w:t>electric</w:t>
      </w:r>
      <w:r w:rsidRPr="00EF7418">
        <w:rPr>
          <w:rFonts w:hint="eastAsia"/>
        </w:rPr>
        <w:t xml:space="preserve"> </w:t>
      </w:r>
      <w:r w:rsidRPr="00EF7418">
        <w:t xml:space="preserve">engine nacelle and the light weight design of </w:t>
      </w:r>
      <w:r>
        <w:t xml:space="preserve">a </w:t>
      </w:r>
      <w:r w:rsidRPr="00EF7418">
        <w:t>battery pack housing.</w:t>
      </w:r>
      <w:r w:rsidR="00AD14C9" w:rsidRPr="00EF7418">
        <w:t xml:space="preserve"> </w:t>
      </w:r>
    </w:p>
    <w:p w:rsidR="0025030A" w:rsidRPr="002C6A3D" w:rsidRDefault="0025030A" w:rsidP="00202F0B">
      <w:pPr>
        <w:pStyle w:val="a0"/>
        <w:ind w:leftChars="0" w:left="0"/>
      </w:pPr>
    </w:p>
    <w:p w:rsidR="008B575D" w:rsidRPr="002C6A3D" w:rsidRDefault="008B575D" w:rsidP="00202F0B">
      <w:pPr>
        <w:pStyle w:val="2"/>
        <w:ind w:firstLine="0"/>
      </w:pPr>
      <w:bookmarkStart w:id="5" w:name="_Toc471925399"/>
      <w:r w:rsidRPr="002C6A3D">
        <w:t>Schedule and process</w:t>
      </w:r>
      <w:bookmarkEnd w:id="5"/>
    </w:p>
    <w:p w:rsidR="003508BA" w:rsidRPr="002C6A3D" w:rsidRDefault="00A92D68" w:rsidP="00202F0B">
      <w:pPr>
        <w:pStyle w:val="3"/>
        <w:ind w:firstLine="0"/>
      </w:pPr>
      <w:r>
        <w:t>S</w:t>
      </w:r>
      <w:r w:rsidR="003508BA" w:rsidRPr="002C6A3D">
        <w:t>chedule and location</w:t>
      </w:r>
    </w:p>
    <w:p w:rsidR="00E41BB6" w:rsidRPr="002C6A3D" w:rsidRDefault="00E41BB6" w:rsidP="00202F0B">
      <w:pPr>
        <w:pStyle w:val="aa"/>
        <w:ind w:left="0"/>
        <w:jc w:val="center"/>
      </w:pPr>
      <w:r w:rsidRPr="002C6A3D">
        <w:t xml:space="preserve">Table </w:t>
      </w:r>
      <w:r w:rsidR="003508BA" w:rsidRPr="002C6A3D">
        <w:t>1</w:t>
      </w:r>
      <w:r w:rsidRPr="002C6A3D">
        <w:t xml:space="preserve"> </w:t>
      </w:r>
      <w:r w:rsidR="00A92D68">
        <w:t>S</w:t>
      </w:r>
      <w:r w:rsidRPr="002C6A3D">
        <w:t>chedule</w:t>
      </w:r>
    </w:p>
    <w:tbl>
      <w:tblPr>
        <w:tblStyle w:val="a9"/>
        <w:tblW w:w="8103"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2"/>
        <w:gridCol w:w="4961"/>
      </w:tblGrid>
      <w:tr w:rsidR="009607C8" w:rsidRPr="002C6A3D" w:rsidTr="00A92D68">
        <w:trPr>
          <w:trHeight w:val="344"/>
        </w:trPr>
        <w:tc>
          <w:tcPr>
            <w:tcW w:w="3142" w:type="dxa"/>
            <w:shd w:val="clear" w:color="auto" w:fill="D6E3BC" w:themeFill="accent3" w:themeFillTint="66"/>
            <w:noWrap/>
            <w:hideMark/>
          </w:tcPr>
          <w:p w:rsidR="009607C8" w:rsidRPr="002C6A3D" w:rsidRDefault="00E41BB6" w:rsidP="00202F0B">
            <w:pPr>
              <w:ind w:left="0"/>
              <w:jc w:val="center"/>
            </w:pPr>
            <w:r w:rsidRPr="002C6A3D">
              <w:t>Time</w:t>
            </w:r>
            <w:r w:rsidR="009607C8" w:rsidRPr="002C6A3D">
              <w:t>*</w:t>
            </w:r>
          </w:p>
        </w:tc>
        <w:tc>
          <w:tcPr>
            <w:tcW w:w="4961" w:type="dxa"/>
            <w:shd w:val="clear" w:color="auto" w:fill="D6E3BC" w:themeFill="accent3" w:themeFillTint="66"/>
            <w:noWrap/>
            <w:hideMark/>
          </w:tcPr>
          <w:p w:rsidR="009607C8" w:rsidRPr="002C6A3D" w:rsidRDefault="001402EA" w:rsidP="00202F0B">
            <w:pPr>
              <w:ind w:left="0"/>
              <w:jc w:val="center"/>
            </w:pPr>
            <w:r w:rsidRPr="002C6A3D">
              <w:t>Event</w:t>
            </w:r>
          </w:p>
        </w:tc>
      </w:tr>
      <w:tr w:rsidR="007D1985" w:rsidRPr="002C6A3D" w:rsidTr="00A92D68">
        <w:trPr>
          <w:trHeight w:val="344"/>
        </w:trPr>
        <w:tc>
          <w:tcPr>
            <w:tcW w:w="3142" w:type="dxa"/>
            <w:noWrap/>
          </w:tcPr>
          <w:p w:rsidR="007D1985" w:rsidRPr="002C6A3D" w:rsidRDefault="007D1985" w:rsidP="00202F0B">
            <w:pPr>
              <w:ind w:left="0"/>
              <w:jc w:val="center"/>
            </w:pPr>
            <w:r w:rsidRPr="002C6A3D">
              <w:t xml:space="preserve">Within </w:t>
            </w:r>
            <w:r w:rsidR="00FB6BDE" w:rsidRPr="002C6A3D">
              <w:t>one week</w:t>
            </w:r>
            <w:r w:rsidRPr="002C6A3D">
              <w:t xml:space="preserve"> after contract</w:t>
            </w:r>
          </w:p>
        </w:tc>
        <w:tc>
          <w:tcPr>
            <w:tcW w:w="4961" w:type="dxa"/>
            <w:noWrap/>
          </w:tcPr>
          <w:p w:rsidR="007D1985" w:rsidRPr="002C6A3D" w:rsidRDefault="007D1985" w:rsidP="00202F0B">
            <w:pPr>
              <w:ind w:left="0"/>
              <w:jc w:val="center"/>
            </w:pPr>
            <w:r w:rsidRPr="002C6A3D">
              <w:t>KARI p</w:t>
            </w:r>
            <w:r w:rsidRPr="002C6A3D">
              <w:rPr>
                <w:rFonts w:hint="eastAsia"/>
              </w:rPr>
              <w:t xml:space="preserve">rovide document for design </w:t>
            </w:r>
            <w:r w:rsidR="00AD14C9">
              <w:t xml:space="preserve">of </w:t>
            </w:r>
            <w:r w:rsidR="00A92D68">
              <w:t xml:space="preserve">an </w:t>
            </w:r>
            <w:r w:rsidR="00AD14C9">
              <w:t>electric engine nacelle and geometry of battery cell</w:t>
            </w:r>
          </w:p>
        </w:tc>
      </w:tr>
      <w:tr w:rsidR="009607C8" w:rsidRPr="002C6A3D" w:rsidTr="00A92D68">
        <w:trPr>
          <w:trHeight w:val="344"/>
        </w:trPr>
        <w:tc>
          <w:tcPr>
            <w:tcW w:w="3142" w:type="dxa"/>
            <w:noWrap/>
            <w:hideMark/>
          </w:tcPr>
          <w:p w:rsidR="009607C8" w:rsidRPr="002C6A3D" w:rsidRDefault="00BB77D6" w:rsidP="00202F0B">
            <w:pPr>
              <w:ind w:left="0"/>
              <w:jc w:val="center"/>
            </w:pPr>
            <w:r w:rsidRPr="002C6A3D">
              <w:t>TBD</w:t>
            </w:r>
          </w:p>
        </w:tc>
        <w:tc>
          <w:tcPr>
            <w:tcW w:w="4961" w:type="dxa"/>
            <w:noWrap/>
            <w:hideMark/>
          </w:tcPr>
          <w:p w:rsidR="009607C8" w:rsidRPr="002C6A3D" w:rsidRDefault="007D1985" w:rsidP="00202F0B">
            <w:pPr>
              <w:ind w:left="0"/>
              <w:jc w:val="center"/>
            </w:pPr>
            <w:r w:rsidRPr="002C6A3D">
              <w:t>Kick off meeting</w:t>
            </w:r>
          </w:p>
        </w:tc>
      </w:tr>
      <w:tr w:rsidR="009607C8" w:rsidRPr="002C6A3D" w:rsidTr="00250D58">
        <w:trPr>
          <w:trHeight w:val="344"/>
        </w:trPr>
        <w:tc>
          <w:tcPr>
            <w:tcW w:w="3142" w:type="dxa"/>
            <w:noWrap/>
          </w:tcPr>
          <w:p w:rsidR="009607C8" w:rsidRPr="002C6A3D" w:rsidRDefault="00250D58" w:rsidP="00202F0B">
            <w:pPr>
              <w:ind w:left="0"/>
              <w:jc w:val="center"/>
            </w:pPr>
            <w:r>
              <w:rPr>
                <w:rFonts w:hint="eastAsia"/>
              </w:rPr>
              <w:t>O</w:t>
            </w:r>
            <w:r>
              <w:t>ne week after optimization formulation</w:t>
            </w:r>
          </w:p>
        </w:tc>
        <w:tc>
          <w:tcPr>
            <w:tcW w:w="4961" w:type="dxa"/>
            <w:noWrap/>
          </w:tcPr>
          <w:p w:rsidR="009607C8" w:rsidRPr="002C6A3D" w:rsidRDefault="00250D58" w:rsidP="00202F0B">
            <w:pPr>
              <w:ind w:left="0"/>
              <w:jc w:val="center"/>
            </w:pPr>
            <w:r>
              <w:rPr>
                <w:rFonts w:hint="eastAsia"/>
              </w:rPr>
              <w:t>I</w:t>
            </w:r>
            <w:r>
              <w:t>nterim presentation</w:t>
            </w:r>
          </w:p>
        </w:tc>
      </w:tr>
      <w:tr w:rsidR="00FB6BDE" w:rsidRPr="002C6A3D" w:rsidTr="00A92D68">
        <w:trPr>
          <w:trHeight w:val="344"/>
        </w:trPr>
        <w:tc>
          <w:tcPr>
            <w:tcW w:w="3142" w:type="dxa"/>
            <w:noWrap/>
          </w:tcPr>
          <w:p w:rsidR="00FB6BDE" w:rsidRPr="002C6A3D" w:rsidRDefault="00FB6BDE" w:rsidP="00202F0B">
            <w:pPr>
              <w:ind w:left="0"/>
              <w:jc w:val="center"/>
            </w:pPr>
            <w:r w:rsidRPr="002C6A3D">
              <w:rPr>
                <w:rFonts w:hint="eastAsia"/>
              </w:rPr>
              <w:t>One week before final meeting</w:t>
            </w:r>
          </w:p>
        </w:tc>
        <w:tc>
          <w:tcPr>
            <w:tcW w:w="4961" w:type="dxa"/>
            <w:noWrap/>
          </w:tcPr>
          <w:p w:rsidR="00FB6BDE" w:rsidRPr="002C6A3D" w:rsidRDefault="00FB6BDE" w:rsidP="00202F0B">
            <w:pPr>
              <w:ind w:left="0"/>
              <w:jc w:val="center"/>
            </w:pPr>
            <w:r w:rsidRPr="002C6A3D">
              <w:rPr>
                <w:rFonts w:hint="eastAsia"/>
              </w:rPr>
              <w:t>Submission of final report</w:t>
            </w:r>
          </w:p>
        </w:tc>
      </w:tr>
      <w:tr w:rsidR="007D1985" w:rsidRPr="002C6A3D" w:rsidTr="00A92D68">
        <w:trPr>
          <w:trHeight w:val="344"/>
        </w:trPr>
        <w:tc>
          <w:tcPr>
            <w:tcW w:w="3142" w:type="dxa"/>
            <w:noWrap/>
          </w:tcPr>
          <w:p w:rsidR="007D1985" w:rsidRPr="002C6A3D" w:rsidRDefault="00AD14C9" w:rsidP="00202F0B">
            <w:pPr>
              <w:ind w:left="0"/>
              <w:jc w:val="center"/>
            </w:pPr>
            <w:r>
              <w:t>End of Nov.</w:t>
            </w:r>
            <w:r w:rsidR="007D1985" w:rsidRPr="002C6A3D">
              <w:t>, 20</w:t>
            </w:r>
            <w:r>
              <w:t>21</w:t>
            </w:r>
          </w:p>
        </w:tc>
        <w:tc>
          <w:tcPr>
            <w:tcW w:w="4961" w:type="dxa"/>
            <w:noWrap/>
          </w:tcPr>
          <w:p w:rsidR="007D1985" w:rsidRPr="002C6A3D" w:rsidRDefault="007D1985" w:rsidP="00202F0B">
            <w:pPr>
              <w:ind w:left="0"/>
              <w:jc w:val="center"/>
            </w:pPr>
            <w:r w:rsidRPr="002C6A3D">
              <w:rPr>
                <w:rFonts w:hint="eastAsia"/>
              </w:rPr>
              <w:t>Final</w:t>
            </w:r>
            <w:r w:rsidR="00250D58">
              <w:t xml:space="preserve"> presentation</w:t>
            </w:r>
          </w:p>
        </w:tc>
      </w:tr>
      <w:tr w:rsidR="00121CAF" w:rsidRPr="002C6A3D" w:rsidTr="00A92D68">
        <w:trPr>
          <w:trHeight w:val="344"/>
        </w:trPr>
        <w:tc>
          <w:tcPr>
            <w:tcW w:w="3142" w:type="dxa"/>
            <w:noWrap/>
          </w:tcPr>
          <w:p w:rsidR="00121CAF" w:rsidRPr="002C6A3D" w:rsidRDefault="00AD14C9" w:rsidP="00202F0B">
            <w:pPr>
              <w:ind w:left="0"/>
              <w:jc w:val="center"/>
            </w:pPr>
            <w:r w:rsidRPr="00AD14C9">
              <w:t>15</w:t>
            </w:r>
            <w:r w:rsidR="00121CAF" w:rsidRPr="0088733D">
              <w:rPr>
                <w:vertAlign w:val="superscript"/>
              </w:rPr>
              <w:t>st</w:t>
            </w:r>
            <w:r w:rsidR="00121CAF">
              <w:rPr>
                <w:rFonts w:hint="eastAsia"/>
              </w:rPr>
              <w:t xml:space="preserve"> </w:t>
            </w:r>
            <w:r>
              <w:rPr>
                <w:rFonts w:hint="eastAsia"/>
              </w:rPr>
              <w:t>Dec.</w:t>
            </w:r>
            <w:r>
              <w:t>, 2021</w:t>
            </w:r>
          </w:p>
        </w:tc>
        <w:tc>
          <w:tcPr>
            <w:tcW w:w="4961" w:type="dxa"/>
            <w:noWrap/>
          </w:tcPr>
          <w:p w:rsidR="00121CAF" w:rsidRPr="002C6A3D" w:rsidRDefault="00452567" w:rsidP="00202F0B">
            <w:pPr>
              <w:ind w:left="0"/>
              <w:jc w:val="center"/>
            </w:pPr>
            <w:r>
              <w:t>Contract expiration</w:t>
            </w:r>
          </w:p>
        </w:tc>
      </w:tr>
    </w:tbl>
    <w:p w:rsidR="00551C8B" w:rsidRPr="002C6A3D" w:rsidRDefault="00A114D3" w:rsidP="00202F0B">
      <w:pPr>
        <w:pStyle w:val="a7"/>
        <w:rPr>
          <w:rFonts w:ascii="Times New Roman" w:hAnsi="Times New Roman" w:cs="Times New Roman"/>
          <w:sz w:val="24"/>
          <w:szCs w:val="24"/>
        </w:rPr>
      </w:pPr>
      <w:r w:rsidRPr="002C6A3D">
        <w:rPr>
          <w:rFonts w:ascii="Times New Roman" w:hAnsi="Times New Roman" w:cs="Times New Roman"/>
          <w:sz w:val="24"/>
          <w:szCs w:val="24"/>
        </w:rPr>
        <w:tab/>
        <w:t xml:space="preserve">  *) Earlier is better</w:t>
      </w:r>
    </w:p>
    <w:p w:rsidR="00E41BB6" w:rsidRPr="002C6A3D" w:rsidRDefault="00E41BB6" w:rsidP="00202F0B">
      <w:pPr>
        <w:pStyle w:val="a7"/>
        <w:rPr>
          <w:rFonts w:ascii="Times New Roman" w:hAnsi="Times New Roman" w:cs="Times New Roman"/>
          <w:sz w:val="24"/>
          <w:szCs w:val="24"/>
        </w:rPr>
      </w:pPr>
    </w:p>
    <w:p w:rsidR="00692661" w:rsidRPr="002C6A3D" w:rsidRDefault="009C62A2" w:rsidP="00202F0B">
      <w:pPr>
        <w:pStyle w:val="4"/>
        <w:ind w:firstLine="0"/>
      </w:pPr>
      <w:r w:rsidRPr="002C6A3D">
        <w:t>Kick off meeting</w:t>
      </w:r>
      <w:r w:rsidR="007D7C88" w:rsidRPr="002C6A3D">
        <w:t xml:space="preserve"> </w:t>
      </w:r>
      <w:r w:rsidR="00E41BB6" w:rsidRPr="00BA05FA">
        <w:rPr>
          <w:rFonts w:hint="eastAsia"/>
          <w:b/>
        </w:rPr>
        <w:t>shall</w:t>
      </w:r>
      <w:r w:rsidR="00E41BB6" w:rsidRPr="002C6A3D">
        <w:rPr>
          <w:rFonts w:hint="eastAsia"/>
        </w:rPr>
        <w:t xml:space="preserve"> be performed </w:t>
      </w:r>
      <w:r w:rsidR="00E41BB6" w:rsidRPr="002C6A3D">
        <w:t xml:space="preserve">at the </w:t>
      </w:r>
      <w:r w:rsidR="00276C0E">
        <w:t>contractor</w:t>
      </w:r>
      <w:r w:rsidR="0079072A">
        <w:t xml:space="preserve"> site but it can be changed due to COVID-9.</w:t>
      </w:r>
      <w:r w:rsidR="00BA05FA">
        <w:t xml:space="preserve"> </w:t>
      </w:r>
      <w:r w:rsidR="00692661" w:rsidRPr="002C6A3D">
        <w:rPr>
          <w:rFonts w:hint="eastAsia"/>
        </w:rPr>
        <w:t>(exact date will be determined later)</w:t>
      </w:r>
    </w:p>
    <w:p w:rsidR="00E41BB6" w:rsidRPr="002C6A3D" w:rsidRDefault="009C62A2" w:rsidP="00202F0B">
      <w:pPr>
        <w:pStyle w:val="4"/>
        <w:numPr>
          <w:ilvl w:val="0"/>
          <w:numId w:val="0"/>
        </w:numPr>
      </w:pPr>
      <w:r w:rsidRPr="002C6A3D">
        <w:t>Final meeting</w:t>
      </w:r>
      <w:r w:rsidR="00E41BB6" w:rsidRPr="002C6A3D">
        <w:t xml:space="preserve"> </w:t>
      </w:r>
      <w:r w:rsidR="00E41BB6" w:rsidRPr="00BF6D6F">
        <w:rPr>
          <w:b/>
        </w:rPr>
        <w:t>shall</w:t>
      </w:r>
      <w:r w:rsidR="00E41BB6" w:rsidRPr="002C6A3D">
        <w:t xml:space="preserve"> be </w:t>
      </w:r>
      <w:r w:rsidRPr="002C6A3D">
        <w:t xml:space="preserve">held at the </w:t>
      </w:r>
      <w:r w:rsidR="00BF6D6F">
        <w:t>KARI.</w:t>
      </w:r>
      <w:r w:rsidR="00BA05FA">
        <w:t xml:space="preserve"> </w:t>
      </w:r>
      <w:r w:rsidR="00E41BB6" w:rsidRPr="002C6A3D">
        <w:t xml:space="preserve">(exact </w:t>
      </w:r>
      <w:r w:rsidRPr="002C6A3D">
        <w:t xml:space="preserve">date and </w:t>
      </w:r>
      <w:r w:rsidR="00E41BB6" w:rsidRPr="002C6A3D">
        <w:t>location will be fixed later)</w:t>
      </w:r>
    </w:p>
    <w:p w:rsidR="008B575D" w:rsidRPr="002C6A3D" w:rsidRDefault="008B575D" w:rsidP="00202F0B">
      <w:pPr>
        <w:pStyle w:val="3"/>
        <w:ind w:firstLine="0"/>
      </w:pPr>
      <w:r w:rsidRPr="002C6A3D">
        <w:t>Selection process and schedule</w:t>
      </w:r>
    </w:p>
    <w:p w:rsidR="004B5520" w:rsidRPr="00FA709E" w:rsidRDefault="004B5520" w:rsidP="00202F0B">
      <w:pPr>
        <w:pStyle w:val="4"/>
        <w:ind w:firstLine="0"/>
      </w:pPr>
      <w:r w:rsidRPr="00FA709E">
        <w:t>Selection process</w:t>
      </w:r>
    </w:p>
    <w:p w:rsidR="004B5520" w:rsidRPr="002C6A3D" w:rsidRDefault="004B5520" w:rsidP="00202F0B">
      <w:pPr>
        <w:pStyle w:val="4"/>
        <w:ind w:firstLine="0"/>
      </w:pPr>
      <w:r w:rsidRPr="002C6A3D">
        <w:lastRenderedPageBreak/>
        <w:t>Inquiries related with a proposal preparation may be asked or sent by mail to the following person.</w:t>
      </w:r>
    </w:p>
    <w:tbl>
      <w:tblPr>
        <w:tblStyle w:val="a4"/>
        <w:tblW w:w="0" w:type="auto"/>
        <w:tblInd w:w="2059" w:type="dxa"/>
        <w:tblLook w:val="04A0" w:firstRow="1" w:lastRow="0" w:firstColumn="1" w:lastColumn="0" w:noHBand="0" w:noVBand="1"/>
      </w:tblPr>
      <w:tblGrid>
        <w:gridCol w:w="5683"/>
      </w:tblGrid>
      <w:tr w:rsidR="002E428A" w:rsidRPr="002C6A3D" w:rsidTr="00BA361D">
        <w:trPr>
          <w:trHeight w:val="2080"/>
        </w:trPr>
        <w:tc>
          <w:tcPr>
            <w:tcW w:w="5683" w:type="dxa"/>
            <w:shd w:val="clear" w:color="auto" w:fill="D6E3BC" w:themeFill="accent3" w:themeFillTint="66"/>
          </w:tcPr>
          <w:p w:rsidR="002E428A" w:rsidRPr="002C6A3D" w:rsidRDefault="00017F80" w:rsidP="00202F0B">
            <w:pPr>
              <w:ind w:left="0"/>
            </w:pPr>
            <w:r>
              <w:t>Jae</w:t>
            </w:r>
            <w:r w:rsidR="001C05F1" w:rsidRPr="002C6A3D">
              <w:t xml:space="preserve"> </w:t>
            </w:r>
            <w:r>
              <w:t>Sung</w:t>
            </w:r>
            <w:r w:rsidR="001C05F1" w:rsidRPr="002C6A3D">
              <w:t xml:space="preserve"> </w:t>
            </w:r>
            <w:r>
              <w:t>Huh</w:t>
            </w:r>
            <w:r w:rsidR="002E428A" w:rsidRPr="002C6A3D">
              <w:t>, Ph.D.</w:t>
            </w:r>
          </w:p>
          <w:p w:rsidR="002E428A" w:rsidRPr="00017F80" w:rsidRDefault="002E428A" w:rsidP="00202F0B">
            <w:pPr>
              <w:ind w:left="0"/>
            </w:pPr>
          </w:p>
          <w:p w:rsidR="002E428A" w:rsidRPr="002C6A3D" w:rsidRDefault="00BA05FA" w:rsidP="00202F0B">
            <w:pPr>
              <w:ind w:left="0"/>
            </w:pPr>
            <w:proofErr w:type="spellStart"/>
            <w:r>
              <w:t>Aeropropulsion</w:t>
            </w:r>
            <w:proofErr w:type="spellEnd"/>
            <w:r>
              <w:t xml:space="preserve"> Research Division</w:t>
            </w:r>
          </w:p>
          <w:p w:rsidR="002E428A" w:rsidRPr="002C6A3D" w:rsidRDefault="002E428A" w:rsidP="00202F0B">
            <w:pPr>
              <w:ind w:left="0"/>
            </w:pPr>
            <w:r w:rsidRPr="002C6A3D">
              <w:t>Korea Aerospace Research Institute</w:t>
            </w:r>
          </w:p>
          <w:p w:rsidR="002E428A" w:rsidRPr="002C6A3D" w:rsidRDefault="002E428A" w:rsidP="00202F0B">
            <w:pPr>
              <w:ind w:left="0"/>
            </w:pPr>
            <w:r w:rsidRPr="002C6A3D">
              <w:t xml:space="preserve">169-84 </w:t>
            </w:r>
            <w:proofErr w:type="spellStart"/>
            <w:r w:rsidRPr="002C6A3D">
              <w:t>Gwahak-ro</w:t>
            </w:r>
            <w:proofErr w:type="spellEnd"/>
            <w:r w:rsidRPr="002C6A3D">
              <w:t xml:space="preserve">, </w:t>
            </w:r>
            <w:proofErr w:type="spellStart"/>
            <w:r w:rsidRPr="002C6A3D">
              <w:t>Yuseong</w:t>
            </w:r>
            <w:proofErr w:type="spellEnd"/>
            <w:r w:rsidRPr="002C6A3D">
              <w:t>-Gu, Daejeon, Korea</w:t>
            </w:r>
          </w:p>
          <w:p w:rsidR="002E428A" w:rsidRPr="002C6A3D" w:rsidRDefault="002E428A" w:rsidP="00202F0B">
            <w:pPr>
              <w:ind w:left="0"/>
            </w:pPr>
          </w:p>
          <w:p w:rsidR="002E428A" w:rsidRPr="002C6A3D" w:rsidRDefault="00017F80" w:rsidP="00202F0B">
            <w:pPr>
              <w:ind w:left="0"/>
            </w:pPr>
            <w:r>
              <w:t>jshuh</w:t>
            </w:r>
            <w:r w:rsidR="002E428A" w:rsidRPr="002C6A3D">
              <w:t>@kari.re.kr</w:t>
            </w:r>
          </w:p>
          <w:p w:rsidR="002E428A" w:rsidRPr="002C6A3D" w:rsidRDefault="002E428A" w:rsidP="00202F0B">
            <w:pPr>
              <w:ind w:left="0"/>
            </w:pPr>
            <w:r w:rsidRPr="002C6A3D">
              <w:t>Tel) 82-42-860-2</w:t>
            </w:r>
            <w:r w:rsidR="001C05F1" w:rsidRPr="002C6A3D">
              <w:t>83</w:t>
            </w:r>
            <w:r w:rsidR="00017F80">
              <w:t>1</w:t>
            </w:r>
            <w:r w:rsidR="001C05F1" w:rsidRPr="002C6A3D">
              <w:t xml:space="preserve"> / Fax) 82-42-860-2626</w:t>
            </w:r>
          </w:p>
        </w:tc>
      </w:tr>
    </w:tbl>
    <w:p w:rsidR="00CD2F04" w:rsidRPr="002C6A3D" w:rsidRDefault="00CD2F04" w:rsidP="00202F0B">
      <w:pPr>
        <w:ind w:left="0"/>
      </w:pPr>
    </w:p>
    <w:p w:rsidR="009D5223" w:rsidRPr="002C6A3D" w:rsidRDefault="008B575D" w:rsidP="00202F0B">
      <w:pPr>
        <w:pStyle w:val="2"/>
        <w:ind w:firstLine="0"/>
      </w:pPr>
      <w:bookmarkStart w:id="6" w:name="_Toc471925400"/>
      <w:r w:rsidRPr="002C6A3D">
        <w:t xml:space="preserve">Conditions for modification and cancellation of </w:t>
      </w:r>
      <w:bookmarkEnd w:id="6"/>
      <w:r w:rsidR="006E4994">
        <w:t>SOW</w:t>
      </w:r>
    </w:p>
    <w:p w:rsidR="009D5223" w:rsidRPr="002C6A3D" w:rsidRDefault="004B5520" w:rsidP="00202F0B">
      <w:pPr>
        <w:pStyle w:val="3"/>
        <w:ind w:firstLine="0"/>
      </w:pPr>
      <w:r w:rsidRPr="002C6A3D">
        <w:rPr>
          <w:bCs/>
        </w:rPr>
        <w:t>KARI</w:t>
      </w:r>
      <w:r w:rsidRPr="002C6A3D">
        <w:t xml:space="preserve"> reserves the right to change or modify the </w:t>
      </w:r>
      <w:r w:rsidR="006E4994">
        <w:rPr>
          <w:bCs/>
        </w:rPr>
        <w:t>SOW</w:t>
      </w:r>
      <w:r w:rsidR="006E4994" w:rsidRPr="002C6A3D">
        <w:t xml:space="preserve"> </w:t>
      </w:r>
      <w:r w:rsidRPr="002C6A3D">
        <w:t>if there is any change in the technical and business requirements of the</w:t>
      </w:r>
      <w:r w:rsidR="006E4994">
        <w:rPr>
          <w:bCs/>
        </w:rPr>
        <w:t xml:space="preserve"> SOW</w:t>
      </w:r>
      <w:r w:rsidRPr="002C6A3D">
        <w:t xml:space="preserve"> even after </w:t>
      </w:r>
      <w:r w:rsidR="006E4994">
        <w:rPr>
          <w:bCs/>
        </w:rPr>
        <w:t>SOW</w:t>
      </w:r>
      <w:r w:rsidR="006E4994" w:rsidRPr="002C6A3D">
        <w:t xml:space="preserve"> </w:t>
      </w:r>
      <w:r w:rsidRPr="002C6A3D">
        <w:t xml:space="preserve">issuance. Upon the incurred changes or modification of the </w:t>
      </w:r>
      <w:r w:rsidR="006E4994">
        <w:rPr>
          <w:bCs/>
        </w:rPr>
        <w:t>SOW</w:t>
      </w:r>
      <w:r w:rsidR="006E4994" w:rsidRPr="002C6A3D">
        <w:t xml:space="preserve"> </w:t>
      </w:r>
      <w:r w:rsidRPr="002C6A3D">
        <w:t xml:space="preserve">as above, the </w:t>
      </w:r>
      <w:r w:rsidR="00276C0E">
        <w:t>contractor</w:t>
      </w:r>
      <w:r w:rsidR="00276C0E" w:rsidRPr="002C6A3D">
        <w:t xml:space="preserve"> </w:t>
      </w:r>
      <w:r w:rsidRPr="002C6A3D">
        <w:t xml:space="preserve">shall submit the modified proposal in accordance with the specific instructions provided by </w:t>
      </w:r>
      <w:r w:rsidRPr="002C6A3D">
        <w:rPr>
          <w:bCs/>
        </w:rPr>
        <w:t>KARI</w:t>
      </w:r>
      <w:r w:rsidRPr="002C6A3D">
        <w:t xml:space="preserve">. </w:t>
      </w:r>
    </w:p>
    <w:p w:rsidR="009D5223" w:rsidRPr="002C6A3D" w:rsidRDefault="004B5520" w:rsidP="00202F0B">
      <w:pPr>
        <w:pStyle w:val="3"/>
        <w:ind w:firstLine="0"/>
      </w:pPr>
      <w:r w:rsidRPr="002C6A3D">
        <w:t>KARI reserves the right to withdraw this</w:t>
      </w:r>
      <w:r w:rsidR="00276C0E">
        <w:t xml:space="preserve"> SOW</w:t>
      </w:r>
      <w:r w:rsidRPr="002C6A3D">
        <w:t xml:space="preserve"> at any time with a written notice to the </w:t>
      </w:r>
      <w:r w:rsidR="00276C0E">
        <w:t>contractor</w:t>
      </w:r>
      <w:r w:rsidRPr="002C6A3D">
        <w:t xml:space="preserve">, in case </w:t>
      </w:r>
      <w:r w:rsidR="000330ED" w:rsidRPr="002C6A3D">
        <w:t xml:space="preserve">of </w:t>
      </w:r>
      <w:r w:rsidRPr="002C6A3D">
        <w:t xml:space="preserve">the proposal provided by the </w:t>
      </w:r>
      <w:r w:rsidR="00276C0E">
        <w:t>contactor</w:t>
      </w:r>
      <w:r w:rsidR="00276C0E" w:rsidRPr="002C6A3D">
        <w:t xml:space="preserve"> </w:t>
      </w:r>
      <w:r w:rsidRPr="002C6A3D">
        <w:t xml:space="preserve">does not meet the requirements of the </w:t>
      </w:r>
      <w:r w:rsidR="006E4994">
        <w:t>SOW</w:t>
      </w:r>
      <w:r w:rsidRPr="002C6A3D">
        <w:t>.</w:t>
      </w:r>
    </w:p>
    <w:p w:rsidR="009D5223" w:rsidRPr="004266C9" w:rsidRDefault="004B5520" w:rsidP="00202F0B">
      <w:pPr>
        <w:pStyle w:val="3"/>
        <w:ind w:firstLine="0"/>
      </w:pPr>
      <w:r w:rsidRPr="004266C9">
        <w:t>KARI reserves right to cancel the contract</w:t>
      </w:r>
      <w:r w:rsidR="009222FC" w:rsidRPr="004266C9">
        <w:t>,</w:t>
      </w:r>
      <w:r w:rsidRPr="004266C9">
        <w:t xml:space="preserve"> if the contractor cannot get the approvals for the export license from th</w:t>
      </w:r>
      <w:r w:rsidR="000330ED" w:rsidRPr="004266C9">
        <w:t>e concerned governments within one month</w:t>
      </w:r>
      <w:r w:rsidRPr="004266C9">
        <w:t xml:space="preserve"> after the contract.</w:t>
      </w:r>
    </w:p>
    <w:p w:rsidR="009D5223" w:rsidRPr="002C6A3D" w:rsidRDefault="008B575D" w:rsidP="00202F0B">
      <w:pPr>
        <w:pStyle w:val="2"/>
        <w:ind w:firstLine="0"/>
      </w:pPr>
      <w:bookmarkStart w:id="7" w:name="_Toc471925401"/>
      <w:r w:rsidRPr="002C6A3D">
        <w:t>Preparation of the proposal</w:t>
      </w:r>
      <w:bookmarkEnd w:id="7"/>
    </w:p>
    <w:p w:rsidR="00D44E87" w:rsidRPr="002C6A3D" w:rsidRDefault="00D44E87" w:rsidP="00202F0B">
      <w:pPr>
        <w:pStyle w:val="3"/>
        <w:ind w:firstLine="0"/>
      </w:pPr>
      <w:r w:rsidRPr="002C6A3D">
        <w:t xml:space="preserve">Proposal shall be prepared in English. </w:t>
      </w:r>
    </w:p>
    <w:p w:rsidR="00D44E87" w:rsidRPr="002C6A3D" w:rsidRDefault="00D44E87" w:rsidP="00202F0B">
      <w:pPr>
        <w:pStyle w:val="3"/>
        <w:ind w:firstLine="0"/>
      </w:pPr>
      <w:r w:rsidRPr="002C6A3D">
        <w:t xml:space="preserve">The basic unit shall be SI unit. British unit of power and weight could be used as a complementary unit. SI unit comes first and British unit shall be put in parentheses. </w:t>
      </w:r>
    </w:p>
    <w:p w:rsidR="00D44E87" w:rsidRPr="002C6A3D" w:rsidRDefault="00D44E87" w:rsidP="00202F0B">
      <w:pPr>
        <w:pStyle w:val="3"/>
        <w:ind w:firstLine="0"/>
      </w:pPr>
      <w:r w:rsidRPr="002C6A3D">
        <w:t>In order to substantiate a proposal, all relevant data shall be submitted as attachments. The proposal which is improvable or based on vague presumptions shall be excluded.</w:t>
      </w:r>
    </w:p>
    <w:p w:rsidR="00D44E87" w:rsidRPr="002C6A3D" w:rsidRDefault="00D44E87" w:rsidP="00202F0B">
      <w:pPr>
        <w:pStyle w:val="3"/>
        <w:ind w:firstLine="0"/>
      </w:pPr>
      <w:r w:rsidRPr="002C6A3D">
        <w:t>All electronic files including documentary evidences shall be prepared with MS-WORD and submitted by e-mail the address stated in Article 1.2.</w:t>
      </w:r>
      <w:r w:rsidR="003E5B5F" w:rsidRPr="002C6A3D">
        <w:t>2</w:t>
      </w:r>
      <w:r w:rsidRPr="002C6A3D">
        <w:t>.2.</w:t>
      </w:r>
    </w:p>
    <w:p w:rsidR="00D44E87" w:rsidRPr="002C6A3D" w:rsidRDefault="00716724" w:rsidP="00202F0B">
      <w:pPr>
        <w:pStyle w:val="3"/>
        <w:ind w:firstLine="0"/>
      </w:pPr>
      <w:r>
        <w:t>The c</w:t>
      </w:r>
      <w:r w:rsidR="00276C0E">
        <w:t>ontractor</w:t>
      </w:r>
      <w:r w:rsidR="00276C0E" w:rsidRPr="002C6A3D">
        <w:t xml:space="preserve"> </w:t>
      </w:r>
      <w:r w:rsidR="00D44E87" w:rsidRPr="002C6A3D">
        <w:t xml:space="preserve">shall obtain all required approvals for export license from the </w:t>
      </w:r>
      <w:r w:rsidR="00276C0E">
        <w:t>contractor</w:t>
      </w:r>
      <w:r w:rsidR="00276C0E" w:rsidRPr="002C6A3D">
        <w:t xml:space="preserve">’s </w:t>
      </w:r>
      <w:r w:rsidR="00D44E87" w:rsidRPr="002C6A3D">
        <w:t xml:space="preserve">government. </w:t>
      </w:r>
    </w:p>
    <w:p w:rsidR="00D44E87" w:rsidRPr="002C6A3D" w:rsidRDefault="00D44E87" w:rsidP="00202F0B">
      <w:pPr>
        <w:pStyle w:val="3"/>
        <w:ind w:firstLine="0"/>
      </w:pPr>
      <w:r w:rsidRPr="002C6A3D">
        <w:t xml:space="preserve">In case of any changes herein including cancellation of the program, KARI will notify </w:t>
      </w:r>
      <w:r w:rsidR="00276C0E">
        <w:t>contractor</w:t>
      </w:r>
      <w:r w:rsidRPr="002C6A3D">
        <w:t xml:space="preserve">. </w:t>
      </w:r>
    </w:p>
    <w:p w:rsidR="00D44E87" w:rsidRPr="002C6A3D" w:rsidRDefault="00D44E87" w:rsidP="00202F0B">
      <w:pPr>
        <w:pStyle w:val="3"/>
        <w:ind w:firstLine="0"/>
      </w:pPr>
      <w:r w:rsidRPr="002C6A3D">
        <w:t xml:space="preserve">Time and date in the </w:t>
      </w:r>
      <w:r w:rsidR="006E4994">
        <w:t>SOW</w:t>
      </w:r>
      <w:r w:rsidR="006E4994" w:rsidRPr="002C6A3D">
        <w:t xml:space="preserve"> </w:t>
      </w:r>
      <w:r w:rsidRPr="002C6A3D">
        <w:t xml:space="preserve">are specified by the Korean Standard Time (GMT+09:00) and Date. </w:t>
      </w:r>
    </w:p>
    <w:p w:rsidR="00D44E87" w:rsidRPr="002C6A3D" w:rsidRDefault="00D44E87" w:rsidP="00202F0B">
      <w:pPr>
        <w:pStyle w:val="3"/>
        <w:ind w:firstLine="0"/>
      </w:pPr>
      <w:r w:rsidRPr="002C6A3D">
        <w:lastRenderedPageBreak/>
        <w:t xml:space="preserve">The proposal and relevant documents provided by </w:t>
      </w:r>
      <w:r w:rsidR="00276C0E">
        <w:t>contractor</w:t>
      </w:r>
      <w:r w:rsidR="00276C0E" w:rsidRPr="002C6A3D">
        <w:t xml:space="preserve"> </w:t>
      </w:r>
      <w:r w:rsidRPr="002C6A3D">
        <w:t xml:space="preserve">will not be returned. </w:t>
      </w:r>
    </w:p>
    <w:p w:rsidR="008B575D" w:rsidRPr="002C6A3D" w:rsidRDefault="008B575D" w:rsidP="00202F0B">
      <w:pPr>
        <w:pStyle w:val="2"/>
        <w:ind w:firstLine="0"/>
      </w:pPr>
      <w:bookmarkStart w:id="8" w:name="_Toc471925402"/>
      <w:r w:rsidRPr="002C6A3D">
        <w:t>Notes for the preparation of Proposal</w:t>
      </w:r>
      <w:bookmarkEnd w:id="8"/>
    </w:p>
    <w:p w:rsidR="00D44E87" w:rsidRPr="002C6A3D" w:rsidRDefault="00D44E87" w:rsidP="00202F0B">
      <w:pPr>
        <w:pStyle w:val="3"/>
        <w:ind w:firstLine="0"/>
      </w:pPr>
      <w:r w:rsidRPr="002C6A3D">
        <w:t>This proposal constitutes a firm and irrevocable offer.</w:t>
      </w:r>
      <w:r w:rsidR="009222FC" w:rsidRPr="002C6A3D">
        <w:t xml:space="preserve"> </w:t>
      </w:r>
      <w:r w:rsidRPr="002C6A3D">
        <w:t xml:space="preserve">All prices </w:t>
      </w:r>
      <w:r w:rsidRPr="002C6A3D">
        <w:rPr>
          <w:b/>
        </w:rPr>
        <w:t>shall</w:t>
      </w:r>
      <w:r w:rsidRPr="002C6A3D">
        <w:t xml:space="preserve"> remain valid until the final contract.</w:t>
      </w:r>
    </w:p>
    <w:p w:rsidR="00D44E87" w:rsidRPr="002C6A3D" w:rsidRDefault="00D44E87" w:rsidP="00202F0B">
      <w:pPr>
        <w:pStyle w:val="3"/>
        <w:ind w:firstLine="0"/>
      </w:pPr>
      <w:r w:rsidRPr="002C6A3D">
        <w:t xml:space="preserve">The negotiated price </w:t>
      </w:r>
      <w:r w:rsidRPr="002C6A3D">
        <w:rPr>
          <w:b/>
        </w:rPr>
        <w:t>shall</w:t>
      </w:r>
      <w:r w:rsidRPr="002C6A3D">
        <w:t xml:space="preserve"> not exceed the price initially proposed except when KARI requires additional items during negotiation. </w:t>
      </w:r>
    </w:p>
    <w:p w:rsidR="00D44E87" w:rsidRPr="002C6A3D" w:rsidRDefault="00D44E87" w:rsidP="00202F0B">
      <w:pPr>
        <w:pStyle w:val="3"/>
        <w:ind w:firstLine="0"/>
      </w:pPr>
      <w:r w:rsidRPr="002C6A3D">
        <w:t xml:space="preserve">The </w:t>
      </w:r>
      <w:r w:rsidR="00276C0E">
        <w:t>contractor</w:t>
      </w:r>
      <w:r w:rsidR="00276C0E" w:rsidRPr="002C6A3D">
        <w:t xml:space="preserve"> </w:t>
      </w:r>
      <w:r w:rsidRPr="002C6A3D">
        <w:rPr>
          <w:b/>
        </w:rPr>
        <w:t>shall</w:t>
      </w:r>
      <w:r w:rsidRPr="002C6A3D">
        <w:t xml:space="preserve"> be responsible for all costs and expenses in preparation of its proposal and negotiation with KARI. </w:t>
      </w:r>
    </w:p>
    <w:p w:rsidR="008B575D" w:rsidRPr="002C6A3D" w:rsidRDefault="008B575D" w:rsidP="00202F0B">
      <w:pPr>
        <w:pStyle w:val="2"/>
        <w:ind w:firstLine="0"/>
      </w:pPr>
      <w:bookmarkStart w:id="9" w:name="_Toc471925403"/>
      <w:r w:rsidRPr="002C6A3D">
        <w:t>Authority of KARI</w:t>
      </w:r>
      <w:bookmarkEnd w:id="9"/>
    </w:p>
    <w:p w:rsidR="009222FC" w:rsidRPr="002C6A3D" w:rsidRDefault="009222FC" w:rsidP="00202F0B">
      <w:pPr>
        <w:pStyle w:val="3"/>
        <w:ind w:firstLine="0"/>
      </w:pPr>
      <w:r w:rsidRPr="002C6A3D">
        <w:t xml:space="preserve">KARI reserves the right to reject proposals that are unrealistic or unreliable. KARI will not disclose the result of proposal evaluation. </w:t>
      </w:r>
    </w:p>
    <w:p w:rsidR="009222FC" w:rsidRPr="002C6A3D" w:rsidRDefault="009222FC" w:rsidP="00202F0B">
      <w:pPr>
        <w:pStyle w:val="2"/>
        <w:ind w:firstLine="0"/>
      </w:pPr>
      <w:bookmarkStart w:id="10" w:name="_Toc471925404"/>
      <w:r w:rsidRPr="002C6A3D">
        <w:t>Maintenance of Secrecy</w:t>
      </w:r>
      <w:bookmarkEnd w:id="10"/>
    </w:p>
    <w:p w:rsidR="009222FC" w:rsidRPr="002C6A3D" w:rsidRDefault="009222FC" w:rsidP="00202F0B">
      <w:pPr>
        <w:pStyle w:val="3"/>
        <w:ind w:firstLine="0"/>
      </w:pPr>
      <w:r w:rsidRPr="002C6A3D">
        <w:t xml:space="preserve">The </w:t>
      </w:r>
      <w:r w:rsidR="006E4994">
        <w:t>contractor</w:t>
      </w:r>
      <w:r w:rsidR="006E4994" w:rsidRPr="002C6A3D">
        <w:t xml:space="preserve"> </w:t>
      </w:r>
      <w:r w:rsidR="003E48FF" w:rsidRPr="002C6A3D">
        <w:rPr>
          <w:b/>
        </w:rPr>
        <w:t>shall</w:t>
      </w:r>
      <w:r w:rsidRPr="002C6A3D">
        <w:t xml:space="preserve"> not disclose any part of this </w:t>
      </w:r>
      <w:r w:rsidR="006E4994">
        <w:t>SOW</w:t>
      </w:r>
      <w:r w:rsidR="006E4994" w:rsidRPr="002C6A3D">
        <w:t xml:space="preserve"> </w:t>
      </w:r>
      <w:r w:rsidRPr="002C6A3D">
        <w:t xml:space="preserve">without prior permission of KARI. </w:t>
      </w:r>
    </w:p>
    <w:p w:rsidR="009222FC" w:rsidRPr="002C6A3D" w:rsidRDefault="009222FC" w:rsidP="00202F0B">
      <w:pPr>
        <w:pStyle w:val="3"/>
        <w:ind w:firstLine="0"/>
      </w:pPr>
      <w:r w:rsidRPr="002C6A3D">
        <w:t xml:space="preserve">The </w:t>
      </w:r>
      <w:r w:rsidR="006E4994">
        <w:t>contract</w:t>
      </w:r>
      <w:r w:rsidR="006E4994" w:rsidRPr="002C6A3D">
        <w:t xml:space="preserve"> </w:t>
      </w:r>
      <w:r w:rsidRPr="002C6A3D">
        <w:t xml:space="preserve">may not, in any manner, advertise or publish any matter in relation to the </w:t>
      </w:r>
      <w:r w:rsidR="006E4994">
        <w:t>contractor</w:t>
      </w:r>
      <w:r w:rsidR="006E4994" w:rsidRPr="002C6A3D">
        <w:t xml:space="preserve">’s </w:t>
      </w:r>
      <w:r w:rsidRPr="002C6A3D">
        <w:t xml:space="preserve">proposal. </w:t>
      </w:r>
    </w:p>
    <w:p w:rsidR="00D34990" w:rsidRPr="002C6A3D" w:rsidRDefault="00D34990" w:rsidP="00202F0B">
      <w:pPr>
        <w:ind w:left="0"/>
      </w:pPr>
      <w:r w:rsidRPr="002C6A3D">
        <w:br w:type="page"/>
      </w:r>
    </w:p>
    <w:p w:rsidR="008B575D" w:rsidRPr="002C6A3D" w:rsidRDefault="008B575D" w:rsidP="00202F0B">
      <w:pPr>
        <w:pStyle w:val="1"/>
        <w:ind w:firstLine="0"/>
        <w:rPr>
          <w:b/>
        </w:rPr>
      </w:pPr>
      <w:bookmarkStart w:id="11" w:name="_Toc471925405"/>
      <w:r w:rsidRPr="002C6A3D">
        <w:rPr>
          <w:b/>
        </w:rPr>
        <w:lastRenderedPageBreak/>
        <w:t>Introduction</w:t>
      </w:r>
      <w:bookmarkEnd w:id="11"/>
    </w:p>
    <w:p w:rsidR="009D5223" w:rsidRPr="002C6A3D" w:rsidRDefault="00593A63" w:rsidP="00202F0B">
      <w:pPr>
        <w:pStyle w:val="2"/>
        <w:ind w:firstLine="0"/>
      </w:pPr>
      <w:bookmarkStart w:id="12" w:name="_Toc471925406"/>
      <w:r>
        <w:t xml:space="preserve">Conceptual </w:t>
      </w:r>
      <w:bookmarkEnd w:id="12"/>
      <w:r w:rsidR="0080302D" w:rsidRPr="002C6A3D">
        <w:t xml:space="preserve">design </w:t>
      </w:r>
      <w:r w:rsidR="007F5CE7" w:rsidRPr="002C6A3D">
        <w:rPr>
          <w:rFonts w:hint="eastAsia"/>
        </w:rPr>
        <w:t>of</w:t>
      </w:r>
      <w:r w:rsidR="002B0445">
        <w:t xml:space="preserve"> a</w:t>
      </w:r>
      <w:r>
        <w:t xml:space="preserve"> hybrid</w:t>
      </w:r>
      <w:r w:rsidR="007F5CE7" w:rsidRPr="002C6A3D">
        <w:rPr>
          <w:rFonts w:hint="eastAsia"/>
        </w:rPr>
        <w:t xml:space="preserve"> propulsion system</w:t>
      </w:r>
    </w:p>
    <w:p w:rsidR="003C0A86" w:rsidRDefault="00725503" w:rsidP="00202F0B">
      <w:pPr>
        <w:pStyle w:val="a0"/>
        <w:ind w:leftChars="0" w:left="0"/>
      </w:pPr>
      <w:r>
        <w:rPr>
          <w:rFonts w:hint="eastAsia"/>
        </w:rPr>
        <w:t>A</w:t>
      </w:r>
      <w:r>
        <w:t xml:space="preserve"> schematic design of a series hybrid propulsion system is shown in Fig. 1, and in general, the system features a couple of cruise propellers (or prop-rotors) and several lift prop-rotors. Each cruise propeller or lift prop-rotor connects to an electric motor and an inverter which are installed in an electric engine nacelle with accessary components for thermal management system and tilting mechanism as shown in Fig. 2</w:t>
      </w:r>
      <w:r w:rsidR="00713BB8">
        <w:t xml:space="preserve">. </w:t>
      </w:r>
    </w:p>
    <w:p w:rsidR="0080302D" w:rsidRPr="002C6A3D" w:rsidRDefault="00725503" w:rsidP="00202F0B">
      <w:pPr>
        <w:pStyle w:val="a0"/>
        <w:keepNext/>
        <w:ind w:leftChars="0" w:left="0"/>
        <w:jc w:val="center"/>
      </w:pPr>
      <w:r>
        <w:rPr>
          <w:noProof/>
        </w:rPr>
        <w:drawing>
          <wp:inline distT="0" distB="0" distL="0" distR="0" wp14:anchorId="55CDABC7" wp14:editId="4E43D8FE">
            <wp:extent cx="4425950" cy="2042160"/>
            <wp:effectExtent l="0" t="0" r="0" b="0"/>
            <wp:docPr id="38" name="그림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25950" cy="2042160"/>
                    </a:xfrm>
                    <a:prstGeom prst="rect">
                      <a:avLst/>
                    </a:prstGeom>
                    <a:noFill/>
                  </pic:spPr>
                </pic:pic>
              </a:graphicData>
            </a:graphic>
          </wp:inline>
        </w:drawing>
      </w:r>
    </w:p>
    <w:p w:rsidR="0080302D" w:rsidRPr="002C6A3D" w:rsidRDefault="0080302D" w:rsidP="00202F0B">
      <w:pPr>
        <w:pStyle w:val="aa"/>
        <w:ind w:left="0"/>
        <w:jc w:val="center"/>
      </w:pPr>
      <w:r w:rsidRPr="002C6A3D">
        <w:t xml:space="preserve">Figure </w:t>
      </w:r>
      <w:r w:rsidR="005816CF">
        <w:fldChar w:fldCharType="begin"/>
      </w:r>
      <w:r w:rsidR="005816CF">
        <w:instrText xml:space="preserve"> SEQ Figure \* ARABIC </w:instrText>
      </w:r>
      <w:r w:rsidR="005816CF">
        <w:fldChar w:fldCharType="separate"/>
      </w:r>
      <w:r w:rsidR="00632DBC">
        <w:rPr>
          <w:noProof/>
        </w:rPr>
        <w:t>1</w:t>
      </w:r>
      <w:r w:rsidR="005816CF">
        <w:rPr>
          <w:noProof/>
        </w:rPr>
        <w:fldChar w:fldCharType="end"/>
      </w:r>
      <w:r w:rsidR="00725503">
        <w:rPr>
          <w:noProof/>
        </w:rPr>
        <w:t>.</w:t>
      </w:r>
      <w:r w:rsidRPr="002C6A3D">
        <w:t xml:space="preserve"> </w:t>
      </w:r>
      <w:r w:rsidR="00725503">
        <w:t>Schematic</w:t>
      </w:r>
      <w:r w:rsidRPr="002C6A3D">
        <w:t xml:space="preserve"> of</w:t>
      </w:r>
      <w:r w:rsidR="00725503">
        <w:t xml:space="preserve"> HEP </w:t>
      </w:r>
      <w:r w:rsidRPr="002C6A3D">
        <w:t>system</w:t>
      </w:r>
    </w:p>
    <w:p w:rsidR="00594884" w:rsidRPr="002C6A3D" w:rsidRDefault="00594884" w:rsidP="00202F0B">
      <w:pPr>
        <w:pStyle w:val="a0"/>
        <w:ind w:leftChars="0" w:left="0"/>
      </w:pPr>
    </w:p>
    <w:p w:rsidR="00C9271E" w:rsidRPr="002C6A3D" w:rsidRDefault="009A7FD2" w:rsidP="00202F0B">
      <w:pPr>
        <w:pStyle w:val="2"/>
        <w:ind w:firstLine="0"/>
      </w:pPr>
      <w:r>
        <w:rPr>
          <w:rFonts w:hint="eastAsia"/>
        </w:rPr>
        <w:t>Electric Engine Nacelle</w:t>
      </w:r>
    </w:p>
    <w:p w:rsidR="001362C0" w:rsidRDefault="001362C0" w:rsidP="00202F0B">
      <w:pPr>
        <w:ind w:left="0"/>
      </w:pPr>
      <w:r>
        <w:rPr>
          <w:rFonts w:hint="eastAsia"/>
        </w:rPr>
        <w:t xml:space="preserve">An </w:t>
      </w:r>
      <w:r>
        <w:t>electric</w:t>
      </w:r>
      <w:r>
        <w:rPr>
          <w:rFonts w:hint="eastAsia"/>
        </w:rPr>
        <w:t xml:space="preserve"> </w:t>
      </w:r>
      <w:r>
        <w:t xml:space="preserve">engine nacelle has </w:t>
      </w:r>
      <w:r w:rsidR="000228CC">
        <w:t xml:space="preserve">a </w:t>
      </w:r>
      <w:r>
        <w:t>motor, inverter</w:t>
      </w:r>
      <w:r w:rsidR="000228CC">
        <w:t>s</w:t>
      </w:r>
      <w:r>
        <w:t xml:space="preserve"> and cooling device</w:t>
      </w:r>
      <w:r w:rsidR="000228CC">
        <w:t>s</w:t>
      </w:r>
      <w:r>
        <w:t xml:space="preserve">, and the cooling system consists of </w:t>
      </w:r>
      <w:r w:rsidR="000228CC">
        <w:t xml:space="preserve">a </w:t>
      </w:r>
      <w:r>
        <w:t xml:space="preserve">heat exchanger, </w:t>
      </w:r>
      <w:r w:rsidR="000228CC">
        <w:t xml:space="preserve">a </w:t>
      </w:r>
      <w:r>
        <w:t xml:space="preserve">fluid pump, </w:t>
      </w:r>
      <w:r w:rsidR="000228CC">
        <w:t xml:space="preserve">a </w:t>
      </w:r>
      <w:r>
        <w:t xml:space="preserve">fluid tank, </w:t>
      </w:r>
      <w:r w:rsidR="000228CC">
        <w:t xml:space="preserve">a </w:t>
      </w:r>
      <w:r>
        <w:t xml:space="preserve">fan, and several valves as shown in Fig. 2. To minimize </w:t>
      </w:r>
      <w:proofErr w:type="gramStart"/>
      <w:r w:rsidRPr="001536AB">
        <w:t>cruise</w:t>
      </w:r>
      <w:proofErr w:type="gramEnd"/>
      <w:r w:rsidRPr="001536AB">
        <w:t xml:space="preserve"> drag, the </w:t>
      </w:r>
      <w:r>
        <w:t>nacelle has the size limitation and all component</w:t>
      </w:r>
      <w:r w:rsidR="000228CC">
        <w:t>s</w:t>
      </w:r>
      <w:r>
        <w:t xml:space="preserve"> should be laid out efficiently in </w:t>
      </w:r>
      <w:r w:rsidR="000228CC">
        <w:t xml:space="preserve">the </w:t>
      </w:r>
      <w:r>
        <w:t xml:space="preserve">limited space. </w:t>
      </w:r>
    </w:p>
    <w:p w:rsidR="000228CC" w:rsidRDefault="00725503" w:rsidP="00202F0B">
      <w:pPr>
        <w:ind w:left="0"/>
        <w:jc w:val="center"/>
      </w:pPr>
      <w:r>
        <w:rPr>
          <w:rFonts w:hint="eastAsia"/>
          <w:noProof/>
        </w:rPr>
        <w:drawing>
          <wp:inline distT="0" distB="0" distL="0" distR="0" wp14:anchorId="204E552D" wp14:editId="78265B23">
            <wp:extent cx="2293200" cy="1713600"/>
            <wp:effectExtent l="0" t="0" r="0" b="127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3200" cy="1713600"/>
                    </a:xfrm>
                    <a:prstGeom prst="rect">
                      <a:avLst/>
                    </a:prstGeom>
                    <a:noFill/>
                    <a:ln>
                      <a:noFill/>
                    </a:ln>
                  </pic:spPr>
                </pic:pic>
              </a:graphicData>
            </a:graphic>
          </wp:inline>
        </w:drawing>
      </w:r>
      <w:r>
        <w:t xml:space="preserve"> </w:t>
      </w:r>
      <w:r w:rsidR="000228CC">
        <w:rPr>
          <w:noProof/>
        </w:rPr>
        <w:drawing>
          <wp:inline distT="0" distB="0" distL="0" distR="0" wp14:anchorId="51B4776F" wp14:editId="3F3CB043">
            <wp:extent cx="1677600" cy="1962000"/>
            <wp:effectExtent l="0" t="0" r="0" b="63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77600" cy="1962000"/>
                    </a:xfrm>
                    <a:prstGeom prst="rect">
                      <a:avLst/>
                    </a:prstGeom>
                  </pic:spPr>
                </pic:pic>
              </a:graphicData>
            </a:graphic>
          </wp:inline>
        </w:drawing>
      </w:r>
      <w:r w:rsidR="000901F7">
        <w:rPr>
          <w:rFonts w:hint="eastAsia"/>
        </w:rPr>
        <w:t xml:space="preserve"> </w:t>
      </w:r>
    </w:p>
    <w:p w:rsidR="009A7FD2" w:rsidRPr="002C6A3D" w:rsidRDefault="009A7FD2" w:rsidP="00202F0B">
      <w:pPr>
        <w:pStyle w:val="aa"/>
        <w:ind w:left="0"/>
        <w:jc w:val="center"/>
      </w:pPr>
      <w:r>
        <w:rPr>
          <w:rFonts w:hint="eastAsia"/>
        </w:rPr>
        <w:t>Figure 2</w:t>
      </w:r>
      <w:r w:rsidR="00725503">
        <w:t>.</w:t>
      </w:r>
      <w:r>
        <w:rPr>
          <w:rFonts w:hint="eastAsia"/>
        </w:rPr>
        <w:t xml:space="preserve"> </w:t>
      </w:r>
      <w:r>
        <w:t>Example o</w:t>
      </w:r>
      <w:r w:rsidR="000228CC">
        <w:t>f electric engine nacelle</w:t>
      </w:r>
      <w:r w:rsidR="00FA2183">
        <w:t>s</w:t>
      </w:r>
      <w:r w:rsidR="000901F7">
        <w:t xml:space="preserve"> (</w:t>
      </w:r>
      <w:r w:rsidR="00725503">
        <w:t>Left: NASA X-57 Nacelle, Right: US 2019/0329859A1</w:t>
      </w:r>
      <w:r w:rsidR="000901F7">
        <w:t>)</w:t>
      </w:r>
    </w:p>
    <w:p w:rsidR="009A7FD2" w:rsidRDefault="009A7FD2" w:rsidP="00202F0B">
      <w:pPr>
        <w:ind w:left="0"/>
      </w:pPr>
    </w:p>
    <w:p w:rsidR="009A7FD2" w:rsidRPr="002C6A3D" w:rsidRDefault="009A7FD2" w:rsidP="00202F0B">
      <w:pPr>
        <w:pStyle w:val="2"/>
        <w:ind w:firstLine="0"/>
      </w:pPr>
      <w:r>
        <w:rPr>
          <w:rFonts w:hint="eastAsia"/>
        </w:rPr>
        <w:t xml:space="preserve">Battery pack housing </w:t>
      </w:r>
    </w:p>
    <w:p w:rsidR="009A7FD2" w:rsidRDefault="001362C0" w:rsidP="00202F0B">
      <w:pPr>
        <w:ind w:left="0"/>
      </w:pPr>
      <w:r>
        <w:rPr>
          <w:rFonts w:hint="eastAsia"/>
        </w:rPr>
        <w:t xml:space="preserve">A hybrid propulsion system has two power sources such as turbo-generator and Li-Ion battery which satisfy the high-energy and high-power requirements respectively. </w:t>
      </w:r>
      <w:r>
        <w:t xml:space="preserve">The Li-Ion battery has lower energy density and therefore the mass of battery pack should be minimized under some constraints of cooling effectiveness and structural integrity. </w:t>
      </w:r>
    </w:p>
    <w:p w:rsidR="009A7FD2" w:rsidRDefault="009A7FD2" w:rsidP="00202F0B">
      <w:pPr>
        <w:ind w:left="0"/>
      </w:pPr>
    </w:p>
    <w:p w:rsidR="009A7FD2" w:rsidRDefault="000901F7" w:rsidP="00202F0B">
      <w:pPr>
        <w:ind w:left="0"/>
        <w:jc w:val="center"/>
      </w:pPr>
      <w:r w:rsidRPr="000901F7">
        <w:rPr>
          <w:noProof/>
        </w:rPr>
        <w:drawing>
          <wp:inline distT="0" distB="0" distL="0" distR="0" wp14:anchorId="38ACAE06" wp14:editId="494BDBD5">
            <wp:extent cx="2983230" cy="1623060"/>
            <wp:effectExtent l="0" t="0" r="7620" b="0"/>
            <wp:docPr id="8"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그림 5"/>
                    <pic:cNvPicPr>
                      <a:picLocks noChangeAspect="1"/>
                    </pic:cNvPicPr>
                  </pic:nvPicPr>
                  <pic:blipFill>
                    <a:blip r:embed="rId14"/>
                    <a:stretch>
                      <a:fillRect/>
                    </a:stretch>
                  </pic:blipFill>
                  <pic:spPr>
                    <a:xfrm>
                      <a:off x="0" y="0"/>
                      <a:ext cx="2983230" cy="1623060"/>
                    </a:xfrm>
                    <a:prstGeom prst="rect">
                      <a:avLst/>
                    </a:prstGeom>
                  </pic:spPr>
                </pic:pic>
              </a:graphicData>
            </a:graphic>
          </wp:inline>
        </w:drawing>
      </w:r>
    </w:p>
    <w:p w:rsidR="009A7FD2" w:rsidRPr="002C6A3D" w:rsidRDefault="009A7FD2" w:rsidP="00202F0B">
      <w:pPr>
        <w:pStyle w:val="aa"/>
        <w:ind w:left="0"/>
        <w:jc w:val="center"/>
      </w:pPr>
      <w:r>
        <w:rPr>
          <w:rFonts w:hint="eastAsia"/>
        </w:rPr>
        <w:t>Figure 3</w:t>
      </w:r>
      <w:r w:rsidR="00725503">
        <w:t>.</w:t>
      </w:r>
      <w:r>
        <w:rPr>
          <w:rFonts w:hint="eastAsia"/>
        </w:rPr>
        <w:t xml:space="preserve"> Example of </w:t>
      </w:r>
      <w:r w:rsidR="000901F7">
        <w:t>topology optimization of a</w:t>
      </w:r>
      <w:r>
        <w:rPr>
          <w:rFonts w:hint="eastAsia"/>
        </w:rPr>
        <w:t xml:space="preserve"> </w:t>
      </w:r>
      <w:r>
        <w:t>batter pack housing</w:t>
      </w:r>
    </w:p>
    <w:p w:rsidR="00D34990" w:rsidRPr="000901F7" w:rsidRDefault="00D34990" w:rsidP="00202F0B">
      <w:pPr>
        <w:ind w:left="0"/>
      </w:pPr>
    </w:p>
    <w:p w:rsidR="002823A2" w:rsidRPr="002C6A3D" w:rsidRDefault="002823A2" w:rsidP="00202F0B">
      <w:pPr>
        <w:pStyle w:val="1"/>
        <w:ind w:firstLine="0"/>
        <w:rPr>
          <w:b/>
        </w:rPr>
      </w:pPr>
      <w:bookmarkStart w:id="13" w:name="_Toc471925411"/>
      <w:r w:rsidRPr="002C6A3D">
        <w:rPr>
          <w:rFonts w:hint="eastAsia"/>
          <w:b/>
        </w:rPr>
        <w:t>Scope of work</w:t>
      </w:r>
      <w:bookmarkEnd w:id="13"/>
    </w:p>
    <w:p w:rsidR="00A114D3" w:rsidRPr="002C6A3D" w:rsidRDefault="00A114D3" w:rsidP="00202F0B">
      <w:pPr>
        <w:pStyle w:val="2"/>
        <w:ind w:firstLine="0"/>
      </w:pPr>
      <w:bookmarkStart w:id="14" w:name="_Toc471925412"/>
      <w:r w:rsidRPr="002C6A3D">
        <w:rPr>
          <w:rFonts w:hint="eastAsia"/>
        </w:rPr>
        <w:t>General description</w:t>
      </w:r>
      <w:bookmarkEnd w:id="14"/>
    </w:p>
    <w:p w:rsidR="00AF5D00" w:rsidRPr="00E11D66" w:rsidRDefault="00FC1E67" w:rsidP="00202F0B">
      <w:pPr>
        <w:ind w:left="0"/>
        <w:rPr>
          <w:color w:val="FF0000"/>
        </w:rPr>
      </w:pPr>
      <w:r w:rsidRPr="002C6A3D">
        <w:t xml:space="preserve">The goal of </w:t>
      </w:r>
      <w:r>
        <w:t xml:space="preserve">this project </w:t>
      </w:r>
      <w:r w:rsidRPr="002C6A3D">
        <w:t xml:space="preserve">is to </w:t>
      </w:r>
      <w:r>
        <w:t xml:space="preserve">define the mathematical model and formulation for packaging </w:t>
      </w:r>
      <w:r w:rsidRPr="0044616F">
        <w:t>optimization and light weight design, and to solve the optimization problem with advanced in-house code that the contractor has. Finally, the optimized geometry and the next work scope shall be proposed.</w:t>
      </w:r>
      <w:r w:rsidR="006223AC" w:rsidRPr="00E11D66">
        <w:rPr>
          <w:color w:val="FF0000"/>
        </w:rPr>
        <w:t xml:space="preserve"> </w:t>
      </w:r>
    </w:p>
    <w:p w:rsidR="002823A2" w:rsidRPr="002C6A3D" w:rsidRDefault="009A7FD2" w:rsidP="00202F0B">
      <w:pPr>
        <w:pStyle w:val="2"/>
        <w:ind w:firstLine="0"/>
      </w:pPr>
      <w:r>
        <w:t>Packaging optimization</w:t>
      </w:r>
    </w:p>
    <w:p w:rsidR="00C23FB9" w:rsidRPr="00CC5391" w:rsidRDefault="009607C8" w:rsidP="00202F0B">
      <w:pPr>
        <w:pStyle w:val="3"/>
        <w:ind w:firstLine="0"/>
      </w:pPr>
      <w:r w:rsidRPr="002C6A3D">
        <w:t xml:space="preserve">KARI </w:t>
      </w:r>
      <w:r w:rsidR="00FC1E67" w:rsidRPr="002C6A3D">
        <w:t xml:space="preserve">will provide </w:t>
      </w:r>
      <w:r w:rsidR="00FC1E67">
        <w:t xml:space="preserve">the geometry of the electric engine nacelle and </w:t>
      </w:r>
      <w:r w:rsidR="00FC1E67" w:rsidRPr="002C6A3D">
        <w:t xml:space="preserve">the </w:t>
      </w:r>
      <w:r w:rsidR="00FC1E67">
        <w:t xml:space="preserve">list of all components in </w:t>
      </w:r>
      <w:r w:rsidR="00FC1E67" w:rsidRPr="00CC5391">
        <w:t>it, which could include</w:t>
      </w:r>
      <w:r w:rsidR="00FC1E67">
        <w:t xml:space="preserve"> a</w:t>
      </w:r>
      <w:r w:rsidR="00FC1E67" w:rsidRPr="00CC5391">
        <w:t xml:space="preserve"> motor, inverter</w:t>
      </w:r>
      <w:r w:rsidR="00FC1E67">
        <w:t>s</w:t>
      </w:r>
      <w:r w:rsidR="00FC1E67" w:rsidRPr="00CC5391">
        <w:t xml:space="preserve">, </w:t>
      </w:r>
      <w:r w:rsidR="00FC1E67">
        <w:t xml:space="preserve">a </w:t>
      </w:r>
      <w:r w:rsidR="00FC1E67" w:rsidRPr="00CC5391">
        <w:t xml:space="preserve">heat exchanger, </w:t>
      </w:r>
      <w:r w:rsidR="00FC1E67">
        <w:t xml:space="preserve">a </w:t>
      </w:r>
      <w:r w:rsidR="00FC1E67" w:rsidRPr="00CC5391">
        <w:t xml:space="preserve">water pump, </w:t>
      </w:r>
      <w:r w:rsidR="00FC1E67">
        <w:t xml:space="preserve">a </w:t>
      </w:r>
      <w:r w:rsidR="00FC1E67" w:rsidRPr="00CC5391">
        <w:t xml:space="preserve">water tank, </w:t>
      </w:r>
      <w:r w:rsidR="00FC1E67">
        <w:t xml:space="preserve">a cooling </w:t>
      </w:r>
      <w:r w:rsidR="00FC1E67" w:rsidRPr="00CC5391">
        <w:t xml:space="preserve">fan and </w:t>
      </w:r>
      <w:r w:rsidR="00C23FB9" w:rsidRPr="00CC5391">
        <w:t xml:space="preserve">etc. </w:t>
      </w:r>
    </w:p>
    <w:p w:rsidR="00034886" w:rsidRPr="00CC5391" w:rsidRDefault="00E738F8" w:rsidP="00202F0B">
      <w:pPr>
        <w:pStyle w:val="3"/>
        <w:ind w:firstLine="0"/>
      </w:pPr>
      <w:r w:rsidRPr="00CC5391">
        <w:t>The contractor</w:t>
      </w:r>
      <w:r w:rsidR="00034886" w:rsidRPr="00CC5391">
        <w:t xml:space="preserve"> shall generate a simplified model, which can also describe the interface with other components, of all components in the electric engine nacelle. </w:t>
      </w:r>
    </w:p>
    <w:p w:rsidR="00034886" w:rsidRPr="00CC5391" w:rsidRDefault="00034886" w:rsidP="00202F0B">
      <w:pPr>
        <w:pStyle w:val="3"/>
        <w:ind w:firstLine="0"/>
      </w:pPr>
      <w:r w:rsidRPr="00CC5391">
        <w:t>The contractor shall define the mathematical model</w:t>
      </w:r>
      <w:r w:rsidR="00CC62EF">
        <w:t>/formulation</w:t>
      </w:r>
      <w:r w:rsidRPr="00CC5391">
        <w:t xml:space="preserve"> for packaging optimization which can describe the efficient layout of all components in the nacelle envelope and shall discuss it with KARI.</w:t>
      </w:r>
    </w:p>
    <w:p w:rsidR="00034886" w:rsidRPr="00CC5391" w:rsidRDefault="00034886" w:rsidP="00202F0B">
      <w:pPr>
        <w:pStyle w:val="3"/>
        <w:ind w:firstLine="0"/>
      </w:pPr>
      <w:r w:rsidRPr="00CC5391">
        <w:t>If necessary, the contractor shall customize the in-house code that the contractor has</w:t>
      </w:r>
      <w:r w:rsidR="00CC62EF">
        <w:t xml:space="preserve"> been developing</w:t>
      </w:r>
      <w:r w:rsidRPr="00CC5391">
        <w:t xml:space="preserve">, and then solve the packaging </w:t>
      </w:r>
      <w:r w:rsidR="00CC62EF">
        <w:t>optimization formulation with its own code</w:t>
      </w:r>
      <w:r w:rsidRPr="00CC5391">
        <w:t>.</w:t>
      </w:r>
    </w:p>
    <w:p w:rsidR="00034886" w:rsidRPr="00FC1E67" w:rsidRDefault="00034886" w:rsidP="00202F0B">
      <w:pPr>
        <w:pStyle w:val="3"/>
        <w:ind w:firstLine="0"/>
      </w:pPr>
      <w:r>
        <w:lastRenderedPageBreak/>
        <w:t xml:space="preserve">The </w:t>
      </w:r>
      <w:r w:rsidR="006A32ED" w:rsidRPr="00AC11A8">
        <w:t>contractor shall provide the inter</w:t>
      </w:r>
      <w:r w:rsidR="006A32ED">
        <w:t>im</w:t>
      </w:r>
      <w:r w:rsidR="006A32ED" w:rsidRPr="00AC11A8">
        <w:t xml:space="preserve"> optimized result, and shall suggest the next research scope.</w:t>
      </w:r>
    </w:p>
    <w:p w:rsidR="00185D06" w:rsidRPr="00034886" w:rsidRDefault="006A32ED" w:rsidP="00202F0B">
      <w:pPr>
        <w:pStyle w:val="3"/>
        <w:ind w:firstLine="0"/>
      </w:pPr>
      <w:r w:rsidRPr="00AC11A8">
        <w:t xml:space="preserve">The results of packaging optimization and the plan </w:t>
      </w:r>
      <w:r w:rsidRPr="00AC11A8">
        <w:rPr>
          <w:b/>
        </w:rPr>
        <w:t>shall</w:t>
      </w:r>
      <w:r w:rsidRPr="00AC11A8">
        <w:t xml:space="preserve"> be provided within one week </w:t>
      </w:r>
      <w:r>
        <w:t>before final meeting</w:t>
      </w:r>
      <w:r w:rsidRPr="00AC11A8">
        <w:t xml:space="preserve"> and prepared in MS WORD or MS Power Point format by KARI</w:t>
      </w:r>
      <w:r>
        <w:t>.</w:t>
      </w:r>
    </w:p>
    <w:p w:rsidR="003A5ABC" w:rsidRPr="002C6A3D" w:rsidRDefault="009A7FD2" w:rsidP="00202F0B">
      <w:pPr>
        <w:pStyle w:val="2"/>
        <w:ind w:firstLine="0"/>
      </w:pPr>
      <w:r>
        <w:t>Lightweight design of battery pack housing</w:t>
      </w:r>
    </w:p>
    <w:p w:rsidR="00A7088F" w:rsidRPr="00A7088F" w:rsidRDefault="00E738F8" w:rsidP="00202F0B">
      <w:pPr>
        <w:pStyle w:val="3"/>
        <w:ind w:firstLine="0"/>
      </w:pPr>
      <w:r w:rsidRPr="002C6A3D">
        <w:t xml:space="preserve">KARI will provide the </w:t>
      </w:r>
      <w:r w:rsidR="005D6BEA">
        <w:t>geometry of</w:t>
      </w:r>
      <w:r w:rsidR="00FA2183">
        <w:t xml:space="preserve"> </w:t>
      </w:r>
      <w:r w:rsidR="00954ED1">
        <w:t>a</w:t>
      </w:r>
      <w:r w:rsidR="005D6BEA">
        <w:t xml:space="preserve"> battery cell selected by KARI</w:t>
      </w:r>
      <w:r w:rsidR="00FA2183">
        <w:t>,</w:t>
      </w:r>
      <w:r w:rsidR="005D6BEA">
        <w:t xml:space="preserve"> and the surface temperature</w:t>
      </w:r>
      <w:r w:rsidR="00954ED1">
        <w:t>s</w:t>
      </w:r>
      <w:r w:rsidR="005D6BEA">
        <w:t xml:space="preserve"> measured from the discharging test</w:t>
      </w:r>
      <w:r w:rsidR="00344D3B">
        <w:t xml:space="preserve"> of </w:t>
      </w:r>
      <w:r w:rsidR="00954ED1">
        <w:t xml:space="preserve">the </w:t>
      </w:r>
      <w:r w:rsidR="00344D3B">
        <w:t>battery cell</w:t>
      </w:r>
      <w:r w:rsidR="00FA2183">
        <w:t xml:space="preserve"> if possible</w:t>
      </w:r>
      <w:r w:rsidR="005D6BEA">
        <w:t xml:space="preserve">. </w:t>
      </w:r>
    </w:p>
    <w:p w:rsidR="00A7088F" w:rsidRDefault="00A7088F" w:rsidP="00202F0B">
      <w:pPr>
        <w:pStyle w:val="3"/>
        <w:ind w:firstLine="0"/>
      </w:pPr>
      <w:r>
        <w:t xml:space="preserve">The contractor shall generate the partial model of the battery pack housing, which considers the periodic </w:t>
      </w:r>
      <w:r w:rsidR="00954ED1">
        <w:t>layout of battery cells in the pack</w:t>
      </w:r>
    </w:p>
    <w:p w:rsidR="00A7088F" w:rsidRDefault="00A7088F" w:rsidP="00202F0B">
      <w:pPr>
        <w:pStyle w:val="3"/>
        <w:ind w:firstLine="0"/>
      </w:pPr>
      <w:r>
        <w:t>The contractor shall define the mathematical</w:t>
      </w:r>
      <w:r w:rsidR="00954ED1">
        <w:t xml:space="preserve"> problem</w:t>
      </w:r>
      <w:r>
        <w:t xml:space="preserve"> for topology optimization of </w:t>
      </w:r>
      <w:r w:rsidR="00954ED1">
        <w:t xml:space="preserve">the </w:t>
      </w:r>
      <w:r>
        <w:t xml:space="preserve">battery pack housing, and the formulation shall consider structural integrity, vibration characteristics, </w:t>
      </w:r>
      <w:r w:rsidRPr="00954ED1">
        <w:t xml:space="preserve">and </w:t>
      </w:r>
      <w:r w:rsidR="00954ED1" w:rsidRPr="00954ED1">
        <w:t>heat dissipation capability</w:t>
      </w:r>
      <w:r w:rsidRPr="00954ED1">
        <w:t xml:space="preserve">. </w:t>
      </w:r>
      <w:r>
        <w:t>However, these performance functions are not limited.</w:t>
      </w:r>
    </w:p>
    <w:p w:rsidR="00A7088F" w:rsidRDefault="00A7088F" w:rsidP="00202F0B">
      <w:pPr>
        <w:pStyle w:val="3"/>
        <w:ind w:firstLine="0"/>
      </w:pPr>
      <w:r>
        <w:t>If necessary, the contractor shall customize the in-house code that the contractor has</w:t>
      </w:r>
      <w:r w:rsidR="00954ED1">
        <w:t xml:space="preserve"> been developing</w:t>
      </w:r>
      <w:r>
        <w:t xml:space="preserve">, and then solve the topology optimization problem. </w:t>
      </w:r>
    </w:p>
    <w:p w:rsidR="00A7088F" w:rsidRPr="006A32ED" w:rsidRDefault="00A7088F" w:rsidP="00202F0B">
      <w:pPr>
        <w:pStyle w:val="3"/>
        <w:ind w:firstLine="0"/>
      </w:pPr>
      <w:r w:rsidRPr="006A32ED">
        <w:rPr>
          <w:rFonts w:hint="eastAsia"/>
        </w:rPr>
        <w:t>The</w:t>
      </w:r>
      <w:r w:rsidR="006A32ED" w:rsidRPr="006A32ED">
        <w:rPr>
          <w:rFonts w:hint="eastAsia"/>
        </w:rPr>
        <w:t xml:space="preserve"> contractor shall post-process the optimized geometry and shall propose</w:t>
      </w:r>
      <w:r w:rsidR="006A32ED" w:rsidRPr="006A32ED">
        <w:t xml:space="preserve"> both of </w:t>
      </w:r>
      <w:r w:rsidR="006A32ED" w:rsidRPr="006A32ED">
        <w:rPr>
          <w:rFonts w:hint="eastAsia"/>
        </w:rPr>
        <w:t>the inte</w:t>
      </w:r>
      <w:r w:rsidR="006A32ED" w:rsidRPr="006A32ED">
        <w:t>rim</w:t>
      </w:r>
      <w:r w:rsidR="006A32ED" w:rsidRPr="006A32ED">
        <w:rPr>
          <w:rFonts w:hint="eastAsia"/>
        </w:rPr>
        <w:t xml:space="preserve"> design of the battery pack housing and </w:t>
      </w:r>
      <w:r w:rsidR="006A32ED" w:rsidRPr="006A32ED">
        <w:t>the next process for optimizing the full model of battery pack housing.</w:t>
      </w:r>
    </w:p>
    <w:p w:rsidR="00A7088F" w:rsidRPr="00A7088F" w:rsidRDefault="006A32ED" w:rsidP="00202F0B">
      <w:pPr>
        <w:pStyle w:val="3"/>
        <w:ind w:firstLine="0"/>
      </w:pPr>
      <w:r>
        <w:t xml:space="preserve">The optimization report and the plan shall be submitted </w:t>
      </w:r>
      <w:r w:rsidRPr="00AC11A8">
        <w:t xml:space="preserve">within one week </w:t>
      </w:r>
      <w:r>
        <w:t>before final meeting</w:t>
      </w:r>
      <w:r w:rsidRPr="00AC11A8">
        <w:t xml:space="preserve"> and prepared in MS WORD or MS Power Point format by KAR</w:t>
      </w:r>
      <w:r>
        <w:t>I.</w:t>
      </w:r>
      <w:r w:rsidR="00A7088F">
        <w:t xml:space="preserve"> </w:t>
      </w:r>
    </w:p>
    <w:p w:rsidR="002823A2" w:rsidRDefault="00BB77D6" w:rsidP="00202F0B">
      <w:pPr>
        <w:pStyle w:val="3"/>
        <w:ind w:firstLine="0"/>
      </w:pPr>
      <w:r w:rsidRPr="002C6A3D">
        <w:t xml:space="preserve">Advisory review report </w:t>
      </w:r>
      <w:r w:rsidRPr="002C6A3D">
        <w:rPr>
          <w:b/>
        </w:rPr>
        <w:t>shall</w:t>
      </w:r>
      <w:r w:rsidRPr="002C6A3D">
        <w:t xml:space="preserve"> be submitted one week before the final meeting in MS WORD or MS Power Point format.</w:t>
      </w:r>
    </w:p>
    <w:p w:rsidR="00334905" w:rsidRPr="0088733D" w:rsidRDefault="00334905" w:rsidP="00202F0B">
      <w:pPr>
        <w:pStyle w:val="2"/>
        <w:ind w:firstLine="0"/>
      </w:pPr>
      <w:r w:rsidRPr="0088733D">
        <w:t>Kick-off and final meeting</w:t>
      </w:r>
    </w:p>
    <w:p w:rsidR="00334905" w:rsidRPr="0088733D" w:rsidRDefault="00334905" w:rsidP="00202F0B">
      <w:pPr>
        <w:pStyle w:val="3"/>
        <w:ind w:firstLine="0"/>
      </w:pPr>
      <w:r w:rsidRPr="0088733D">
        <w:t xml:space="preserve">The </w:t>
      </w:r>
      <w:r w:rsidR="006E4994">
        <w:t>contractor</w:t>
      </w:r>
      <w:r w:rsidRPr="0088733D">
        <w:t xml:space="preserve"> shall prepare for kick off and final meeting as stated in 1.2.1</w:t>
      </w:r>
    </w:p>
    <w:p w:rsidR="00334905" w:rsidRPr="0088733D" w:rsidRDefault="00334905" w:rsidP="00202F0B">
      <w:pPr>
        <w:pStyle w:val="3"/>
        <w:ind w:firstLine="0"/>
      </w:pPr>
      <w:r w:rsidRPr="0088733D">
        <w:t xml:space="preserve">To leave an evidence for kick-off and final meetings, lecture materials presented during kick-off meeting and final meeting </w:t>
      </w:r>
      <w:r w:rsidRPr="0088733D">
        <w:rPr>
          <w:b/>
        </w:rPr>
        <w:t>shall</w:t>
      </w:r>
      <w:r w:rsidRPr="0088733D">
        <w:t xml:space="preserve"> be provided to KARI in electronic file format</w:t>
      </w:r>
    </w:p>
    <w:p w:rsidR="00334905" w:rsidRPr="0088733D" w:rsidRDefault="00334905" w:rsidP="00202F0B">
      <w:pPr>
        <w:pStyle w:val="3"/>
        <w:ind w:firstLine="0"/>
      </w:pPr>
      <w:r w:rsidRPr="0088733D">
        <w:t>If sensitive information is included, it should be removed and provided to KARI.</w:t>
      </w:r>
    </w:p>
    <w:p w:rsidR="00334905" w:rsidRPr="0088733D" w:rsidRDefault="00334905" w:rsidP="00202F0B">
      <w:pPr>
        <w:ind w:left="0"/>
        <w:rPr>
          <w:highlight w:val="yellow"/>
        </w:rPr>
      </w:pPr>
    </w:p>
    <w:p w:rsidR="004D5E51" w:rsidRPr="002C6A3D" w:rsidRDefault="00AB4B91" w:rsidP="00202F0B">
      <w:pPr>
        <w:pStyle w:val="1"/>
        <w:ind w:firstLine="0"/>
        <w:rPr>
          <w:b/>
        </w:rPr>
      </w:pPr>
      <w:bookmarkStart w:id="15" w:name="_Toc471925415"/>
      <w:r w:rsidRPr="002C6A3D">
        <w:rPr>
          <w:rFonts w:hint="eastAsia"/>
          <w:b/>
        </w:rPr>
        <w:t>Other requirements</w:t>
      </w:r>
      <w:bookmarkEnd w:id="15"/>
    </w:p>
    <w:p w:rsidR="0009030D" w:rsidRPr="002C6A3D" w:rsidRDefault="0009030D" w:rsidP="00202F0B">
      <w:pPr>
        <w:pStyle w:val="2"/>
        <w:ind w:firstLine="0"/>
      </w:pPr>
      <w:bookmarkStart w:id="16" w:name="_Toc471925416"/>
      <w:r w:rsidRPr="002C6A3D">
        <w:t>Meeting room</w:t>
      </w:r>
      <w:bookmarkEnd w:id="16"/>
      <w:r w:rsidR="00702BD2">
        <w:t xml:space="preserve"> for kick-</w:t>
      </w:r>
      <w:r w:rsidR="00AC69AD" w:rsidRPr="002C6A3D">
        <w:t xml:space="preserve">off </w:t>
      </w:r>
      <w:r w:rsidR="00A8062D">
        <w:t xml:space="preserve">and final </w:t>
      </w:r>
      <w:r w:rsidR="00AC69AD" w:rsidRPr="002C6A3D">
        <w:t>meeting</w:t>
      </w:r>
      <w:r w:rsidR="008431BF">
        <w:t>s</w:t>
      </w:r>
    </w:p>
    <w:p w:rsidR="00AB4B91" w:rsidRPr="002C6A3D" w:rsidRDefault="009B0F09" w:rsidP="00202F0B">
      <w:pPr>
        <w:pStyle w:val="3"/>
        <w:ind w:firstLine="0"/>
      </w:pPr>
      <w:r w:rsidRPr="002C6A3D">
        <w:t>A</w:t>
      </w:r>
      <w:r w:rsidR="00AB4B91" w:rsidRPr="002C6A3D">
        <w:t xml:space="preserve"> meeting room </w:t>
      </w:r>
      <w:r w:rsidRPr="002C6A3D">
        <w:rPr>
          <w:b/>
        </w:rPr>
        <w:t>shall</w:t>
      </w:r>
      <w:r w:rsidRPr="002C6A3D">
        <w:t xml:space="preserve"> be prepared </w:t>
      </w:r>
      <w:r w:rsidR="00F12F54" w:rsidRPr="002C6A3D">
        <w:t xml:space="preserve">by </w:t>
      </w:r>
      <w:r w:rsidR="006E4994">
        <w:t>contractor</w:t>
      </w:r>
      <w:r w:rsidR="006E4994" w:rsidRPr="002C6A3D">
        <w:t xml:space="preserve"> </w:t>
      </w:r>
      <w:r w:rsidR="00F12F54" w:rsidRPr="002C6A3D">
        <w:t xml:space="preserve">for kick-off meeting at </w:t>
      </w:r>
      <w:r w:rsidR="006E4994">
        <w:t>contractor</w:t>
      </w:r>
      <w:r w:rsidR="006E4994" w:rsidRPr="002C6A3D">
        <w:t xml:space="preserve">’s </w:t>
      </w:r>
      <w:r w:rsidR="00F12F54" w:rsidRPr="002C6A3D">
        <w:t>location</w:t>
      </w:r>
    </w:p>
    <w:p w:rsidR="0070777A" w:rsidRPr="002C6A3D" w:rsidRDefault="0070777A" w:rsidP="00202F0B">
      <w:pPr>
        <w:pStyle w:val="3"/>
        <w:ind w:firstLine="0"/>
      </w:pPr>
      <w:r w:rsidRPr="002C6A3D">
        <w:rPr>
          <w:rFonts w:hint="eastAsia"/>
        </w:rPr>
        <w:lastRenderedPageBreak/>
        <w:t xml:space="preserve">The meeting room </w:t>
      </w:r>
      <w:r w:rsidRPr="00334905">
        <w:rPr>
          <w:b/>
        </w:rPr>
        <w:t>shall</w:t>
      </w:r>
      <w:r w:rsidRPr="002C6A3D">
        <w:rPr>
          <w:rFonts w:hint="eastAsia"/>
        </w:rPr>
        <w:t xml:space="preserve"> be </w:t>
      </w:r>
      <w:r w:rsidRPr="002C6A3D">
        <w:t>equipped</w:t>
      </w:r>
      <w:r w:rsidRPr="002C6A3D">
        <w:rPr>
          <w:rFonts w:hint="eastAsia"/>
        </w:rPr>
        <w:t xml:space="preserve"> </w:t>
      </w:r>
      <w:r w:rsidRPr="002C6A3D">
        <w:t xml:space="preserve">with free WIFI. </w:t>
      </w:r>
    </w:p>
    <w:p w:rsidR="008B575D" w:rsidRPr="002C6A3D" w:rsidRDefault="008B575D" w:rsidP="00202F0B">
      <w:pPr>
        <w:pStyle w:val="1"/>
        <w:ind w:firstLine="0"/>
        <w:rPr>
          <w:b/>
        </w:rPr>
      </w:pPr>
      <w:bookmarkStart w:id="17" w:name="_Toc471925418"/>
      <w:r w:rsidRPr="002C6A3D">
        <w:rPr>
          <w:b/>
        </w:rPr>
        <w:t>Proposal Requirement</w:t>
      </w:r>
      <w:bookmarkEnd w:id="17"/>
    </w:p>
    <w:p w:rsidR="008B575D" w:rsidRPr="002C6A3D" w:rsidRDefault="008B575D" w:rsidP="00202F0B">
      <w:pPr>
        <w:pStyle w:val="2"/>
        <w:ind w:firstLine="0"/>
      </w:pPr>
      <w:bookmarkStart w:id="18" w:name="_Toc471925419"/>
      <w:r w:rsidRPr="002C6A3D">
        <w:t>Contents of Proposal requirements</w:t>
      </w:r>
      <w:bookmarkEnd w:id="18"/>
    </w:p>
    <w:p w:rsidR="00E0484B" w:rsidRPr="002C6A3D" w:rsidRDefault="00E0484B" w:rsidP="00202F0B">
      <w:pPr>
        <w:pStyle w:val="3"/>
        <w:ind w:firstLine="0"/>
      </w:pPr>
      <w:r w:rsidRPr="002C6A3D">
        <w:t>Proposal summary</w:t>
      </w:r>
    </w:p>
    <w:p w:rsidR="00E0484B" w:rsidRPr="002C6A3D" w:rsidRDefault="00E0484B" w:rsidP="00202F0B">
      <w:pPr>
        <w:pStyle w:val="3"/>
        <w:ind w:firstLine="0"/>
      </w:pPr>
      <w:r w:rsidRPr="002C6A3D">
        <w:t>Consultants</w:t>
      </w:r>
    </w:p>
    <w:p w:rsidR="00644864" w:rsidRPr="002C6A3D" w:rsidRDefault="00644864" w:rsidP="00202F0B">
      <w:pPr>
        <w:pStyle w:val="4"/>
        <w:ind w:firstLine="0"/>
      </w:pPr>
      <w:r w:rsidRPr="002C6A3D">
        <w:rPr>
          <w:rFonts w:hint="eastAsia"/>
        </w:rPr>
        <w:t>Consulting team summary</w:t>
      </w:r>
    </w:p>
    <w:p w:rsidR="001B5501" w:rsidRPr="002C6A3D" w:rsidRDefault="001B5501" w:rsidP="00202F0B">
      <w:pPr>
        <w:pStyle w:val="4"/>
        <w:ind w:firstLine="0"/>
      </w:pPr>
      <w:r w:rsidRPr="002C6A3D">
        <w:t>Consultants experiences</w:t>
      </w:r>
    </w:p>
    <w:p w:rsidR="00644864" w:rsidRPr="002C6A3D" w:rsidRDefault="00644864" w:rsidP="00202F0B">
      <w:pPr>
        <w:pStyle w:val="3"/>
        <w:ind w:firstLine="0"/>
      </w:pPr>
      <w:r w:rsidRPr="002C6A3D">
        <w:t>Proposal</w:t>
      </w:r>
    </w:p>
    <w:p w:rsidR="00644864" w:rsidRPr="002C6A3D" w:rsidRDefault="00644864" w:rsidP="00202F0B">
      <w:pPr>
        <w:pStyle w:val="4"/>
        <w:ind w:firstLine="0"/>
      </w:pPr>
      <w:r w:rsidRPr="002C6A3D">
        <w:t xml:space="preserve">Scope of </w:t>
      </w:r>
      <w:r w:rsidR="00495961" w:rsidRPr="002C6A3D">
        <w:t>w</w:t>
      </w:r>
      <w:r w:rsidR="00026743" w:rsidRPr="002C6A3D">
        <w:t xml:space="preserve">ork </w:t>
      </w:r>
      <w:r w:rsidR="00495961" w:rsidRPr="002C6A3D">
        <w:t>for</w:t>
      </w:r>
      <w:r w:rsidRPr="002C6A3D">
        <w:t xml:space="preserve"> key topics</w:t>
      </w:r>
    </w:p>
    <w:p w:rsidR="00644864" w:rsidRPr="002C6A3D" w:rsidRDefault="00A86877" w:rsidP="00202F0B">
      <w:pPr>
        <w:pStyle w:val="4"/>
        <w:ind w:firstLine="0"/>
      </w:pPr>
      <w:r w:rsidRPr="002C6A3D">
        <w:t>A</w:t>
      </w:r>
      <w:r w:rsidRPr="002C6A3D">
        <w:rPr>
          <w:rFonts w:hint="eastAsia"/>
        </w:rPr>
        <w:t xml:space="preserve"> </w:t>
      </w:r>
      <w:r w:rsidR="005A2225" w:rsidRPr="002C6A3D">
        <w:t>monthly</w:t>
      </w:r>
      <w:r w:rsidRPr="002C6A3D">
        <w:rPr>
          <w:rFonts w:hint="eastAsia"/>
        </w:rPr>
        <w:t xml:space="preserve"> base plan </w:t>
      </w:r>
    </w:p>
    <w:p w:rsidR="008B575D" w:rsidRPr="002C6A3D" w:rsidRDefault="00A86877" w:rsidP="00202F0B">
      <w:pPr>
        <w:pStyle w:val="2"/>
        <w:ind w:firstLine="0"/>
      </w:pPr>
      <w:bookmarkStart w:id="19" w:name="_Toc471925420"/>
      <w:r w:rsidRPr="002C6A3D">
        <w:t>Price proposal</w:t>
      </w:r>
      <w:bookmarkEnd w:id="19"/>
    </w:p>
    <w:p w:rsidR="00A86877" w:rsidRPr="002C6A3D" w:rsidRDefault="00A86877" w:rsidP="00202F0B">
      <w:pPr>
        <w:pStyle w:val="3"/>
        <w:ind w:firstLine="0"/>
      </w:pPr>
      <w:r w:rsidRPr="002C6A3D">
        <w:t xml:space="preserve">Price </w:t>
      </w:r>
      <w:r w:rsidRPr="002C6A3D">
        <w:rPr>
          <w:b/>
        </w:rPr>
        <w:t>shall</w:t>
      </w:r>
      <w:r w:rsidR="00593A28">
        <w:t xml:space="preserve"> be proposed in </w:t>
      </w:r>
      <w:r w:rsidR="006A32ED">
        <w:t>Korean WON</w:t>
      </w:r>
      <w:r w:rsidR="00593A28">
        <w:t xml:space="preserve"> (Y2021</w:t>
      </w:r>
      <w:r w:rsidRPr="002C6A3D">
        <w:t>).</w:t>
      </w:r>
    </w:p>
    <w:p w:rsidR="00A86877" w:rsidRPr="002C6A3D" w:rsidRDefault="006E4994" w:rsidP="00202F0B">
      <w:pPr>
        <w:pStyle w:val="3"/>
        <w:ind w:firstLine="0"/>
      </w:pPr>
      <w:r>
        <w:t>Contractor</w:t>
      </w:r>
      <w:r w:rsidRPr="002C6A3D">
        <w:t xml:space="preserve"> </w:t>
      </w:r>
      <w:r w:rsidR="00A86877" w:rsidRPr="002C6A3D">
        <w:rPr>
          <w:b/>
        </w:rPr>
        <w:t>shall</w:t>
      </w:r>
      <w:r w:rsidR="00A86877" w:rsidRPr="002C6A3D">
        <w:t xml:space="preserve"> include </w:t>
      </w:r>
      <w:r w:rsidR="00A86877" w:rsidRPr="002C6A3D">
        <w:rPr>
          <w:u w:val="single"/>
        </w:rPr>
        <w:t>all cost</w:t>
      </w:r>
      <w:r w:rsidR="00A86877" w:rsidRPr="002C6A3D">
        <w:t xml:space="preserve"> items to cover the all activities in their proposals and itemize requested items. </w:t>
      </w:r>
    </w:p>
    <w:p w:rsidR="00A86877" w:rsidRPr="002C6A3D" w:rsidRDefault="00A86877" w:rsidP="00202F0B">
      <w:pPr>
        <w:pStyle w:val="3"/>
        <w:ind w:firstLine="0"/>
      </w:pPr>
      <w:r w:rsidRPr="002C6A3D">
        <w:t xml:space="preserve">The proposed price </w:t>
      </w:r>
      <w:r w:rsidRPr="002C6A3D">
        <w:rPr>
          <w:b/>
        </w:rPr>
        <w:t>shall</w:t>
      </w:r>
      <w:r w:rsidRPr="002C6A3D">
        <w:t xml:space="preserve"> reflect possible fluctuations in labor costs, material prices and others in the proposed price. Therefore, the </w:t>
      </w:r>
      <w:r w:rsidR="006E4994">
        <w:t>contractor</w:t>
      </w:r>
      <w:r w:rsidR="006E4994" w:rsidRPr="002C6A3D">
        <w:t xml:space="preserve"> </w:t>
      </w:r>
      <w:r w:rsidR="00AB4B91" w:rsidRPr="002C6A3D">
        <w:rPr>
          <w:b/>
        </w:rPr>
        <w:t>shall</w:t>
      </w:r>
      <w:r w:rsidR="00AB4B91" w:rsidRPr="002C6A3D">
        <w:t xml:space="preserve"> not</w:t>
      </w:r>
      <w:r w:rsidRPr="002C6A3D">
        <w:t xml:space="preserve"> demand to reflect the fluctuation in cost due to cost items not stated in the </w:t>
      </w:r>
      <w:r w:rsidR="006E4994">
        <w:t>contractor</w:t>
      </w:r>
      <w:r w:rsidR="006E4994" w:rsidRPr="002C6A3D">
        <w:t xml:space="preserve">'s </w:t>
      </w:r>
      <w:r w:rsidRPr="002C6A3D">
        <w:t>proposal in the future.</w:t>
      </w:r>
    </w:p>
    <w:p w:rsidR="00445302" w:rsidRPr="002C6A3D" w:rsidRDefault="00445302" w:rsidP="00202F0B">
      <w:pPr>
        <w:pStyle w:val="a0"/>
        <w:ind w:leftChars="0" w:left="0"/>
      </w:pPr>
    </w:p>
    <w:p w:rsidR="008B575D" w:rsidRPr="002C6A3D" w:rsidRDefault="008B575D" w:rsidP="00202F0B">
      <w:pPr>
        <w:pStyle w:val="1"/>
        <w:ind w:firstLine="0"/>
        <w:rPr>
          <w:b/>
        </w:rPr>
      </w:pPr>
      <w:bookmarkStart w:id="20" w:name="_Toc471925421"/>
      <w:r w:rsidRPr="002C6A3D">
        <w:rPr>
          <w:b/>
        </w:rPr>
        <w:t>Terms and Conditions</w:t>
      </w:r>
      <w:bookmarkEnd w:id="20"/>
    </w:p>
    <w:p w:rsidR="0070777A" w:rsidRPr="002C6A3D" w:rsidRDefault="0070777A" w:rsidP="00202F0B">
      <w:pPr>
        <w:pStyle w:val="2"/>
        <w:ind w:firstLine="0"/>
      </w:pPr>
      <w:bookmarkStart w:id="21" w:name="_Toc471925422"/>
      <w:r w:rsidRPr="002C6A3D">
        <w:rPr>
          <w:rFonts w:hint="eastAsia"/>
        </w:rPr>
        <w:t>General terms and conditions</w:t>
      </w:r>
      <w:bookmarkEnd w:id="21"/>
    </w:p>
    <w:p w:rsidR="008B575D" w:rsidRPr="002C6A3D" w:rsidRDefault="00C94AAC" w:rsidP="00202F0B">
      <w:pPr>
        <w:pStyle w:val="3"/>
        <w:ind w:firstLine="0"/>
      </w:pPr>
      <w:r w:rsidRPr="002C6A3D">
        <w:rPr>
          <w:rFonts w:hint="eastAsia"/>
          <w:b/>
        </w:rPr>
        <w:t>Shall</w:t>
      </w:r>
      <w:r w:rsidRPr="002C6A3D">
        <w:rPr>
          <w:rFonts w:hint="eastAsia"/>
        </w:rPr>
        <w:t xml:space="preserve"> follow KARI</w:t>
      </w:r>
      <w:r w:rsidRPr="002C6A3D">
        <w:t>’s terms and conditions</w:t>
      </w:r>
    </w:p>
    <w:p w:rsidR="0070777A" w:rsidRPr="002C6A3D" w:rsidRDefault="0070777A" w:rsidP="00202F0B">
      <w:pPr>
        <w:pStyle w:val="2"/>
        <w:ind w:firstLine="0"/>
      </w:pPr>
      <w:bookmarkStart w:id="22" w:name="_Toc471925423"/>
      <w:r w:rsidRPr="002C6A3D">
        <w:t>Intellectual property</w:t>
      </w:r>
      <w:bookmarkEnd w:id="22"/>
    </w:p>
    <w:p w:rsidR="00632DBC" w:rsidRPr="00184479" w:rsidRDefault="0070777A" w:rsidP="00202F0B">
      <w:pPr>
        <w:pStyle w:val="3"/>
        <w:ind w:firstLine="0"/>
      </w:pPr>
      <w:r w:rsidRPr="00184479">
        <w:rPr>
          <w:rFonts w:hint="eastAsia"/>
        </w:rPr>
        <w:t xml:space="preserve">All </w:t>
      </w:r>
      <w:r w:rsidR="003D022A" w:rsidRPr="00184479">
        <w:t>deliverable items(</w:t>
      </w:r>
      <w:r w:rsidR="00263AC6" w:rsidRPr="00184479">
        <w:t>results</w:t>
      </w:r>
      <w:r w:rsidR="003D022A" w:rsidRPr="00184479">
        <w:t>)</w:t>
      </w:r>
      <w:r w:rsidRPr="00184479">
        <w:rPr>
          <w:rFonts w:hint="eastAsia"/>
        </w:rPr>
        <w:t xml:space="preserve"> produced belongs to KARI.</w:t>
      </w:r>
    </w:p>
    <w:p w:rsidR="00632DBC" w:rsidRPr="00184479" w:rsidRDefault="00632DBC" w:rsidP="00202F0B">
      <w:pPr>
        <w:pStyle w:val="2"/>
        <w:ind w:firstLine="0"/>
      </w:pPr>
      <w:r w:rsidRPr="00184479">
        <w:rPr>
          <w:rFonts w:hint="eastAsia"/>
        </w:rPr>
        <w:t>Tax</w:t>
      </w:r>
      <w:r w:rsidR="003D022A" w:rsidRPr="00184479">
        <w:t>es</w:t>
      </w:r>
    </w:p>
    <w:p w:rsidR="00632DBC" w:rsidRPr="00184479" w:rsidRDefault="00632DBC" w:rsidP="00202F0B">
      <w:pPr>
        <w:pStyle w:val="3"/>
        <w:ind w:firstLine="0"/>
      </w:pPr>
      <w:r w:rsidRPr="00184479">
        <w:t>The VAT incurred in KOREA is excluded and will be taken in charge by KARI</w:t>
      </w:r>
    </w:p>
    <w:p w:rsidR="008B575D" w:rsidRPr="00184479" w:rsidRDefault="00632DBC" w:rsidP="00202F0B">
      <w:pPr>
        <w:pStyle w:val="3"/>
        <w:ind w:firstLine="0"/>
      </w:pPr>
      <w:bookmarkStart w:id="23" w:name="_Hlk67333765"/>
      <w:r w:rsidRPr="00184479">
        <w:t xml:space="preserve">As of the time of this proposal, the </w:t>
      </w:r>
      <w:r w:rsidR="00321E43" w:rsidRPr="00184479">
        <w:t xml:space="preserve">Applicable </w:t>
      </w:r>
      <w:r w:rsidRPr="00184479">
        <w:t>Tax</w:t>
      </w:r>
      <w:r w:rsidR="00321E43" w:rsidRPr="00184479">
        <w:t xml:space="preserve"> </w:t>
      </w:r>
      <w:r w:rsidRPr="00184479">
        <w:t>(</w:t>
      </w:r>
      <w:r w:rsidR="00321E43" w:rsidRPr="00184479">
        <w:t>i.e. Corporation</w:t>
      </w:r>
      <w:r w:rsidRPr="00184479">
        <w:t xml:space="preserve"> taxes</w:t>
      </w:r>
      <w:r w:rsidR="00321E43" w:rsidRPr="00184479">
        <w:t xml:space="preserve"> (withholding taxes)</w:t>
      </w:r>
      <w:r w:rsidRPr="00184479">
        <w:t xml:space="preserve">, herein referred to as </w:t>
      </w:r>
      <w:r w:rsidR="00321E43" w:rsidRPr="00184479">
        <w:t>“</w:t>
      </w:r>
      <w:r w:rsidRPr="00184479">
        <w:t>Applicable Tax</w:t>
      </w:r>
      <w:r w:rsidR="00321E43" w:rsidRPr="00184479">
        <w:t>”</w:t>
      </w:r>
      <w:r w:rsidRPr="00184479">
        <w:t>) is excluded from the Total Price</w:t>
      </w:r>
      <w:r w:rsidR="00321E43" w:rsidRPr="00184479">
        <w:t>.</w:t>
      </w:r>
      <w:r w:rsidRPr="00184479">
        <w:t xml:space="preserve"> KARI</w:t>
      </w:r>
      <w:r w:rsidR="00321E43" w:rsidRPr="00184479">
        <w:t xml:space="preserve"> </w:t>
      </w:r>
      <w:r w:rsidRPr="00184479">
        <w:t xml:space="preserve">shall </w:t>
      </w:r>
      <w:r w:rsidR="00321E43" w:rsidRPr="00184479">
        <w:t>withhold</w:t>
      </w:r>
      <w:r w:rsidRPr="00184479">
        <w:t xml:space="preserve"> the Applicable Tax and pay on behalf of Contractor to the relevant Korean taxing authority in accordance with applicable Korean law.</w:t>
      </w:r>
      <w:bookmarkEnd w:id="23"/>
    </w:p>
    <w:p w:rsidR="00202F0B" w:rsidRPr="00184479" w:rsidRDefault="00202F0B" w:rsidP="00202F0B">
      <w:pPr>
        <w:pStyle w:val="1"/>
        <w:numPr>
          <w:ilvl w:val="0"/>
          <w:numId w:val="25"/>
        </w:numPr>
        <w:ind w:left="0" w:firstLine="0"/>
        <w:rPr>
          <w:b/>
        </w:rPr>
      </w:pPr>
      <w:proofErr w:type="spellStart"/>
      <w:r w:rsidRPr="00184479">
        <w:rPr>
          <w:b/>
        </w:rPr>
        <w:lastRenderedPageBreak/>
        <w:t>Miscellaneous</w:t>
      </w:r>
      <w:r w:rsidR="005F6C56" w:rsidRPr="00184479">
        <w:rPr>
          <w:b/>
        </w:rPr>
        <w:t>s</w:t>
      </w:r>
      <w:proofErr w:type="spellEnd"/>
    </w:p>
    <w:p w:rsidR="00202F0B" w:rsidRPr="00184479" w:rsidRDefault="00202F0B" w:rsidP="00202F0B">
      <w:pPr>
        <w:ind w:left="0" w:firstLineChars="50" w:firstLine="120"/>
      </w:pPr>
      <w:r w:rsidRPr="00184479">
        <w:t>- Contract</w:t>
      </w:r>
    </w:p>
    <w:p w:rsidR="00202F0B" w:rsidRPr="00184479" w:rsidRDefault="00202F0B" w:rsidP="00202F0B">
      <w:pPr>
        <w:ind w:leftChars="118" w:left="283"/>
      </w:pPr>
      <w:r w:rsidRPr="00184479">
        <w:t>. The Contract will be effective subject to the KARI’s approval thereof. The draft of Contract will be provided and be the basis of the Contract negotiation with the Successful Bidder.</w:t>
      </w:r>
    </w:p>
    <w:p w:rsidR="00202F0B" w:rsidRPr="00184479" w:rsidRDefault="00202F0B" w:rsidP="00202F0B">
      <w:pPr>
        <w:ind w:left="0" w:firstLineChars="50" w:firstLine="120"/>
      </w:pPr>
      <w:r w:rsidRPr="00184479">
        <w:t>- Certificate and Government Approvals</w:t>
      </w:r>
    </w:p>
    <w:p w:rsidR="00202F0B" w:rsidRPr="00184479" w:rsidRDefault="00202F0B" w:rsidP="00202F0B">
      <w:pPr>
        <w:ind w:leftChars="118" w:left="283"/>
      </w:pPr>
      <w:r w:rsidRPr="00184479">
        <w:t xml:space="preserve">. If necessary, Bidder shall receive the government approval and certificates (e.g. export licenses) in relevant countries, necessary for Bidder’s work for the RFP. </w:t>
      </w:r>
    </w:p>
    <w:p w:rsidR="00202F0B" w:rsidRPr="00184479" w:rsidRDefault="00202F0B" w:rsidP="00202F0B">
      <w:pPr>
        <w:ind w:left="0"/>
      </w:pPr>
      <w:r w:rsidRPr="00184479">
        <w:t>- Confidentiality</w:t>
      </w:r>
    </w:p>
    <w:p w:rsidR="00202F0B" w:rsidRPr="00184479" w:rsidRDefault="00202F0B" w:rsidP="00202F0B">
      <w:pPr>
        <w:ind w:leftChars="118" w:left="283"/>
      </w:pPr>
      <w:r w:rsidRPr="00184479">
        <w:t>. There shall be no news release, public announcements, denials or confirmation in connection with the RFP or Contract award without the prior written approval of KARI. All elements of the RFP shall be kept confidential, and shall not be intentionally disclosed by Bidder to any Third Party.</w:t>
      </w:r>
    </w:p>
    <w:p w:rsidR="00202F0B" w:rsidRPr="00184479" w:rsidRDefault="00202F0B" w:rsidP="00202F0B">
      <w:pPr>
        <w:ind w:left="0"/>
      </w:pPr>
      <w:r w:rsidRPr="00184479">
        <w:t>- Withdrawal of Proposal</w:t>
      </w:r>
    </w:p>
    <w:p w:rsidR="00202F0B" w:rsidRPr="00184479" w:rsidRDefault="00202F0B" w:rsidP="00202F0B">
      <w:pPr>
        <w:ind w:leftChars="118" w:left="283"/>
      </w:pPr>
      <w:r w:rsidRPr="00184479">
        <w:t>. Bidder may withdraw its Proposal at any time before the Bid Closing Date and Time. Withdrawal shall be made in writing, and shall be received by KARI before the Bid Closing Date and Time.</w:t>
      </w:r>
    </w:p>
    <w:p w:rsidR="00202F0B" w:rsidRPr="00184479" w:rsidRDefault="00202F0B" w:rsidP="00202F0B">
      <w:pPr>
        <w:ind w:left="0"/>
      </w:pPr>
      <w:r w:rsidRPr="00184479">
        <w:t>- Property of Proposal</w:t>
      </w:r>
    </w:p>
    <w:p w:rsidR="00202F0B" w:rsidRPr="00184479" w:rsidRDefault="00202F0B" w:rsidP="00202F0B">
      <w:pPr>
        <w:ind w:leftChars="118" w:left="283"/>
      </w:pPr>
      <w:r w:rsidRPr="00184479">
        <w:t>. All documents submitted in response to the RFP shall become the property of KARI and will be retained by KARI.</w:t>
      </w:r>
    </w:p>
    <w:p w:rsidR="00202F0B" w:rsidRPr="00184479" w:rsidRDefault="00202F0B" w:rsidP="00202F0B">
      <w:pPr>
        <w:ind w:left="0"/>
      </w:pPr>
      <w:r w:rsidRPr="00184479">
        <w:t>- Expenses</w:t>
      </w:r>
    </w:p>
    <w:p w:rsidR="00202F0B" w:rsidRPr="00184479" w:rsidRDefault="00202F0B" w:rsidP="00202F0B">
      <w:pPr>
        <w:ind w:leftChars="118" w:left="283"/>
      </w:pPr>
      <w:r w:rsidRPr="00184479">
        <w:t>. Expenses incurred by Bidder in connection with the preparation, submission, and any subsequent clarification or negotiation activities are for its own account and will not be reimbursed by KARI</w:t>
      </w:r>
    </w:p>
    <w:p w:rsidR="00202F0B" w:rsidRPr="00184479" w:rsidRDefault="00202F0B" w:rsidP="00202F0B">
      <w:pPr>
        <w:ind w:left="0"/>
      </w:pPr>
      <w:r w:rsidRPr="00184479">
        <w:t>- Governing Law</w:t>
      </w:r>
    </w:p>
    <w:p w:rsidR="00202F0B" w:rsidRPr="00184479" w:rsidRDefault="00202F0B" w:rsidP="00202F0B">
      <w:pPr>
        <w:ind w:leftChars="118" w:left="283"/>
      </w:pPr>
      <w:r w:rsidRPr="00184479">
        <w:t>. The RFP and Contract shall be construed in accordance with and governed by the laws of the Republic of Korea.</w:t>
      </w:r>
    </w:p>
    <w:p w:rsidR="00202F0B" w:rsidRPr="00184479" w:rsidRDefault="00202F0B" w:rsidP="00202F0B">
      <w:pPr>
        <w:ind w:left="0"/>
      </w:pPr>
      <w:r w:rsidRPr="00184479">
        <w:t>- Arbitration</w:t>
      </w:r>
    </w:p>
    <w:p w:rsidR="00202F0B" w:rsidRPr="00184479" w:rsidRDefault="00202F0B" w:rsidP="00202F0B">
      <w:pPr>
        <w:ind w:leftChars="118" w:left="283"/>
      </w:pPr>
      <w:r w:rsidRPr="00184479">
        <w:t>. Any disputes in relation to, and under the RFP and Contract shall be resolved through arbitration in Seoul, Korea under the Rules of the Korean Commercial Arbitration Board.</w:t>
      </w:r>
    </w:p>
    <w:sectPr w:rsidR="00202F0B" w:rsidRPr="00184479" w:rsidSect="00BA361D">
      <w:headerReference w:type="default" r:id="rId15"/>
      <w:footerReference w:type="default" r:id="rId16"/>
      <w:pgSz w:w="11906" w:h="16838"/>
      <w:pgMar w:top="1701" w:right="1440" w:bottom="1440" w:left="1440" w:header="794" w:footer="340"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537" w:rsidRDefault="00476537" w:rsidP="001A6398">
      <w:r>
        <w:separator/>
      </w:r>
    </w:p>
  </w:endnote>
  <w:endnote w:type="continuationSeparator" w:id="0">
    <w:p w:rsidR="00476537" w:rsidRDefault="00476537" w:rsidP="001A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2494978"/>
      <w:docPartObj>
        <w:docPartGallery w:val="Page Numbers (Bottom of Page)"/>
        <w:docPartUnique/>
      </w:docPartObj>
    </w:sdtPr>
    <w:sdtEndPr/>
    <w:sdtContent>
      <w:p w:rsidR="00BA361D" w:rsidRDefault="00BA361D">
        <w:pPr>
          <w:pStyle w:val="a6"/>
          <w:jc w:val="center"/>
        </w:pPr>
        <w:r>
          <w:fldChar w:fldCharType="begin"/>
        </w:r>
        <w:r>
          <w:instrText>PAGE   \* MERGEFORMAT</w:instrText>
        </w:r>
        <w:r>
          <w:fldChar w:fldCharType="separate"/>
        </w:r>
        <w:r w:rsidR="00E11D66" w:rsidRPr="00E11D66">
          <w:rPr>
            <w:noProof/>
            <w:lang w:val="ko-KR"/>
          </w:rPr>
          <w:t>9</w:t>
        </w:r>
        <w:r>
          <w:fldChar w:fldCharType="end"/>
        </w:r>
      </w:p>
    </w:sdtContent>
  </w:sdt>
  <w:p w:rsidR="00BA361D" w:rsidRDefault="00BA361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537" w:rsidRDefault="00476537" w:rsidP="001A6398">
      <w:r>
        <w:separator/>
      </w:r>
    </w:p>
  </w:footnote>
  <w:footnote w:type="continuationSeparator" w:id="0">
    <w:p w:rsidR="00476537" w:rsidRDefault="00476537" w:rsidP="001A63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61D" w:rsidRPr="00BA361D" w:rsidRDefault="00121CAF" w:rsidP="00BA361D">
    <w:pPr>
      <w:pStyle w:val="a5"/>
      <w:jc w:val="right"/>
      <w:rPr>
        <w:b/>
      </w:rPr>
    </w:pPr>
    <w:r>
      <w:rPr>
        <w:b/>
      </w:rPr>
      <w:t>SOW</w:t>
    </w:r>
    <w:r w:rsidRPr="00BA361D">
      <w:rPr>
        <w:rFonts w:hint="eastAsia"/>
        <w:b/>
      </w:rPr>
      <w:t xml:space="preserve"> </w:t>
    </w:r>
    <w:r w:rsidR="00BA361D" w:rsidRPr="00BA361D">
      <w:rPr>
        <w:rFonts w:hint="eastAsia"/>
        <w:b/>
      </w:rPr>
      <w:t xml:space="preserve">of </w:t>
    </w:r>
    <w:r w:rsidR="003B7DBB">
      <w:rPr>
        <w:b/>
      </w:rPr>
      <w:t>Package optimization and light weight design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85B12"/>
    <w:multiLevelType w:val="hybridMultilevel"/>
    <w:tmpl w:val="150A900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C7B73E9"/>
    <w:multiLevelType w:val="hybridMultilevel"/>
    <w:tmpl w:val="4B1CDCE0"/>
    <w:lvl w:ilvl="0" w:tplc="41C80E48">
      <w:numFmt w:val="bullet"/>
      <w:lvlText w:val="-"/>
      <w:lvlJc w:val="left"/>
      <w:pPr>
        <w:ind w:left="3240" w:hanging="360"/>
      </w:pPr>
      <w:rPr>
        <w:rFonts w:ascii="Times New Roman" w:eastAsiaTheme="minorEastAsia" w:hAnsi="Times New Roman" w:cs="Times New Roman" w:hint="default"/>
      </w:rPr>
    </w:lvl>
    <w:lvl w:ilvl="1" w:tplc="04090003" w:tentative="1">
      <w:start w:val="1"/>
      <w:numFmt w:val="bullet"/>
      <w:lvlText w:val=""/>
      <w:lvlJc w:val="left"/>
      <w:pPr>
        <w:ind w:left="3680" w:hanging="400"/>
      </w:pPr>
      <w:rPr>
        <w:rFonts w:ascii="Wingdings" w:hAnsi="Wingdings" w:hint="default"/>
      </w:rPr>
    </w:lvl>
    <w:lvl w:ilvl="2" w:tplc="04090005" w:tentative="1">
      <w:start w:val="1"/>
      <w:numFmt w:val="bullet"/>
      <w:lvlText w:val=""/>
      <w:lvlJc w:val="left"/>
      <w:pPr>
        <w:ind w:left="4080" w:hanging="400"/>
      </w:pPr>
      <w:rPr>
        <w:rFonts w:ascii="Wingdings" w:hAnsi="Wingdings" w:hint="default"/>
      </w:rPr>
    </w:lvl>
    <w:lvl w:ilvl="3" w:tplc="04090001" w:tentative="1">
      <w:start w:val="1"/>
      <w:numFmt w:val="bullet"/>
      <w:lvlText w:val=""/>
      <w:lvlJc w:val="left"/>
      <w:pPr>
        <w:ind w:left="4480" w:hanging="400"/>
      </w:pPr>
      <w:rPr>
        <w:rFonts w:ascii="Wingdings" w:hAnsi="Wingdings" w:hint="default"/>
      </w:rPr>
    </w:lvl>
    <w:lvl w:ilvl="4" w:tplc="04090003" w:tentative="1">
      <w:start w:val="1"/>
      <w:numFmt w:val="bullet"/>
      <w:lvlText w:val=""/>
      <w:lvlJc w:val="left"/>
      <w:pPr>
        <w:ind w:left="4880" w:hanging="400"/>
      </w:pPr>
      <w:rPr>
        <w:rFonts w:ascii="Wingdings" w:hAnsi="Wingdings" w:hint="default"/>
      </w:rPr>
    </w:lvl>
    <w:lvl w:ilvl="5" w:tplc="04090005" w:tentative="1">
      <w:start w:val="1"/>
      <w:numFmt w:val="bullet"/>
      <w:lvlText w:val=""/>
      <w:lvlJc w:val="left"/>
      <w:pPr>
        <w:ind w:left="5280" w:hanging="400"/>
      </w:pPr>
      <w:rPr>
        <w:rFonts w:ascii="Wingdings" w:hAnsi="Wingdings" w:hint="default"/>
      </w:rPr>
    </w:lvl>
    <w:lvl w:ilvl="6" w:tplc="04090001" w:tentative="1">
      <w:start w:val="1"/>
      <w:numFmt w:val="bullet"/>
      <w:lvlText w:val=""/>
      <w:lvlJc w:val="left"/>
      <w:pPr>
        <w:ind w:left="5680" w:hanging="400"/>
      </w:pPr>
      <w:rPr>
        <w:rFonts w:ascii="Wingdings" w:hAnsi="Wingdings" w:hint="default"/>
      </w:rPr>
    </w:lvl>
    <w:lvl w:ilvl="7" w:tplc="04090003" w:tentative="1">
      <w:start w:val="1"/>
      <w:numFmt w:val="bullet"/>
      <w:lvlText w:val=""/>
      <w:lvlJc w:val="left"/>
      <w:pPr>
        <w:ind w:left="6080" w:hanging="400"/>
      </w:pPr>
      <w:rPr>
        <w:rFonts w:ascii="Wingdings" w:hAnsi="Wingdings" w:hint="default"/>
      </w:rPr>
    </w:lvl>
    <w:lvl w:ilvl="8" w:tplc="04090005" w:tentative="1">
      <w:start w:val="1"/>
      <w:numFmt w:val="bullet"/>
      <w:lvlText w:val=""/>
      <w:lvlJc w:val="left"/>
      <w:pPr>
        <w:ind w:left="6480" w:hanging="400"/>
      </w:pPr>
      <w:rPr>
        <w:rFonts w:ascii="Wingdings" w:hAnsi="Wingdings" w:hint="default"/>
      </w:rPr>
    </w:lvl>
  </w:abstractNum>
  <w:abstractNum w:abstractNumId="2" w15:restartNumberingAfterBreak="0">
    <w:nsid w:val="0D0B19C9"/>
    <w:multiLevelType w:val="hybridMultilevel"/>
    <w:tmpl w:val="3E5EFD58"/>
    <w:lvl w:ilvl="0" w:tplc="C096EF5C">
      <w:numFmt w:val="bullet"/>
      <w:lvlText w:val="-"/>
      <w:lvlJc w:val="left"/>
      <w:pPr>
        <w:ind w:left="3560" w:hanging="360"/>
      </w:pPr>
      <w:rPr>
        <w:rFonts w:ascii="Times New Roman" w:eastAsiaTheme="minorEastAsia" w:hAnsi="Times New Roman" w:cs="Times New Roman" w:hint="default"/>
      </w:rPr>
    </w:lvl>
    <w:lvl w:ilvl="1" w:tplc="04090003" w:tentative="1">
      <w:start w:val="1"/>
      <w:numFmt w:val="bullet"/>
      <w:lvlText w:val=""/>
      <w:lvlJc w:val="left"/>
      <w:pPr>
        <w:ind w:left="4000" w:hanging="400"/>
      </w:pPr>
      <w:rPr>
        <w:rFonts w:ascii="Wingdings" w:hAnsi="Wingdings" w:hint="default"/>
      </w:rPr>
    </w:lvl>
    <w:lvl w:ilvl="2" w:tplc="04090005" w:tentative="1">
      <w:start w:val="1"/>
      <w:numFmt w:val="bullet"/>
      <w:lvlText w:val=""/>
      <w:lvlJc w:val="left"/>
      <w:pPr>
        <w:ind w:left="4400" w:hanging="400"/>
      </w:pPr>
      <w:rPr>
        <w:rFonts w:ascii="Wingdings" w:hAnsi="Wingdings" w:hint="default"/>
      </w:rPr>
    </w:lvl>
    <w:lvl w:ilvl="3" w:tplc="04090001" w:tentative="1">
      <w:start w:val="1"/>
      <w:numFmt w:val="bullet"/>
      <w:lvlText w:val=""/>
      <w:lvlJc w:val="left"/>
      <w:pPr>
        <w:ind w:left="4800" w:hanging="400"/>
      </w:pPr>
      <w:rPr>
        <w:rFonts w:ascii="Wingdings" w:hAnsi="Wingdings" w:hint="default"/>
      </w:rPr>
    </w:lvl>
    <w:lvl w:ilvl="4" w:tplc="04090003" w:tentative="1">
      <w:start w:val="1"/>
      <w:numFmt w:val="bullet"/>
      <w:lvlText w:val=""/>
      <w:lvlJc w:val="left"/>
      <w:pPr>
        <w:ind w:left="5200" w:hanging="400"/>
      </w:pPr>
      <w:rPr>
        <w:rFonts w:ascii="Wingdings" w:hAnsi="Wingdings" w:hint="default"/>
      </w:rPr>
    </w:lvl>
    <w:lvl w:ilvl="5" w:tplc="04090005" w:tentative="1">
      <w:start w:val="1"/>
      <w:numFmt w:val="bullet"/>
      <w:lvlText w:val=""/>
      <w:lvlJc w:val="left"/>
      <w:pPr>
        <w:ind w:left="5600" w:hanging="400"/>
      </w:pPr>
      <w:rPr>
        <w:rFonts w:ascii="Wingdings" w:hAnsi="Wingdings" w:hint="default"/>
      </w:rPr>
    </w:lvl>
    <w:lvl w:ilvl="6" w:tplc="04090001" w:tentative="1">
      <w:start w:val="1"/>
      <w:numFmt w:val="bullet"/>
      <w:lvlText w:val=""/>
      <w:lvlJc w:val="left"/>
      <w:pPr>
        <w:ind w:left="6000" w:hanging="400"/>
      </w:pPr>
      <w:rPr>
        <w:rFonts w:ascii="Wingdings" w:hAnsi="Wingdings" w:hint="default"/>
      </w:rPr>
    </w:lvl>
    <w:lvl w:ilvl="7" w:tplc="04090003" w:tentative="1">
      <w:start w:val="1"/>
      <w:numFmt w:val="bullet"/>
      <w:lvlText w:val=""/>
      <w:lvlJc w:val="left"/>
      <w:pPr>
        <w:ind w:left="6400" w:hanging="400"/>
      </w:pPr>
      <w:rPr>
        <w:rFonts w:ascii="Wingdings" w:hAnsi="Wingdings" w:hint="default"/>
      </w:rPr>
    </w:lvl>
    <w:lvl w:ilvl="8" w:tplc="04090005" w:tentative="1">
      <w:start w:val="1"/>
      <w:numFmt w:val="bullet"/>
      <w:lvlText w:val=""/>
      <w:lvlJc w:val="left"/>
      <w:pPr>
        <w:ind w:left="6800" w:hanging="400"/>
      </w:pPr>
      <w:rPr>
        <w:rFonts w:ascii="Wingdings" w:hAnsi="Wingdings" w:hint="default"/>
      </w:rPr>
    </w:lvl>
  </w:abstractNum>
  <w:abstractNum w:abstractNumId="3" w15:restartNumberingAfterBreak="0">
    <w:nsid w:val="0D0E1555"/>
    <w:multiLevelType w:val="hybridMultilevel"/>
    <w:tmpl w:val="0696FDA4"/>
    <w:lvl w:ilvl="0" w:tplc="04090001">
      <w:start w:val="1"/>
      <w:numFmt w:val="bullet"/>
      <w:lvlText w:val=""/>
      <w:lvlJc w:val="left"/>
      <w:pPr>
        <w:ind w:left="1818" w:hanging="400"/>
      </w:pPr>
      <w:rPr>
        <w:rFonts w:ascii="Wingdings" w:hAnsi="Wingdings" w:hint="default"/>
      </w:rPr>
    </w:lvl>
    <w:lvl w:ilvl="1" w:tplc="04090003" w:tentative="1">
      <w:start w:val="1"/>
      <w:numFmt w:val="bullet"/>
      <w:lvlText w:val=""/>
      <w:lvlJc w:val="left"/>
      <w:pPr>
        <w:ind w:left="2218" w:hanging="400"/>
      </w:pPr>
      <w:rPr>
        <w:rFonts w:ascii="Wingdings" w:hAnsi="Wingdings" w:hint="default"/>
      </w:rPr>
    </w:lvl>
    <w:lvl w:ilvl="2" w:tplc="04090005" w:tentative="1">
      <w:start w:val="1"/>
      <w:numFmt w:val="bullet"/>
      <w:lvlText w:val=""/>
      <w:lvlJc w:val="left"/>
      <w:pPr>
        <w:ind w:left="2618" w:hanging="400"/>
      </w:pPr>
      <w:rPr>
        <w:rFonts w:ascii="Wingdings" w:hAnsi="Wingdings" w:hint="default"/>
      </w:rPr>
    </w:lvl>
    <w:lvl w:ilvl="3" w:tplc="04090001" w:tentative="1">
      <w:start w:val="1"/>
      <w:numFmt w:val="bullet"/>
      <w:lvlText w:val=""/>
      <w:lvlJc w:val="left"/>
      <w:pPr>
        <w:ind w:left="3018" w:hanging="400"/>
      </w:pPr>
      <w:rPr>
        <w:rFonts w:ascii="Wingdings" w:hAnsi="Wingdings" w:hint="default"/>
      </w:rPr>
    </w:lvl>
    <w:lvl w:ilvl="4" w:tplc="04090003" w:tentative="1">
      <w:start w:val="1"/>
      <w:numFmt w:val="bullet"/>
      <w:lvlText w:val=""/>
      <w:lvlJc w:val="left"/>
      <w:pPr>
        <w:ind w:left="3418" w:hanging="400"/>
      </w:pPr>
      <w:rPr>
        <w:rFonts w:ascii="Wingdings" w:hAnsi="Wingdings" w:hint="default"/>
      </w:rPr>
    </w:lvl>
    <w:lvl w:ilvl="5" w:tplc="04090005" w:tentative="1">
      <w:start w:val="1"/>
      <w:numFmt w:val="bullet"/>
      <w:lvlText w:val=""/>
      <w:lvlJc w:val="left"/>
      <w:pPr>
        <w:ind w:left="3818" w:hanging="400"/>
      </w:pPr>
      <w:rPr>
        <w:rFonts w:ascii="Wingdings" w:hAnsi="Wingdings" w:hint="default"/>
      </w:rPr>
    </w:lvl>
    <w:lvl w:ilvl="6" w:tplc="04090001" w:tentative="1">
      <w:start w:val="1"/>
      <w:numFmt w:val="bullet"/>
      <w:lvlText w:val=""/>
      <w:lvlJc w:val="left"/>
      <w:pPr>
        <w:ind w:left="4218" w:hanging="400"/>
      </w:pPr>
      <w:rPr>
        <w:rFonts w:ascii="Wingdings" w:hAnsi="Wingdings" w:hint="default"/>
      </w:rPr>
    </w:lvl>
    <w:lvl w:ilvl="7" w:tplc="04090003" w:tentative="1">
      <w:start w:val="1"/>
      <w:numFmt w:val="bullet"/>
      <w:lvlText w:val=""/>
      <w:lvlJc w:val="left"/>
      <w:pPr>
        <w:ind w:left="4618" w:hanging="400"/>
      </w:pPr>
      <w:rPr>
        <w:rFonts w:ascii="Wingdings" w:hAnsi="Wingdings" w:hint="default"/>
      </w:rPr>
    </w:lvl>
    <w:lvl w:ilvl="8" w:tplc="04090005" w:tentative="1">
      <w:start w:val="1"/>
      <w:numFmt w:val="bullet"/>
      <w:lvlText w:val=""/>
      <w:lvlJc w:val="left"/>
      <w:pPr>
        <w:ind w:left="5018" w:hanging="400"/>
      </w:pPr>
      <w:rPr>
        <w:rFonts w:ascii="Wingdings" w:hAnsi="Wingdings" w:hint="default"/>
      </w:rPr>
    </w:lvl>
  </w:abstractNum>
  <w:abstractNum w:abstractNumId="4" w15:restartNumberingAfterBreak="0">
    <w:nsid w:val="28866041"/>
    <w:multiLevelType w:val="multilevel"/>
    <w:tmpl w:val="5F62A1D6"/>
    <w:lvl w:ilvl="0">
      <w:start w:val="1"/>
      <w:numFmt w:val="decimal"/>
      <w:lvlText w:val="%1"/>
      <w:lvlJc w:val="left"/>
      <w:pPr>
        <w:tabs>
          <w:tab w:val="num" w:pos="425"/>
        </w:tabs>
        <w:ind w:left="425" w:hanging="425"/>
      </w:pPr>
      <w:rPr>
        <w:rFonts w:hint="eastAsia"/>
      </w:rPr>
    </w:lvl>
    <w:lvl w:ilvl="1">
      <w:start w:val="1"/>
      <w:numFmt w:val="decimal"/>
      <w:suff w:val="nothing"/>
      <w:lvlText w:val="%1.%2"/>
      <w:lvlJc w:val="left"/>
      <w:pPr>
        <w:ind w:left="992" w:hanging="567"/>
      </w:pPr>
      <w:rPr>
        <w:rFonts w:hint="eastAsia"/>
        <w:color w:val="auto"/>
      </w:rPr>
    </w:lvl>
    <w:lvl w:ilvl="2">
      <w:start w:val="1"/>
      <w:numFmt w:val="decimal"/>
      <w:suff w:val="nothing"/>
      <w:lvlText w:val="%1.%2.%3"/>
      <w:lvlJc w:val="left"/>
      <w:pPr>
        <w:ind w:left="1418" w:hanging="567"/>
      </w:pPr>
      <w:rPr>
        <w:rFonts w:hint="eastAsia"/>
      </w:rPr>
    </w:lvl>
    <w:lvl w:ilvl="3">
      <w:start w:val="1"/>
      <w:numFmt w:val="decimal"/>
      <w:suff w:val="nothing"/>
      <w:lvlText w:val="%1.%2.%3.%4"/>
      <w:lvlJc w:val="left"/>
      <w:pPr>
        <w:ind w:left="1985" w:hanging="709"/>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5" w15:restartNumberingAfterBreak="0">
    <w:nsid w:val="2DDC139C"/>
    <w:multiLevelType w:val="multilevel"/>
    <w:tmpl w:val="7362117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bullet"/>
      <w:lvlText w:val=""/>
      <w:lvlJc w:val="left"/>
      <w:pPr>
        <w:ind w:left="1984" w:hanging="708"/>
      </w:pPr>
      <w:rPr>
        <w:rFonts w:ascii="Wingdings" w:hAnsi="Wingdings" w:hint="default"/>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2EFE7DAD"/>
    <w:multiLevelType w:val="multilevel"/>
    <w:tmpl w:val="7362117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bullet"/>
      <w:lvlText w:val=""/>
      <w:lvlJc w:val="left"/>
      <w:pPr>
        <w:ind w:left="1984" w:hanging="708"/>
      </w:pPr>
      <w:rPr>
        <w:rFonts w:ascii="Wingdings" w:hAnsi="Wingdings" w:hint="default"/>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2FB3256C"/>
    <w:multiLevelType w:val="hybridMultilevel"/>
    <w:tmpl w:val="D9423F8C"/>
    <w:lvl w:ilvl="0" w:tplc="DB781A50">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8" w15:restartNumberingAfterBreak="0">
    <w:nsid w:val="33EB74AF"/>
    <w:multiLevelType w:val="hybridMultilevel"/>
    <w:tmpl w:val="C1DA5B9C"/>
    <w:lvl w:ilvl="0" w:tplc="0FDCCB10">
      <w:numFmt w:val="bullet"/>
      <w:lvlText w:val="-"/>
      <w:lvlJc w:val="left"/>
      <w:pPr>
        <w:ind w:left="3458" w:hanging="360"/>
      </w:pPr>
      <w:rPr>
        <w:rFonts w:ascii="Times New Roman" w:eastAsiaTheme="minorEastAsia" w:hAnsi="Times New Roman" w:cs="Times New Roman" w:hint="default"/>
      </w:rPr>
    </w:lvl>
    <w:lvl w:ilvl="1" w:tplc="04090003" w:tentative="1">
      <w:start w:val="1"/>
      <w:numFmt w:val="bullet"/>
      <w:lvlText w:val=""/>
      <w:lvlJc w:val="left"/>
      <w:pPr>
        <w:ind w:left="3898" w:hanging="400"/>
      </w:pPr>
      <w:rPr>
        <w:rFonts w:ascii="Wingdings" w:hAnsi="Wingdings" w:hint="default"/>
      </w:rPr>
    </w:lvl>
    <w:lvl w:ilvl="2" w:tplc="04090005" w:tentative="1">
      <w:start w:val="1"/>
      <w:numFmt w:val="bullet"/>
      <w:lvlText w:val=""/>
      <w:lvlJc w:val="left"/>
      <w:pPr>
        <w:ind w:left="4298" w:hanging="400"/>
      </w:pPr>
      <w:rPr>
        <w:rFonts w:ascii="Wingdings" w:hAnsi="Wingdings" w:hint="default"/>
      </w:rPr>
    </w:lvl>
    <w:lvl w:ilvl="3" w:tplc="04090001" w:tentative="1">
      <w:start w:val="1"/>
      <w:numFmt w:val="bullet"/>
      <w:lvlText w:val=""/>
      <w:lvlJc w:val="left"/>
      <w:pPr>
        <w:ind w:left="4698" w:hanging="400"/>
      </w:pPr>
      <w:rPr>
        <w:rFonts w:ascii="Wingdings" w:hAnsi="Wingdings" w:hint="default"/>
      </w:rPr>
    </w:lvl>
    <w:lvl w:ilvl="4" w:tplc="04090003" w:tentative="1">
      <w:start w:val="1"/>
      <w:numFmt w:val="bullet"/>
      <w:lvlText w:val=""/>
      <w:lvlJc w:val="left"/>
      <w:pPr>
        <w:ind w:left="5098" w:hanging="400"/>
      </w:pPr>
      <w:rPr>
        <w:rFonts w:ascii="Wingdings" w:hAnsi="Wingdings" w:hint="default"/>
      </w:rPr>
    </w:lvl>
    <w:lvl w:ilvl="5" w:tplc="04090005" w:tentative="1">
      <w:start w:val="1"/>
      <w:numFmt w:val="bullet"/>
      <w:lvlText w:val=""/>
      <w:lvlJc w:val="left"/>
      <w:pPr>
        <w:ind w:left="5498" w:hanging="400"/>
      </w:pPr>
      <w:rPr>
        <w:rFonts w:ascii="Wingdings" w:hAnsi="Wingdings" w:hint="default"/>
      </w:rPr>
    </w:lvl>
    <w:lvl w:ilvl="6" w:tplc="04090001" w:tentative="1">
      <w:start w:val="1"/>
      <w:numFmt w:val="bullet"/>
      <w:lvlText w:val=""/>
      <w:lvlJc w:val="left"/>
      <w:pPr>
        <w:ind w:left="5898" w:hanging="400"/>
      </w:pPr>
      <w:rPr>
        <w:rFonts w:ascii="Wingdings" w:hAnsi="Wingdings" w:hint="default"/>
      </w:rPr>
    </w:lvl>
    <w:lvl w:ilvl="7" w:tplc="04090003" w:tentative="1">
      <w:start w:val="1"/>
      <w:numFmt w:val="bullet"/>
      <w:lvlText w:val=""/>
      <w:lvlJc w:val="left"/>
      <w:pPr>
        <w:ind w:left="6298" w:hanging="400"/>
      </w:pPr>
      <w:rPr>
        <w:rFonts w:ascii="Wingdings" w:hAnsi="Wingdings" w:hint="default"/>
      </w:rPr>
    </w:lvl>
    <w:lvl w:ilvl="8" w:tplc="04090005" w:tentative="1">
      <w:start w:val="1"/>
      <w:numFmt w:val="bullet"/>
      <w:lvlText w:val=""/>
      <w:lvlJc w:val="left"/>
      <w:pPr>
        <w:ind w:left="6698" w:hanging="400"/>
      </w:pPr>
      <w:rPr>
        <w:rFonts w:ascii="Wingdings" w:hAnsi="Wingdings" w:hint="default"/>
      </w:rPr>
    </w:lvl>
  </w:abstractNum>
  <w:abstractNum w:abstractNumId="9" w15:restartNumberingAfterBreak="0">
    <w:nsid w:val="35106BD1"/>
    <w:multiLevelType w:val="hybridMultilevel"/>
    <w:tmpl w:val="D9981F16"/>
    <w:lvl w:ilvl="0" w:tplc="4FD29912">
      <w:start w:val="7"/>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353629B8"/>
    <w:multiLevelType w:val="hybridMultilevel"/>
    <w:tmpl w:val="D2CC8AC0"/>
    <w:lvl w:ilvl="0" w:tplc="B80C32EC">
      <w:numFmt w:val="bullet"/>
      <w:lvlText w:val="-"/>
      <w:lvlJc w:val="left"/>
      <w:pPr>
        <w:ind w:left="3560" w:hanging="360"/>
      </w:pPr>
      <w:rPr>
        <w:rFonts w:ascii="Times New Roman" w:eastAsiaTheme="minorEastAsia" w:hAnsi="Times New Roman" w:cs="Times New Roman" w:hint="default"/>
      </w:rPr>
    </w:lvl>
    <w:lvl w:ilvl="1" w:tplc="04090003" w:tentative="1">
      <w:start w:val="1"/>
      <w:numFmt w:val="bullet"/>
      <w:lvlText w:val=""/>
      <w:lvlJc w:val="left"/>
      <w:pPr>
        <w:ind w:left="4000" w:hanging="400"/>
      </w:pPr>
      <w:rPr>
        <w:rFonts w:ascii="Wingdings" w:hAnsi="Wingdings" w:hint="default"/>
      </w:rPr>
    </w:lvl>
    <w:lvl w:ilvl="2" w:tplc="04090005" w:tentative="1">
      <w:start w:val="1"/>
      <w:numFmt w:val="bullet"/>
      <w:lvlText w:val=""/>
      <w:lvlJc w:val="left"/>
      <w:pPr>
        <w:ind w:left="4400" w:hanging="400"/>
      </w:pPr>
      <w:rPr>
        <w:rFonts w:ascii="Wingdings" w:hAnsi="Wingdings" w:hint="default"/>
      </w:rPr>
    </w:lvl>
    <w:lvl w:ilvl="3" w:tplc="04090001" w:tentative="1">
      <w:start w:val="1"/>
      <w:numFmt w:val="bullet"/>
      <w:lvlText w:val=""/>
      <w:lvlJc w:val="left"/>
      <w:pPr>
        <w:ind w:left="4800" w:hanging="400"/>
      </w:pPr>
      <w:rPr>
        <w:rFonts w:ascii="Wingdings" w:hAnsi="Wingdings" w:hint="default"/>
      </w:rPr>
    </w:lvl>
    <w:lvl w:ilvl="4" w:tplc="04090003" w:tentative="1">
      <w:start w:val="1"/>
      <w:numFmt w:val="bullet"/>
      <w:lvlText w:val=""/>
      <w:lvlJc w:val="left"/>
      <w:pPr>
        <w:ind w:left="5200" w:hanging="400"/>
      </w:pPr>
      <w:rPr>
        <w:rFonts w:ascii="Wingdings" w:hAnsi="Wingdings" w:hint="default"/>
      </w:rPr>
    </w:lvl>
    <w:lvl w:ilvl="5" w:tplc="04090005" w:tentative="1">
      <w:start w:val="1"/>
      <w:numFmt w:val="bullet"/>
      <w:lvlText w:val=""/>
      <w:lvlJc w:val="left"/>
      <w:pPr>
        <w:ind w:left="5600" w:hanging="400"/>
      </w:pPr>
      <w:rPr>
        <w:rFonts w:ascii="Wingdings" w:hAnsi="Wingdings" w:hint="default"/>
      </w:rPr>
    </w:lvl>
    <w:lvl w:ilvl="6" w:tplc="04090001" w:tentative="1">
      <w:start w:val="1"/>
      <w:numFmt w:val="bullet"/>
      <w:lvlText w:val=""/>
      <w:lvlJc w:val="left"/>
      <w:pPr>
        <w:ind w:left="6000" w:hanging="400"/>
      </w:pPr>
      <w:rPr>
        <w:rFonts w:ascii="Wingdings" w:hAnsi="Wingdings" w:hint="default"/>
      </w:rPr>
    </w:lvl>
    <w:lvl w:ilvl="7" w:tplc="04090003" w:tentative="1">
      <w:start w:val="1"/>
      <w:numFmt w:val="bullet"/>
      <w:lvlText w:val=""/>
      <w:lvlJc w:val="left"/>
      <w:pPr>
        <w:ind w:left="6400" w:hanging="400"/>
      </w:pPr>
      <w:rPr>
        <w:rFonts w:ascii="Wingdings" w:hAnsi="Wingdings" w:hint="default"/>
      </w:rPr>
    </w:lvl>
    <w:lvl w:ilvl="8" w:tplc="04090005" w:tentative="1">
      <w:start w:val="1"/>
      <w:numFmt w:val="bullet"/>
      <w:lvlText w:val=""/>
      <w:lvlJc w:val="left"/>
      <w:pPr>
        <w:ind w:left="6800" w:hanging="400"/>
      </w:pPr>
      <w:rPr>
        <w:rFonts w:ascii="Wingdings" w:hAnsi="Wingdings" w:hint="default"/>
      </w:rPr>
    </w:lvl>
  </w:abstractNum>
  <w:abstractNum w:abstractNumId="11" w15:restartNumberingAfterBreak="0">
    <w:nsid w:val="3A5C170C"/>
    <w:multiLevelType w:val="multilevel"/>
    <w:tmpl w:val="D3145B22"/>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15:restartNumberingAfterBreak="0">
    <w:nsid w:val="4637649A"/>
    <w:multiLevelType w:val="multilevel"/>
    <w:tmpl w:val="D3145B22"/>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46C70BE8"/>
    <w:multiLevelType w:val="multilevel"/>
    <w:tmpl w:val="D1E61C06"/>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4B280AD9"/>
    <w:multiLevelType w:val="hybridMultilevel"/>
    <w:tmpl w:val="C9A692EE"/>
    <w:lvl w:ilvl="0" w:tplc="04090001">
      <w:start w:val="1"/>
      <w:numFmt w:val="bullet"/>
      <w:lvlText w:val=""/>
      <w:lvlJc w:val="left"/>
      <w:pPr>
        <w:ind w:left="1651" w:hanging="400"/>
      </w:pPr>
      <w:rPr>
        <w:rFonts w:ascii="Wingdings" w:hAnsi="Wingdings" w:hint="default"/>
      </w:rPr>
    </w:lvl>
    <w:lvl w:ilvl="1" w:tplc="04090003" w:tentative="1">
      <w:start w:val="1"/>
      <w:numFmt w:val="bullet"/>
      <w:lvlText w:val=""/>
      <w:lvlJc w:val="left"/>
      <w:pPr>
        <w:ind w:left="2051" w:hanging="400"/>
      </w:pPr>
      <w:rPr>
        <w:rFonts w:ascii="Wingdings" w:hAnsi="Wingdings" w:hint="default"/>
      </w:rPr>
    </w:lvl>
    <w:lvl w:ilvl="2" w:tplc="04090005" w:tentative="1">
      <w:start w:val="1"/>
      <w:numFmt w:val="bullet"/>
      <w:lvlText w:val=""/>
      <w:lvlJc w:val="left"/>
      <w:pPr>
        <w:ind w:left="2451" w:hanging="400"/>
      </w:pPr>
      <w:rPr>
        <w:rFonts w:ascii="Wingdings" w:hAnsi="Wingdings" w:hint="default"/>
      </w:rPr>
    </w:lvl>
    <w:lvl w:ilvl="3" w:tplc="04090001" w:tentative="1">
      <w:start w:val="1"/>
      <w:numFmt w:val="bullet"/>
      <w:lvlText w:val=""/>
      <w:lvlJc w:val="left"/>
      <w:pPr>
        <w:ind w:left="2851" w:hanging="400"/>
      </w:pPr>
      <w:rPr>
        <w:rFonts w:ascii="Wingdings" w:hAnsi="Wingdings" w:hint="default"/>
      </w:rPr>
    </w:lvl>
    <w:lvl w:ilvl="4" w:tplc="04090003" w:tentative="1">
      <w:start w:val="1"/>
      <w:numFmt w:val="bullet"/>
      <w:lvlText w:val=""/>
      <w:lvlJc w:val="left"/>
      <w:pPr>
        <w:ind w:left="3251" w:hanging="400"/>
      </w:pPr>
      <w:rPr>
        <w:rFonts w:ascii="Wingdings" w:hAnsi="Wingdings" w:hint="default"/>
      </w:rPr>
    </w:lvl>
    <w:lvl w:ilvl="5" w:tplc="04090005" w:tentative="1">
      <w:start w:val="1"/>
      <w:numFmt w:val="bullet"/>
      <w:lvlText w:val=""/>
      <w:lvlJc w:val="left"/>
      <w:pPr>
        <w:ind w:left="3651" w:hanging="400"/>
      </w:pPr>
      <w:rPr>
        <w:rFonts w:ascii="Wingdings" w:hAnsi="Wingdings" w:hint="default"/>
      </w:rPr>
    </w:lvl>
    <w:lvl w:ilvl="6" w:tplc="04090001" w:tentative="1">
      <w:start w:val="1"/>
      <w:numFmt w:val="bullet"/>
      <w:lvlText w:val=""/>
      <w:lvlJc w:val="left"/>
      <w:pPr>
        <w:ind w:left="4051" w:hanging="400"/>
      </w:pPr>
      <w:rPr>
        <w:rFonts w:ascii="Wingdings" w:hAnsi="Wingdings" w:hint="default"/>
      </w:rPr>
    </w:lvl>
    <w:lvl w:ilvl="7" w:tplc="04090003" w:tentative="1">
      <w:start w:val="1"/>
      <w:numFmt w:val="bullet"/>
      <w:lvlText w:val=""/>
      <w:lvlJc w:val="left"/>
      <w:pPr>
        <w:ind w:left="4451" w:hanging="400"/>
      </w:pPr>
      <w:rPr>
        <w:rFonts w:ascii="Wingdings" w:hAnsi="Wingdings" w:hint="default"/>
      </w:rPr>
    </w:lvl>
    <w:lvl w:ilvl="8" w:tplc="04090005" w:tentative="1">
      <w:start w:val="1"/>
      <w:numFmt w:val="bullet"/>
      <w:lvlText w:val=""/>
      <w:lvlJc w:val="left"/>
      <w:pPr>
        <w:ind w:left="4851" w:hanging="400"/>
      </w:pPr>
      <w:rPr>
        <w:rFonts w:ascii="Wingdings" w:hAnsi="Wingdings" w:hint="default"/>
      </w:rPr>
    </w:lvl>
  </w:abstractNum>
  <w:abstractNum w:abstractNumId="15" w15:restartNumberingAfterBreak="0">
    <w:nsid w:val="4D6F534B"/>
    <w:multiLevelType w:val="hybridMultilevel"/>
    <w:tmpl w:val="6A62D2B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52FA12F2"/>
    <w:multiLevelType w:val="hybridMultilevel"/>
    <w:tmpl w:val="CE88E208"/>
    <w:lvl w:ilvl="0" w:tplc="BA72485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79C3A28"/>
    <w:multiLevelType w:val="multilevel"/>
    <w:tmpl w:val="9F7E4B7C"/>
    <w:lvl w:ilvl="0">
      <w:start w:val="1"/>
      <w:numFmt w:val="decimal"/>
      <w:pStyle w:val="1"/>
      <w:lvlText w:val="%1"/>
      <w:lvlJc w:val="left"/>
      <w:pPr>
        <w:ind w:left="425" w:hanging="425"/>
      </w:pPr>
    </w:lvl>
    <w:lvl w:ilvl="1">
      <w:start w:val="1"/>
      <w:numFmt w:val="decimal"/>
      <w:pStyle w:val="2"/>
      <w:lvlText w:val="%1.%2"/>
      <w:lvlJc w:val="left"/>
      <w:pPr>
        <w:ind w:left="2835" w:hanging="567"/>
      </w:pPr>
    </w:lvl>
    <w:lvl w:ilvl="2">
      <w:start w:val="1"/>
      <w:numFmt w:val="decimal"/>
      <w:pStyle w:val="3"/>
      <w:lvlText w:val="%1.%2.%3"/>
      <w:lvlJc w:val="left"/>
      <w:pPr>
        <w:ind w:left="1418" w:hanging="567"/>
      </w:pPr>
    </w:lvl>
    <w:lvl w:ilvl="3">
      <w:start w:val="1"/>
      <w:numFmt w:val="decimal"/>
      <w:pStyle w:val="4"/>
      <w:lvlText w:val="%1.%2.%3.%4"/>
      <w:lvlJc w:val="left"/>
      <w:pPr>
        <w:ind w:left="1984" w:hanging="708"/>
      </w:pPr>
    </w:lvl>
    <w:lvl w:ilvl="4">
      <w:start w:val="1"/>
      <w:numFmt w:val="decimal"/>
      <w:pStyle w:val="5"/>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5A581A04"/>
    <w:multiLevelType w:val="hybridMultilevel"/>
    <w:tmpl w:val="7C288836"/>
    <w:lvl w:ilvl="0" w:tplc="3FB2EE60">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19" w15:restartNumberingAfterBreak="0">
    <w:nsid w:val="633D6B59"/>
    <w:multiLevelType w:val="hybridMultilevel"/>
    <w:tmpl w:val="2C6EBD5C"/>
    <w:lvl w:ilvl="0" w:tplc="2EB8C976">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0" w15:restartNumberingAfterBreak="0">
    <w:nsid w:val="648C1993"/>
    <w:multiLevelType w:val="hybridMultilevel"/>
    <w:tmpl w:val="0F907F48"/>
    <w:lvl w:ilvl="0" w:tplc="F75E72BC">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6EDF3256"/>
    <w:multiLevelType w:val="multilevel"/>
    <w:tmpl w:val="27DED954"/>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suff w:val="space"/>
      <w:lvlText w:val="%1.%2.%3"/>
      <w:lvlJc w:val="left"/>
      <w:pPr>
        <w:ind w:left="1418" w:hanging="567"/>
      </w:pPr>
      <w:rPr>
        <w:rFonts w:hint="eastAsia"/>
      </w:rPr>
    </w:lvl>
    <w:lvl w:ilvl="3">
      <w:start w:val="1"/>
      <w:numFmt w:val="decimal"/>
      <w:suff w:val="space"/>
      <w:lvlText w:val="%1.%2.%3.%4"/>
      <w:lvlJc w:val="left"/>
      <w:pPr>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2" w15:restartNumberingAfterBreak="0">
    <w:nsid w:val="7476169D"/>
    <w:multiLevelType w:val="hybridMultilevel"/>
    <w:tmpl w:val="1BEEBC50"/>
    <w:lvl w:ilvl="0" w:tplc="24BC89B2">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23" w15:restartNumberingAfterBreak="0">
    <w:nsid w:val="772B781A"/>
    <w:multiLevelType w:val="multilevel"/>
    <w:tmpl w:val="C1765FD0"/>
    <w:lvl w:ilvl="0">
      <w:start w:val="1"/>
      <w:numFmt w:val="decimal"/>
      <w:lvlText w:val="%1"/>
      <w:lvlJc w:val="left"/>
      <w:pPr>
        <w:ind w:left="425" w:hanging="425"/>
      </w:pPr>
    </w:lvl>
    <w:lvl w:ilvl="1">
      <w:start w:val="1"/>
      <w:numFmt w:val="decimal"/>
      <w:lvlText w:val="%1.%2"/>
      <w:lvlJc w:val="left"/>
      <w:pPr>
        <w:ind w:left="992" w:hanging="567"/>
      </w:p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20"/>
  </w:num>
  <w:num w:numId="2">
    <w:abstractNumId w:val="21"/>
  </w:num>
  <w:num w:numId="3">
    <w:abstractNumId w:val="17"/>
  </w:num>
  <w:num w:numId="4">
    <w:abstractNumId w:val="16"/>
  </w:num>
  <w:num w:numId="5">
    <w:abstractNumId w:val="4"/>
  </w:num>
  <w:num w:numId="6">
    <w:abstractNumId w:val="13"/>
  </w:num>
  <w:num w:numId="7">
    <w:abstractNumId w:val="11"/>
  </w:num>
  <w:num w:numId="8">
    <w:abstractNumId w:val="12"/>
  </w:num>
  <w:num w:numId="9">
    <w:abstractNumId w:val="0"/>
  </w:num>
  <w:num w:numId="10">
    <w:abstractNumId w:val="18"/>
  </w:num>
  <w:num w:numId="11">
    <w:abstractNumId w:val="7"/>
  </w:num>
  <w:num w:numId="12">
    <w:abstractNumId w:val="22"/>
  </w:num>
  <w:num w:numId="13">
    <w:abstractNumId w:val="23"/>
  </w:num>
  <w:num w:numId="14">
    <w:abstractNumId w:val="15"/>
  </w:num>
  <w:num w:numId="15">
    <w:abstractNumId w:val="3"/>
  </w:num>
  <w:num w:numId="16">
    <w:abstractNumId w:val="14"/>
  </w:num>
  <w:num w:numId="17">
    <w:abstractNumId w:val="19"/>
  </w:num>
  <w:num w:numId="18">
    <w:abstractNumId w:val="6"/>
  </w:num>
  <w:num w:numId="19">
    <w:abstractNumId w:val="5"/>
  </w:num>
  <w:num w:numId="20">
    <w:abstractNumId w:val="8"/>
  </w:num>
  <w:num w:numId="21">
    <w:abstractNumId w:val="1"/>
  </w:num>
  <w:num w:numId="22">
    <w:abstractNumId w:val="2"/>
  </w:num>
  <w:num w:numId="23">
    <w:abstractNumId w:val="1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7B4"/>
    <w:rsid w:val="00011360"/>
    <w:rsid w:val="00012ED1"/>
    <w:rsid w:val="00017F80"/>
    <w:rsid w:val="000228CC"/>
    <w:rsid w:val="00026743"/>
    <w:rsid w:val="000330ED"/>
    <w:rsid w:val="00034886"/>
    <w:rsid w:val="00040EF8"/>
    <w:rsid w:val="00043999"/>
    <w:rsid w:val="000455BD"/>
    <w:rsid w:val="00053832"/>
    <w:rsid w:val="00065FC8"/>
    <w:rsid w:val="00074D24"/>
    <w:rsid w:val="000901F7"/>
    <w:rsid w:val="0009030D"/>
    <w:rsid w:val="00096F64"/>
    <w:rsid w:val="000B2C95"/>
    <w:rsid w:val="000C091F"/>
    <w:rsid w:val="000F006D"/>
    <w:rsid w:val="000F7E36"/>
    <w:rsid w:val="0010072D"/>
    <w:rsid w:val="00100DF1"/>
    <w:rsid w:val="00111489"/>
    <w:rsid w:val="001137B4"/>
    <w:rsid w:val="00113E18"/>
    <w:rsid w:val="001165E5"/>
    <w:rsid w:val="00121CAF"/>
    <w:rsid w:val="001244B0"/>
    <w:rsid w:val="00125FCE"/>
    <w:rsid w:val="00135340"/>
    <w:rsid w:val="001360AF"/>
    <w:rsid w:val="001362C0"/>
    <w:rsid w:val="001402EA"/>
    <w:rsid w:val="00150491"/>
    <w:rsid w:val="001509B0"/>
    <w:rsid w:val="001536AB"/>
    <w:rsid w:val="00183A7E"/>
    <w:rsid w:val="00184479"/>
    <w:rsid w:val="00185D06"/>
    <w:rsid w:val="00187F08"/>
    <w:rsid w:val="00191A5A"/>
    <w:rsid w:val="00192900"/>
    <w:rsid w:val="001A04A8"/>
    <w:rsid w:val="001A6190"/>
    <w:rsid w:val="001A6398"/>
    <w:rsid w:val="001B50A8"/>
    <w:rsid w:val="001B5501"/>
    <w:rsid w:val="001C05F1"/>
    <w:rsid w:val="001C26F0"/>
    <w:rsid w:val="001C6C38"/>
    <w:rsid w:val="001D0F56"/>
    <w:rsid w:val="001D6B40"/>
    <w:rsid w:val="001E1871"/>
    <w:rsid w:val="00202F0B"/>
    <w:rsid w:val="00210446"/>
    <w:rsid w:val="00212D36"/>
    <w:rsid w:val="00221C59"/>
    <w:rsid w:val="00227435"/>
    <w:rsid w:val="002439D5"/>
    <w:rsid w:val="00246679"/>
    <w:rsid w:val="0025030A"/>
    <w:rsid w:val="00250D58"/>
    <w:rsid w:val="00252B24"/>
    <w:rsid w:val="00255146"/>
    <w:rsid w:val="00257129"/>
    <w:rsid w:val="00263AC6"/>
    <w:rsid w:val="002700FC"/>
    <w:rsid w:val="00275624"/>
    <w:rsid w:val="00276C0E"/>
    <w:rsid w:val="00276FE2"/>
    <w:rsid w:val="002823A2"/>
    <w:rsid w:val="00282534"/>
    <w:rsid w:val="002A5904"/>
    <w:rsid w:val="002B0445"/>
    <w:rsid w:val="002B2625"/>
    <w:rsid w:val="002C1604"/>
    <w:rsid w:val="002C6A3D"/>
    <w:rsid w:val="002D172D"/>
    <w:rsid w:val="002E428A"/>
    <w:rsid w:val="002E533C"/>
    <w:rsid w:val="003070BE"/>
    <w:rsid w:val="00321E43"/>
    <w:rsid w:val="00325D2B"/>
    <w:rsid w:val="00332746"/>
    <w:rsid w:val="00334905"/>
    <w:rsid w:val="00344D3B"/>
    <w:rsid w:val="003467D8"/>
    <w:rsid w:val="003508BA"/>
    <w:rsid w:val="00376CE4"/>
    <w:rsid w:val="003A113F"/>
    <w:rsid w:val="003A51D8"/>
    <w:rsid w:val="003A5ABC"/>
    <w:rsid w:val="003B7DBB"/>
    <w:rsid w:val="003C0A86"/>
    <w:rsid w:val="003C0A99"/>
    <w:rsid w:val="003C488A"/>
    <w:rsid w:val="003D022A"/>
    <w:rsid w:val="003E05AE"/>
    <w:rsid w:val="003E06E8"/>
    <w:rsid w:val="003E48FF"/>
    <w:rsid w:val="003E5B5F"/>
    <w:rsid w:val="003F48F1"/>
    <w:rsid w:val="00404ACA"/>
    <w:rsid w:val="00405C4E"/>
    <w:rsid w:val="004066E8"/>
    <w:rsid w:val="00416AC8"/>
    <w:rsid w:val="00416C1D"/>
    <w:rsid w:val="0041768A"/>
    <w:rsid w:val="00423D33"/>
    <w:rsid w:val="004266C9"/>
    <w:rsid w:val="00440490"/>
    <w:rsid w:val="00445302"/>
    <w:rsid w:val="004520FA"/>
    <w:rsid w:val="00452567"/>
    <w:rsid w:val="00471B13"/>
    <w:rsid w:val="00476537"/>
    <w:rsid w:val="00480029"/>
    <w:rsid w:val="00495961"/>
    <w:rsid w:val="004A0429"/>
    <w:rsid w:val="004A556C"/>
    <w:rsid w:val="004B1ADC"/>
    <w:rsid w:val="004B239C"/>
    <w:rsid w:val="004B307D"/>
    <w:rsid w:val="004B5520"/>
    <w:rsid w:val="004C5560"/>
    <w:rsid w:val="004D422F"/>
    <w:rsid w:val="004D5E51"/>
    <w:rsid w:val="004D6A55"/>
    <w:rsid w:val="004F0845"/>
    <w:rsid w:val="00504E3D"/>
    <w:rsid w:val="00505A90"/>
    <w:rsid w:val="00511BE3"/>
    <w:rsid w:val="00542A3B"/>
    <w:rsid w:val="005440DA"/>
    <w:rsid w:val="00551C8B"/>
    <w:rsid w:val="005657FD"/>
    <w:rsid w:val="00567607"/>
    <w:rsid w:val="00574AEF"/>
    <w:rsid w:val="005756F5"/>
    <w:rsid w:val="005816CF"/>
    <w:rsid w:val="00592653"/>
    <w:rsid w:val="00593A28"/>
    <w:rsid w:val="00593A63"/>
    <w:rsid w:val="00594884"/>
    <w:rsid w:val="005A2225"/>
    <w:rsid w:val="005B0C88"/>
    <w:rsid w:val="005B3713"/>
    <w:rsid w:val="005D5AD0"/>
    <w:rsid w:val="005D6BEA"/>
    <w:rsid w:val="005E3C21"/>
    <w:rsid w:val="005E784D"/>
    <w:rsid w:val="005F2C51"/>
    <w:rsid w:val="005F6C56"/>
    <w:rsid w:val="00615DFE"/>
    <w:rsid w:val="006223AC"/>
    <w:rsid w:val="00622BA9"/>
    <w:rsid w:val="00622DC0"/>
    <w:rsid w:val="00625E9A"/>
    <w:rsid w:val="00632DBC"/>
    <w:rsid w:val="00642F1A"/>
    <w:rsid w:val="00644864"/>
    <w:rsid w:val="006576CE"/>
    <w:rsid w:val="00661ED5"/>
    <w:rsid w:val="006620F2"/>
    <w:rsid w:val="00680BA4"/>
    <w:rsid w:val="006915D2"/>
    <w:rsid w:val="00692661"/>
    <w:rsid w:val="0069268C"/>
    <w:rsid w:val="00695081"/>
    <w:rsid w:val="006A056B"/>
    <w:rsid w:val="006A32ED"/>
    <w:rsid w:val="006E4994"/>
    <w:rsid w:val="006E4AF1"/>
    <w:rsid w:val="006E6859"/>
    <w:rsid w:val="006F47AB"/>
    <w:rsid w:val="00702BD2"/>
    <w:rsid w:val="00702D67"/>
    <w:rsid w:val="0070777A"/>
    <w:rsid w:val="00707CBB"/>
    <w:rsid w:val="0071191E"/>
    <w:rsid w:val="00713BB8"/>
    <w:rsid w:val="00716724"/>
    <w:rsid w:val="00720767"/>
    <w:rsid w:val="00725503"/>
    <w:rsid w:val="00730E78"/>
    <w:rsid w:val="007372F4"/>
    <w:rsid w:val="007467E9"/>
    <w:rsid w:val="007863C6"/>
    <w:rsid w:val="0079072A"/>
    <w:rsid w:val="007B6E91"/>
    <w:rsid w:val="007D1985"/>
    <w:rsid w:val="007D4C9D"/>
    <w:rsid w:val="007D7C88"/>
    <w:rsid w:val="007F49C5"/>
    <w:rsid w:val="007F5CE7"/>
    <w:rsid w:val="0080302D"/>
    <w:rsid w:val="00803868"/>
    <w:rsid w:val="00817372"/>
    <w:rsid w:val="00840A4C"/>
    <w:rsid w:val="008431BF"/>
    <w:rsid w:val="00877962"/>
    <w:rsid w:val="0088678E"/>
    <w:rsid w:val="0088733D"/>
    <w:rsid w:val="008B575D"/>
    <w:rsid w:val="008C6265"/>
    <w:rsid w:val="008D1E67"/>
    <w:rsid w:val="008E32FC"/>
    <w:rsid w:val="008F101E"/>
    <w:rsid w:val="008F581F"/>
    <w:rsid w:val="00901AC7"/>
    <w:rsid w:val="00911F98"/>
    <w:rsid w:val="009222FC"/>
    <w:rsid w:val="00926093"/>
    <w:rsid w:val="00931702"/>
    <w:rsid w:val="00935798"/>
    <w:rsid w:val="0094015C"/>
    <w:rsid w:val="00952A02"/>
    <w:rsid w:val="0095328A"/>
    <w:rsid w:val="00954ED1"/>
    <w:rsid w:val="009607C8"/>
    <w:rsid w:val="00960C8B"/>
    <w:rsid w:val="00975EF1"/>
    <w:rsid w:val="00984E12"/>
    <w:rsid w:val="00990258"/>
    <w:rsid w:val="009A15D4"/>
    <w:rsid w:val="009A7FD2"/>
    <w:rsid w:val="009B0F09"/>
    <w:rsid w:val="009B1A28"/>
    <w:rsid w:val="009B4D86"/>
    <w:rsid w:val="009C3D02"/>
    <w:rsid w:val="009C62A2"/>
    <w:rsid w:val="009D5223"/>
    <w:rsid w:val="009D54FA"/>
    <w:rsid w:val="009E6B3F"/>
    <w:rsid w:val="00A114D3"/>
    <w:rsid w:val="00A146EB"/>
    <w:rsid w:val="00A15A89"/>
    <w:rsid w:val="00A2273F"/>
    <w:rsid w:val="00A235A0"/>
    <w:rsid w:val="00A30CA6"/>
    <w:rsid w:val="00A30D98"/>
    <w:rsid w:val="00A311B7"/>
    <w:rsid w:val="00A3181A"/>
    <w:rsid w:val="00A31B88"/>
    <w:rsid w:val="00A418A4"/>
    <w:rsid w:val="00A5543C"/>
    <w:rsid w:val="00A65C6D"/>
    <w:rsid w:val="00A7088F"/>
    <w:rsid w:val="00A70EFA"/>
    <w:rsid w:val="00A718A9"/>
    <w:rsid w:val="00A71CC7"/>
    <w:rsid w:val="00A8062D"/>
    <w:rsid w:val="00A86877"/>
    <w:rsid w:val="00A92D68"/>
    <w:rsid w:val="00AA5BCA"/>
    <w:rsid w:val="00AA6A1F"/>
    <w:rsid w:val="00AB4B91"/>
    <w:rsid w:val="00AC69AD"/>
    <w:rsid w:val="00AD118A"/>
    <w:rsid w:val="00AD14C9"/>
    <w:rsid w:val="00AD3876"/>
    <w:rsid w:val="00AE218C"/>
    <w:rsid w:val="00AF0F39"/>
    <w:rsid w:val="00AF5D00"/>
    <w:rsid w:val="00B002FF"/>
    <w:rsid w:val="00B05F08"/>
    <w:rsid w:val="00B14EE0"/>
    <w:rsid w:val="00B36A1D"/>
    <w:rsid w:val="00B37647"/>
    <w:rsid w:val="00B37B54"/>
    <w:rsid w:val="00B40D34"/>
    <w:rsid w:val="00B42463"/>
    <w:rsid w:val="00B51BD1"/>
    <w:rsid w:val="00B833F7"/>
    <w:rsid w:val="00B83CC8"/>
    <w:rsid w:val="00B976FE"/>
    <w:rsid w:val="00BA05FA"/>
    <w:rsid w:val="00BA361D"/>
    <w:rsid w:val="00BA6C77"/>
    <w:rsid w:val="00BB510E"/>
    <w:rsid w:val="00BB55B4"/>
    <w:rsid w:val="00BB77D6"/>
    <w:rsid w:val="00BC793E"/>
    <w:rsid w:val="00BD66AD"/>
    <w:rsid w:val="00BE38E2"/>
    <w:rsid w:val="00BF6D6F"/>
    <w:rsid w:val="00C07327"/>
    <w:rsid w:val="00C120A7"/>
    <w:rsid w:val="00C13A4C"/>
    <w:rsid w:val="00C22EEA"/>
    <w:rsid w:val="00C23FB9"/>
    <w:rsid w:val="00C363C2"/>
    <w:rsid w:val="00C51823"/>
    <w:rsid w:val="00C53988"/>
    <w:rsid w:val="00C61FCD"/>
    <w:rsid w:val="00C66A80"/>
    <w:rsid w:val="00C77DF7"/>
    <w:rsid w:val="00C836A3"/>
    <w:rsid w:val="00C859CB"/>
    <w:rsid w:val="00C9271E"/>
    <w:rsid w:val="00C93AA6"/>
    <w:rsid w:val="00C94AAC"/>
    <w:rsid w:val="00CA58A5"/>
    <w:rsid w:val="00CC5391"/>
    <w:rsid w:val="00CC62EF"/>
    <w:rsid w:val="00CD2F04"/>
    <w:rsid w:val="00CE0019"/>
    <w:rsid w:val="00CE22F8"/>
    <w:rsid w:val="00CE58D1"/>
    <w:rsid w:val="00CF4981"/>
    <w:rsid w:val="00CF7BC9"/>
    <w:rsid w:val="00CF7FA1"/>
    <w:rsid w:val="00D13460"/>
    <w:rsid w:val="00D34990"/>
    <w:rsid w:val="00D42C43"/>
    <w:rsid w:val="00D43921"/>
    <w:rsid w:val="00D44E87"/>
    <w:rsid w:val="00D466B2"/>
    <w:rsid w:val="00D54B84"/>
    <w:rsid w:val="00D62781"/>
    <w:rsid w:val="00D63FAF"/>
    <w:rsid w:val="00D7080A"/>
    <w:rsid w:val="00D74E0E"/>
    <w:rsid w:val="00D87538"/>
    <w:rsid w:val="00D9350C"/>
    <w:rsid w:val="00D95CA2"/>
    <w:rsid w:val="00DB1990"/>
    <w:rsid w:val="00DC45EB"/>
    <w:rsid w:val="00DD2566"/>
    <w:rsid w:val="00DD5D80"/>
    <w:rsid w:val="00DD7820"/>
    <w:rsid w:val="00DD7A7A"/>
    <w:rsid w:val="00DD7F4E"/>
    <w:rsid w:val="00DE45A4"/>
    <w:rsid w:val="00E03431"/>
    <w:rsid w:val="00E0484B"/>
    <w:rsid w:val="00E10E12"/>
    <w:rsid w:val="00E11D66"/>
    <w:rsid w:val="00E41B39"/>
    <w:rsid w:val="00E41BB6"/>
    <w:rsid w:val="00E4509A"/>
    <w:rsid w:val="00E70DD8"/>
    <w:rsid w:val="00E738F8"/>
    <w:rsid w:val="00E73DF0"/>
    <w:rsid w:val="00E963DA"/>
    <w:rsid w:val="00EA0FF7"/>
    <w:rsid w:val="00EA1B2C"/>
    <w:rsid w:val="00EB1C89"/>
    <w:rsid w:val="00EB6780"/>
    <w:rsid w:val="00EE67E8"/>
    <w:rsid w:val="00EE77FD"/>
    <w:rsid w:val="00EF1089"/>
    <w:rsid w:val="00EF198C"/>
    <w:rsid w:val="00EF7418"/>
    <w:rsid w:val="00F0007F"/>
    <w:rsid w:val="00F10B3F"/>
    <w:rsid w:val="00F12F54"/>
    <w:rsid w:val="00F41F67"/>
    <w:rsid w:val="00F46CAE"/>
    <w:rsid w:val="00F841A8"/>
    <w:rsid w:val="00FA0619"/>
    <w:rsid w:val="00FA2183"/>
    <w:rsid w:val="00FA4104"/>
    <w:rsid w:val="00FA626E"/>
    <w:rsid w:val="00FA6F33"/>
    <w:rsid w:val="00FA709E"/>
    <w:rsid w:val="00FB6BDE"/>
    <w:rsid w:val="00FC1E67"/>
    <w:rsid w:val="00FC74BA"/>
    <w:rsid w:val="00FC79BA"/>
    <w:rsid w:val="00FD5265"/>
    <w:rsid w:val="00FD5336"/>
    <w:rsid w:val="00FE7441"/>
    <w:rsid w:val="00FF1D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0CFC04"/>
  <w15:docId w15:val="{E6ABE105-AAD6-4D23-9D56-C5965C09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A6398"/>
    <w:pPr>
      <w:ind w:left="992"/>
    </w:pPr>
    <w:rPr>
      <w:rFonts w:ascii="Times New Roman" w:hAnsi="Times New Roman" w:cs="Times New Roman"/>
      <w:sz w:val="24"/>
      <w:szCs w:val="24"/>
    </w:rPr>
  </w:style>
  <w:style w:type="paragraph" w:styleId="1">
    <w:name w:val="heading 1"/>
    <w:basedOn w:val="a0"/>
    <w:next w:val="a"/>
    <w:link w:val="1Char"/>
    <w:uiPriority w:val="9"/>
    <w:qFormat/>
    <w:rsid w:val="00191A5A"/>
    <w:pPr>
      <w:numPr>
        <w:numId w:val="3"/>
      </w:numPr>
      <w:ind w:leftChars="0" w:left="0"/>
      <w:outlineLvl w:val="0"/>
    </w:pPr>
  </w:style>
  <w:style w:type="paragraph" w:styleId="2">
    <w:name w:val="heading 2"/>
    <w:basedOn w:val="a0"/>
    <w:next w:val="a"/>
    <w:link w:val="2Char"/>
    <w:uiPriority w:val="9"/>
    <w:unhideWhenUsed/>
    <w:qFormat/>
    <w:rsid w:val="00BC793E"/>
    <w:pPr>
      <w:numPr>
        <w:ilvl w:val="1"/>
        <w:numId w:val="3"/>
      </w:numPr>
      <w:ind w:leftChars="0" w:left="0"/>
      <w:outlineLvl w:val="1"/>
    </w:pPr>
  </w:style>
  <w:style w:type="paragraph" w:styleId="3">
    <w:name w:val="heading 3"/>
    <w:basedOn w:val="a0"/>
    <w:next w:val="a"/>
    <w:link w:val="3Char"/>
    <w:uiPriority w:val="9"/>
    <w:unhideWhenUsed/>
    <w:qFormat/>
    <w:rsid w:val="00191A5A"/>
    <w:pPr>
      <w:numPr>
        <w:ilvl w:val="2"/>
        <w:numId w:val="3"/>
      </w:numPr>
      <w:ind w:leftChars="0" w:left="0"/>
      <w:outlineLvl w:val="2"/>
    </w:pPr>
  </w:style>
  <w:style w:type="paragraph" w:styleId="4">
    <w:name w:val="heading 4"/>
    <w:basedOn w:val="a0"/>
    <w:next w:val="a"/>
    <w:link w:val="4Char"/>
    <w:uiPriority w:val="9"/>
    <w:unhideWhenUsed/>
    <w:qFormat/>
    <w:rsid w:val="00191A5A"/>
    <w:pPr>
      <w:numPr>
        <w:ilvl w:val="3"/>
        <w:numId w:val="3"/>
      </w:numPr>
      <w:ind w:leftChars="0" w:left="0"/>
      <w:outlineLvl w:val="3"/>
    </w:pPr>
  </w:style>
  <w:style w:type="paragraph" w:styleId="5">
    <w:name w:val="heading 5"/>
    <w:basedOn w:val="a0"/>
    <w:next w:val="a"/>
    <w:link w:val="5Char"/>
    <w:uiPriority w:val="9"/>
    <w:unhideWhenUsed/>
    <w:qFormat/>
    <w:rsid w:val="00191A5A"/>
    <w:pPr>
      <w:numPr>
        <w:ilvl w:val="4"/>
        <w:numId w:val="3"/>
      </w:numPr>
      <w:ind w:leftChars="0" w:left="0"/>
      <w:outlineLvl w:val="4"/>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FD5265"/>
    <w:pPr>
      <w:ind w:leftChars="400" w:left="800"/>
    </w:pPr>
  </w:style>
  <w:style w:type="table" w:styleId="a4">
    <w:name w:val="Table Grid"/>
    <w:basedOn w:val="a2"/>
    <w:uiPriority w:val="59"/>
    <w:rsid w:val="00FD5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C13A4C"/>
    <w:pPr>
      <w:tabs>
        <w:tab w:val="center" w:pos="4513"/>
        <w:tab w:val="right" w:pos="9026"/>
      </w:tabs>
      <w:snapToGrid w:val="0"/>
    </w:pPr>
  </w:style>
  <w:style w:type="character" w:customStyle="1" w:styleId="Char">
    <w:name w:val="머리글 Char"/>
    <w:basedOn w:val="a1"/>
    <w:link w:val="a5"/>
    <w:uiPriority w:val="99"/>
    <w:rsid w:val="00C13A4C"/>
  </w:style>
  <w:style w:type="paragraph" w:styleId="a6">
    <w:name w:val="footer"/>
    <w:basedOn w:val="a"/>
    <w:link w:val="Char0"/>
    <w:uiPriority w:val="99"/>
    <w:unhideWhenUsed/>
    <w:rsid w:val="00C13A4C"/>
    <w:pPr>
      <w:tabs>
        <w:tab w:val="center" w:pos="4513"/>
        <w:tab w:val="right" w:pos="9026"/>
      </w:tabs>
      <w:snapToGrid w:val="0"/>
    </w:pPr>
  </w:style>
  <w:style w:type="character" w:customStyle="1" w:styleId="Char0">
    <w:name w:val="바닥글 Char"/>
    <w:basedOn w:val="a1"/>
    <w:link w:val="a6"/>
    <w:uiPriority w:val="99"/>
    <w:rsid w:val="00C13A4C"/>
  </w:style>
  <w:style w:type="paragraph" w:styleId="a7">
    <w:name w:val="No Spacing"/>
    <w:uiPriority w:val="1"/>
    <w:qFormat/>
    <w:rsid w:val="00CD2F04"/>
    <w:pPr>
      <w:widowControl w:val="0"/>
      <w:wordWrap w:val="0"/>
      <w:autoSpaceDE w:val="0"/>
      <w:autoSpaceDN w:val="0"/>
      <w:spacing w:after="0" w:line="240" w:lineRule="auto"/>
    </w:pPr>
  </w:style>
  <w:style w:type="paragraph" w:styleId="a8">
    <w:name w:val="Normal (Web)"/>
    <w:basedOn w:val="a"/>
    <w:uiPriority w:val="99"/>
    <w:semiHidden/>
    <w:unhideWhenUsed/>
    <w:rsid w:val="00C9271E"/>
    <w:pPr>
      <w:spacing w:before="100" w:beforeAutospacing="1" w:after="100" w:afterAutospacing="1" w:line="240" w:lineRule="auto"/>
      <w:jc w:val="left"/>
    </w:pPr>
    <w:rPr>
      <w:rFonts w:ascii="굴림" w:eastAsia="굴림" w:hAnsi="굴림" w:cs="굴림"/>
      <w:kern w:val="0"/>
    </w:rPr>
  </w:style>
  <w:style w:type="table" w:styleId="a9">
    <w:name w:val="Grid Table Light"/>
    <w:basedOn w:val="a2"/>
    <w:uiPriority w:val="40"/>
    <w:rsid w:val="009607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caption"/>
    <w:basedOn w:val="a"/>
    <w:next w:val="a"/>
    <w:uiPriority w:val="35"/>
    <w:unhideWhenUsed/>
    <w:qFormat/>
    <w:rsid w:val="00E41BB6"/>
    <w:rPr>
      <w:b/>
      <w:bCs/>
      <w:szCs w:val="20"/>
    </w:rPr>
  </w:style>
  <w:style w:type="character" w:customStyle="1" w:styleId="1Char">
    <w:name w:val="제목 1 Char"/>
    <w:basedOn w:val="a1"/>
    <w:link w:val="1"/>
    <w:uiPriority w:val="9"/>
    <w:rsid w:val="00191A5A"/>
    <w:rPr>
      <w:rFonts w:ascii="Times New Roman" w:hAnsi="Times New Roman" w:cs="Times New Roman"/>
      <w:sz w:val="24"/>
      <w:szCs w:val="24"/>
    </w:rPr>
  </w:style>
  <w:style w:type="paragraph" w:styleId="TOC">
    <w:name w:val="TOC Heading"/>
    <w:basedOn w:val="1"/>
    <w:next w:val="a"/>
    <w:uiPriority w:val="39"/>
    <w:unhideWhenUsed/>
    <w:qFormat/>
    <w:rsid w:val="00BC793E"/>
    <w:pPr>
      <w:keepLines/>
      <w:spacing w:before="240" w:after="0" w:line="259" w:lineRule="auto"/>
      <w:jc w:val="left"/>
      <w:outlineLvl w:val="9"/>
    </w:pPr>
    <w:rPr>
      <w:color w:val="365F91" w:themeColor="accent1" w:themeShade="BF"/>
      <w:kern w:val="0"/>
      <w:sz w:val="32"/>
      <w:szCs w:val="32"/>
    </w:rPr>
  </w:style>
  <w:style w:type="character" w:customStyle="1" w:styleId="2Char">
    <w:name w:val="제목 2 Char"/>
    <w:basedOn w:val="a1"/>
    <w:link w:val="2"/>
    <w:uiPriority w:val="9"/>
    <w:rsid w:val="00BC793E"/>
    <w:rPr>
      <w:rFonts w:ascii="Times New Roman" w:hAnsi="Times New Roman" w:cs="Times New Roman"/>
      <w:sz w:val="24"/>
      <w:szCs w:val="24"/>
    </w:rPr>
  </w:style>
  <w:style w:type="character" w:customStyle="1" w:styleId="3Char">
    <w:name w:val="제목 3 Char"/>
    <w:basedOn w:val="a1"/>
    <w:link w:val="3"/>
    <w:uiPriority w:val="9"/>
    <w:rsid w:val="00191A5A"/>
    <w:rPr>
      <w:rFonts w:ascii="Times New Roman" w:hAnsi="Times New Roman" w:cs="Times New Roman"/>
      <w:sz w:val="24"/>
      <w:szCs w:val="24"/>
    </w:rPr>
  </w:style>
  <w:style w:type="character" w:customStyle="1" w:styleId="4Char">
    <w:name w:val="제목 4 Char"/>
    <w:basedOn w:val="a1"/>
    <w:link w:val="4"/>
    <w:uiPriority w:val="9"/>
    <w:rsid w:val="00191A5A"/>
    <w:rPr>
      <w:rFonts w:ascii="Times New Roman" w:hAnsi="Times New Roman" w:cs="Times New Roman"/>
      <w:sz w:val="24"/>
      <w:szCs w:val="24"/>
    </w:rPr>
  </w:style>
  <w:style w:type="character" w:customStyle="1" w:styleId="5Char">
    <w:name w:val="제목 5 Char"/>
    <w:basedOn w:val="a1"/>
    <w:link w:val="5"/>
    <w:uiPriority w:val="9"/>
    <w:rsid w:val="00191A5A"/>
    <w:rPr>
      <w:rFonts w:ascii="Times New Roman" w:hAnsi="Times New Roman" w:cs="Times New Roman"/>
      <w:sz w:val="24"/>
      <w:szCs w:val="24"/>
    </w:rPr>
  </w:style>
  <w:style w:type="paragraph" w:styleId="20">
    <w:name w:val="toc 2"/>
    <w:basedOn w:val="a"/>
    <w:next w:val="a"/>
    <w:autoRedefine/>
    <w:uiPriority w:val="39"/>
    <w:unhideWhenUsed/>
    <w:rsid w:val="00111489"/>
    <w:pPr>
      <w:tabs>
        <w:tab w:val="left" w:pos="800"/>
        <w:tab w:val="right" w:leader="dot" w:pos="9016"/>
      </w:tabs>
      <w:spacing w:after="100" w:line="259" w:lineRule="auto"/>
      <w:ind w:left="220"/>
      <w:jc w:val="left"/>
    </w:pPr>
    <w:rPr>
      <w:noProof/>
      <w:color w:val="000000" w:themeColor="text1"/>
      <w:kern w:val="0"/>
      <w:szCs w:val="22"/>
    </w:rPr>
  </w:style>
  <w:style w:type="paragraph" w:styleId="10">
    <w:name w:val="toc 1"/>
    <w:basedOn w:val="a"/>
    <w:next w:val="a"/>
    <w:autoRedefine/>
    <w:uiPriority w:val="39"/>
    <w:unhideWhenUsed/>
    <w:rsid w:val="0009030D"/>
    <w:pPr>
      <w:spacing w:after="100" w:line="259" w:lineRule="auto"/>
      <w:ind w:left="0"/>
      <w:jc w:val="left"/>
    </w:pPr>
    <w:rPr>
      <w:rFonts w:asciiTheme="minorHAnsi" w:hAnsiTheme="minorHAnsi"/>
      <w:kern w:val="0"/>
      <w:sz w:val="22"/>
      <w:szCs w:val="22"/>
    </w:rPr>
  </w:style>
  <w:style w:type="paragraph" w:styleId="30">
    <w:name w:val="toc 3"/>
    <w:basedOn w:val="a"/>
    <w:next w:val="a"/>
    <w:autoRedefine/>
    <w:uiPriority w:val="39"/>
    <w:unhideWhenUsed/>
    <w:rsid w:val="0009030D"/>
    <w:pPr>
      <w:spacing w:after="100" w:line="259" w:lineRule="auto"/>
      <w:ind w:left="440"/>
      <w:jc w:val="left"/>
    </w:pPr>
    <w:rPr>
      <w:rFonts w:asciiTheme="minorHAnsi" w:hAnsiTheme="minorHAnsi"/>
      <w:kern w:val="0"/>
      <w:sz w:val="22"/>
      <w:szCs w:val="22"/>
    </w:rPr>
  </w:style>
  <w:style w:type="character" w:styleId="ab">
    <w:name w:val="Hyperlink"/>
    <w:basedOn w:val="a1"/>
    <w:uiPriority w:val="99"/>
    <w:unhideWhenUsed/>
    <w:rsid w:val="0009030D"/>
    <w:rPr>
      <w:color w:val="0000FF" w:themeColor="hyperlink"/>
      <w:u w:val="single"/>
    </w:rPr>
  </w:style>
  <w:style w:type="paragraph" w:customStyle="1" w:styleId="ac">
    <w:name w:val="본문(표서술형)"/>
    <w:basedOn w:val="a"/>
    <w:qFormat/>
    <w:rsid w:val="006915D2"/>
    <w:pPr>
      <w:spacing w:after="0" w:line="240" w:lineRule="auto"/>
      <w:ind w:left="0"/>
      <w:contextualSpacing/>
    </w:pPr>
    <w:rPr>
      <w:rFonts w:eastAsia="맑은 고딕"/>
      <w:sz w:val="22"/>
      <w:szCs w:val="22"/>
    </w:rPr>
  </w:style>
  <w:style w:type="paragraph" w:styleId="ad">
    <w:name w:val="Balloon Text"/>
    <w:basedOn w:val="a"/>
    <w:link w:val="Char1"/>
    <w:uiPriority w:val="99"/>
    <w:semiHidden/>
    <w:unhideWhenUsed/>
    <w:rsid w:val="00642F1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1"/>
    <w:link w:val="ad"/>
    <w:uiPriority w:val="99"/>
    <w:semiHidden/>
    <w:rsid w:val="00642F1A"/>
    <w:rPr>
      <w:rFonts w:asciiTheme="majorHAnsi" w:eastAsiaTheme="majorEastAsia" w:hAnsiTheme="majorHAnsi" w:cstheme="majorBidi"/>
      <w:sz w:val="18"/>
      <w:szCs w:val="18"/>
    </w:rPr>
  </w:style>
  <w:style w:type="paragraph" w:styleId="ae">
    <w:name w:val="Revision"/>
    <w:hidden/>
    <w:uiPriority w:val="99"/>
    <w:semiHidden/>
    <w:rsid w:val="00452567"/>
    <w:pPr>
      <w:spacing w:after="0" w:line="240" w:lineRule="auto"/>
      <w:jc w:val="left"/>
    </w:pPr>
    <w:rPr>
      <w:rFonts w:ascii="Times New Roman" w:hAnsi="Times New Roman" w:cs="Times New Roman"/>
      <w:sz w:val="24"/>
      <w:szCs w:val="24"/>
    </w:rPr>
  </w:style>
  <w:style w:type="paragraph" w:customStyle="1" w:styleId="af">
    <w:name w:val="바탕글"/>
    <w:basedOn w:val="a"/>
    <w:rsid w:val="00593A63"/>
    <w:pPr>
      <w:widowControl w:val="0"/>
      <w:wordWrap w:val="0"/>
      <w:autoSpaceDE w:val="0"/>
      <w:autoSpaceDN w:val="0"/>
      <w:snapToGrid w:val="0"/>
      <w:spacing w:after="0" w:line="384" w:lineRule="auto"/>
      <w:ind w:left="0"/>
      <w:textAlignment w:val="baseline"/>
    </w:pPr>
    <w:rPr>
      <w:rFonts w:ascii="휴먼명조" w:eastAsia="굴림" w:hAnsi="굴림" w:cs="굴림"/>
      <w:color w:val="000000"/>
      <w:spacing w:val="-10"/>
      <w:w w:val="95"/>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060886">
      <w:bodyDiv w:val="1"/>
      <w:marLeft w:val="0"/>
      <w:marRight w:val="0"/>
      <w:marTop w:val="0"/>
      <w:marBottom w:val="0"/>
      <w:divBdr>
        <w:top w:val="none" w:sz="0" w:space="0" w:color="auto"/>
        <w:left w:val="none" w:sz="0" w:space="0" w:color="auto"/>
        <w:bottom w:val="none" w:sz="0" w:space="0" w:color="auto"/>
        <w:right w:val="none" w:sz="0" w:space="0" w:color="auto"/>
      </w:divBdr>
    </w:div>
    <w:div w:id="492062268">
      <w:bodyDiv w:val="1"/>
      <w:marLeft w:val="0"/>
      <w:marRight w:val="0"/>
      <w:marTop w:val="0"/>
      <w:marBottom w:val="0"/>
      <w:divBdr>
        <w:top w:val="none" w:sz="0" w:space="0" w:color="auto"/>
        <w:left w:val="none" w:sz="0" w:space="0" w:color="auto"/>
        <w:bottom w:val="none" w:sz="0" w:space="0" w:color="auto"/>
        <w:right w:val="none" w:sz="0" w:space="0" w:color="auto"/>
      </w:divBdr>
    </w:div>
    <w:div w:id="1002396613">
      <w:bodyDiv w:val="1"/>
      <w:marLeft w:val="0"/>
      <w:marRight w:val="0"/>
      <w:marTop w:val="0"/>
      <w:marBottom w:val="0"/>
      <w:divBdr>
        <w:top w:val="none" w:sz="0" w:space="0" w:color="auto"/>
        <w:left w:val="none" w:sz="0" w:space="0" w:color="auto"/>
        <w:bottom w:val="none" w:sz="0" w:space="0" w:color="auto"/>
        <w:right w:val="none" w:sz="0" w:space="0" w:color="auto"/>
      </w:divBdr>
    </w:div>
    <w:div w:id="1698315039">
      <w:bodyDiv w:val="1"/>
      <w:marLeft w:val="0"/>
      <w:marRight w:val="0"/>
      <w:marTop w:val="0"/>
      <w:marBottom w:val="0"/>
      <w:divBdr>
        <w:top w:val="none" w:sz="0" w:space="0" w:color="auto"/>
        <w:left w:val="none" w:sz="0" w:space="0" w:color="auto"/>
        <w:bottom w:val="none" w:sz="0" w:space="0" w:color="auto"/>
        <w:right w:val="none" w:sz="0" w:space="0" w:color="auto"/>
      </w:divBdr>
    </w:div>
    <w:div w:id="1907834201">
      <w:bodyDiv w:val="1"/>
      <w:marLeft w:val="0"/>
      <w:marRight w:val="0"/>
      <w:marTop w:val="0"/>
      <w:marBottom w:val="0"/>
      <w:divBdr>
        <w:top w:val="none" w:sz="0" w:space="0" w:color="auto"/>
        <w:left w:val="none" w:sz="0" w:space="0" w:color="auto"/>
        <w:bottom w:val="none" w:sz="0" w:space="0" w:color="auto"/>
        <w:right w:val="none" w:sz="0" w:space="0" w:color="auto"/>
      </w:divBdr>
    </w:div>
    <w:div w:id="198804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file:///C:\DOCUME~1\YMJUN~1.KAR\LOCALS~1\Temp\Hnc\BinData\EMB0003.jpg" TargetMode="External"/><Relationship Id="rId14" Type="http://schemas.openxmlformats.org/officeDocument/2006/relationships/image" Target="media/image6.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C4634-80C2-489A-B7E4-6761E1E83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10</Pages>
  <Words>2048</Words>
  <Characters>11677</Characters>
  <Application>Microsoft Office Word</Application>
  <DocSecurity>0</DocSecurity>
  <Lines>97</Lines>
  <Paragraphs>27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TOMATO</dc:creator>
  <cp:keywords/>
  <dc:description/>
  <cp:lastModifiedBy>김영택</cp:lastModifiedBy>
  <cp:revision>62</cp:revision>
  <cp:lastPrinted>2021-03-22T10:16:00Z</cp:lastPrinted>
  <dcterms:created xsi:type="dcterms:W3CDTF">2021-02-08T10:06:00Z</dcterms:created>
  <dcterms:modified xsi:type="dcterms:W3CDTF">2021-03-30T08:09:00Z</dcterms:modified>
</cp:coreProperties>
</file>