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65138E2C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</w:t>
      </w:r>
      <w:r w:rsidR="00B400A5">
        <w:rPr>
          <w:rFonts w:ascii="HY견고딕" w:eastAsia="HY견고딕" w:hAnsiTheme="minorEastAsia" w:hint="eastAsia"/>
          <w:color w:val="auto"/>
          <w:sz w:val="24"/>
          <w:szCs w:val="24"/>
        </w:rPr>
        <w:t>0385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-0</w:t>
      </w:r>
      <w:r w:rsidR="00C22C8A">
        <w:rPr>
          <w:rFonts w:ascii="HY견고딕" w:eastAsia="HY견고딕" w:hAnsiTheme="minorEastAsia" w:hint="eastAsia"/>
          <w:color w:val="auto"/>
          <w:sz w:val="24"/>
          <w:szCs w:val="24"/>
        </w:rPr>
        <w:t>1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5124C8FD" w14:textId="77777777" w:rsidR="00AB658C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922821D" w14:textId="77777777" w:rsidR="00AB658C" w:rsidRPr="00392E64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58CCB4C4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 w:hint="eastAsia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  <w:r w:rsidR="00C22C8A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 xml:space="preserve"> (재공고)</w:t>
      </w:r>
    </w:p>
    <w:p w14:paraId="78EECE4E" w14:textId="77777777" w:rsidR="005859C0" w:rsidRDefault="005859C0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04A3343D" w:rsidR="00D04F69" w:rsidRPr="002D7CFC" w:rsidRDefault="003634D2" w:rsidP="002D7CFC">
      <w:pPr>
        <w:spacing w:after="0" w:line="240" w:lineRule="auto"/>
        <w:ind w:leftChars="100" w:left="1300" w:hangingChars="550" w:hanging="1100"/>
        <w:rPr>
          <w:rFonts w:asciiTheme="minorEastAsia" w:hAnsiTheme="minorEastAsia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2D7CFC" w:rsidRPr="002D7CFC">
        <w:rPr>
          <w:rFonts w:asciiTheme="minorEastAsia" w:hAnsiTheme="minorEastAsia" w:hint="eastAsia"/>
        </w:rPr>
        <w:t>항공용</w:t>
      </w:r>
      <w:r w:rsidR="002D7CFC" w:rsidRPr="002D7CFC">
        <w:rPr>
          <w:rFonts w:asciiTheme="minorEastAsia" w:hAnsiTheme="minorEastAsia"/>
        </w:rPr>
        <w:t xml:space="preserve"> 가스터빈 엔진 구조건전성의 마스터플랜(안) 검토 자문</w:t>
      </w:r>
      <w:r w:rsidR="002D7CFC" w:rsidRPr="002D7CFC">
        <w:rPr>
          <w:rFonts w:asciiTheme="minorEastAsia" w:hAnsiTheme="minorEastAsia" w:hint="eastAsia"/>
        </w:rPr>
        <w:t xml:space="preserve"> </w:t>
      </w:r>
      <w:r w:rsidR="00D04F69" w:rsidRPr="002D7CFC">
        <w:rPr>
          <w:rFonts w:asciiTheme="minorEastAsia" w:hAnsiTheme="minorEastAsia"/>
        </w:rPr>
        <w:t>(</w:t>
      </w:r>
      <w:r w:rsidR="002D7CFC" w:rsidRPr="002D7CFC">
        <w:rPr>
          <w:rFonts w:asciiTheme="minorEastAsia" w:hAnsiTheme="minorEastAsia" w:hint="eastAsia"/>
        </w:rPr>
        <w:t>Advisory review of Master Plan (D) of gas turbine engine structural integrity</w:t>
      </w:r>
      <w:r w:rsidR="00D04F69" w:rsidRPr="002D7CFC">
        <w:rPr>
          <w:rFonts w:ascii="맑은 고딕" w:eastAsia="맑은 고딕" w:hAnsi="맑은 고딕" w:cs="Arial"/>
        </w:rPr>
        <w:t>)</w:t>
      </w:r>
    </w:p>
    <w:p w14:paraId="335B03FB" w14:textId="7C1286CF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="00AB658C" w:rsidRPr="00AB658C">
        <w:rPr>
          <w:rFonts w:ascii="맑은 고딕" w:eastAsia="맑은 고딕" w:hAnsi="맑은 고딕" w:cs="Arial"/>
        </w:rPr>
        <w:t>RFP for Master Plan(D) review</w:t>
      </w:r>
      <w:r w:rsidRPr="00D04F69">
        <w:rPr>
          <w:rFonts w:ascii="맑은 고딕" w:eastAsia="맑은 고딕" w:hAnsi="맑은 고딕" w:cs="Arial"/>
        </w:rPr>
        <w:t xml:space="preserve"> </w:t>
      </w:r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7C922627" w:rsidR="00D04F69" w:rsidRPr="00E26BAE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E26BAE">
        <w:rPr>
          <w:rFonts w:ascii="맑은 고딕" w:eastAsia="맑은 고딕" w:hAnsi="맑은 고딕" w:cs="Arial" w:hint="eastAsia"/>
        </w:rPr>
        <w:t xml:space="preserve">- 계약기간: </w:t>
      </w:r>
      <w:r w:rsidR="00AB658C" w:rsidRPr="00E26BAE">
        <w:rPr>
          <w:rFonts w:ascii="맑은 고딕" w:eastAsia="맑은 고딕" w:hAnsi="맑은 고딕" w:cs="Arial" w:hint="eastAsia"/>
        </w:rPr>
        <w:t>2026년 1</w:t>
      </w:r>
      <w:r w:rsidR="00287629" w:rsidRPr="00E26BAE">
        <w:rPr>
          <w:rFonts w:ascii="맑은 고딕" w:eastAsia="맑은 고딕" w:hAnsi="맑은 고딕" w:cs="Arial" w:hint="eastAsia"/>
        </w:rPr>
        <w:t>2</w:t>
      </w:r>
      <w:r w:rsidR="00AB658C" w:rsidRPr="00E26BAE">
        <w:rPr>
          <w:rFonts w:ascii="맑은 고딕" w:eastAsia="맑은 고딕" w:hAnsi="맑은 고딕" w:cs="Arial" w:hint="eastAsia"/>
        </w:rPr>
        <w:t xml:space="preserve">월 </w:t>
      </w:r>
      <w:r w:rsidR="00287629" w:rsidRPr="00E26BAE">
        <w:rPr>
          <w:rFonts w:ascii="맑은 고딕" w:eastAsia="맑은 고딕" w:hAnsi="맑은 고딕" w:cs="Arial" w:hint="eastAsia"/>
        </w:rPr>
        <w:t>20</w:t>
      </w:r>
      <w:r w:rsidR="00AB658C" w:rsidRPr="00E26BAE">
        <w:rPr>
          <w:rFonts w:ascii="맑은 고딕" w:eastAsia="맑은 고딕" w:hAnsi="맑은 고딕" w:cs="Arial" w:hint="eastAsia"/>
        </w:rPr>
        <w:t>일까지</w:t>
      </w:r>
    </w:p>
    <w:p w14:paraId="3743F5AF" w14:textId="14C7F542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AB658C">
        <w:rPr>
          <w:rFonts w:asciiTheme="minorEastAsia" w:eastAsiaTheme="minorEastAsia" w:hAnsiTheme="minorEastAsia" w:hint="eastAsia"/>
          <w:color w:val="auto"/>
        </w:rPr>
        <w:t>KRW 88,000,000</w:t>
      </w:r>
    </w:p>
    <w:p w14:paraId="45351743" w14:textId="3DBDE4F1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AB658C">
        <w:rPr>
          <w:rFonts w:asciiTheme="minorEastAsia" w:eastAsiaTheme="minorEastAsia" w:hAnsiTheme="minorEastAsia" w:hint="eastAsia"/>
          <w:color w:val="auto"/>
        </w:rPr>
        <w:t>일반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B66491">
        <w:rPr>
          <w:rFonts w:asciiTheme="minorEastAsia" w:eastAsiaTheme="minorEastAsia" w:hAnsiTheme="minorEastAsia" w:hint="eastAsia"/>
          <w:color w:val="auto"/>
        </w:rPr>
        <w:t>기술가격동시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4D96779C" w14:textId="3904C7A5" w:rsidR="00176F00" w:rsidRPr="00644B36" w:rsidRDefault="003634D2" w:rsidP="00B66491">
      <w:pPr>
        <w:pStyle w:val="a3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FF0000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  <w:bookmarkStart w:id="0" w:name="_Hlk231204270"/>
    </w:p>
    <w:bookmarkEnd w:id="0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3783D447" w:rsid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C123C7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C123C7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C22C8A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8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C22C8A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="00FF3EE5"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C22C8A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00</w:t>
      </w:r>
      <w:r w:rsidR="00C22C8A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(한국시간)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해외계약팀</w:t>
      </w:r>
    </w:p>
    <w:p w14:paraId="57DBB01E" w14:textId="2B2DBD8C" w:rsidR="005859C0" w:rsidRPr="005859C0" w:rsidRDefault="005859C0" w:rsidP="005859C0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200" w:firstLine="368"/>
        <w:rPr>
          <w:rFonts w:ascii="맑은 고딕" w:eastAsia="맑은 고딕" w:hAnsi="맑은 고딕" w:cs="굴림"/>
          <w:spacing w:val="-8"/>
          <w:kern w:val="0"/>
          <w:szCs w:val="20"/>
        </w:rPr>
      </w:pPr>
      <w:r w:rsidRPr="005859C0">
        <w:rPr>
          <w:rFonts w:ascii="맑은 고딕" w:eastAsia="맑은 고딕" w:hAnsi="맑은 고딕" w:cs="굴림" w:hint="eastAsia"/>
          <w:spacing w:val="-8"/>
          <w:kern w:val="0"/>
          <w:szCs w:val="20"/>
        </w:rPr>
        <w:t>※ 기한 내에 입찰서류가 도착하지 못한 경우 자동 탈락한 것으로 간주함</w:t>
      </w:r>
    </w:p>
    <w:p w14:paraId="3E19ABFD" w14:textId="77777777" w:rsidR="00546A3E" w:rsidRPr="00546A3E" w:rsidRDefault="00546A3E" w:rsidP="00546A3E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- </w:t>
      </w:r>
      <w:r w:rsidRPr="00546A3E">
        <w:rPr>
          <w:rFonts w:ascii="맑은 고딕" w:eastAsia="맑은 고딕" w:hAnsi="맑은 고딕" w:cs="굴림" w:hint="eastAsia"/>
          <w:spacing w:val="-8"/>
          <w:kern w:val="0"/>
          <w:szCs w:val="20"/>
        </w:rPr>
        <w:t>개찰 일시 및 장소:</w:t>
      </w: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추후 개찰일 별도 통보 예정, 한국항공우주연구원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0765841B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4E9C63DB" w14:textId="030A6BF4" w:rsidR="00B66491" w:rsidRPr="00657004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실물제안서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A4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원고 크기로 가격을 제외한 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(원본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1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부와 사본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6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부)</w:t>
      </w:r>
    </w:p>
    <w:p w14:paraId="0CCD4586" w14:textId="32F1A1F5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가격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제안서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5745EA1E" w14:textId="6884F435" w:rsidR="00B66491" w:rsidRPr="00B66491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가격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제외한 제안서 저장된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USB (2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개)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제안서는 전자문서(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PDF) 선호</w:t>
      </w:r>
    </w:p>
    <w:p w14:paraId="31DECE66" w14:textId="51AE5F2F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39A3AA1D" w:rsidR="00FD6298" w:rsidRDefault="00B273E5" w:rsidP="00B66491">
      <w:pPr>
        <w:widowControl/>
        <w:wordWrap/>
        <w:autoSpaceDE/>
        <w:autoSpaceDN/>
        <w:snapToGrid w:val="0"/>
        <w:spacing w:after="0" w:line="240" w:lineRule="auto"/>
        <w:ind w:left="1000" w:hangingChars="500" w:hanging="1000"/>
        <w:rPr>
          <w:rFonts w:ascii="맑은 고딕" w:eastAsia="맑은 고딕" w:hAnsi="맑은 고딕" w:cs="굴림"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311DD915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과학로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해외계약팀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DFDAE45" w14:textId="77777777" w:rsidR="005859C0" w:rsidRDefault="005859C0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7C6D73BA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lastRenderedPageBreak/>
        <w:t>4. 입찰보증금 납부 및 국고귀속</w:t>
      </w:r>
    </w:p>
    <w:p w14:paraId="70B4926D" w14:textId="0DFFC942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B963FD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국가를당사자로하는계약에관한법률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1F6A9497" w14:textId="01E93F84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기술제안서 평가 후 적격업체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(8</w:t>
      </w:r>
      <w:r>
        <w:rPr>
          <w:rFonts w:ascii="맑은 고딕" w:eastAsia="맑은 고딕" w:hAnsi="맑은 고딕" w:cs="굴림" w:hint="eastAsia"/>
          <w:kern w:val="0"/>
          <w:szCs w:val="20"/>
        </w:rPr>
        <w:t>0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점 이상 획득업체) 중 추정가격 이하로서 최</w:t>
      </w:r>
      <w:r>
        <w:rPr>
          <w:rFonts w:ascii="맑은 고딕" w:eastAsia="맑은 고딕" w:hAnsi="맑은 고딕" w:cs="굴림" w:hint="eastAsia"/>
          <w:kern w:val="0"/>
          <w:szCs w:val="20"/>
        </w:rPr>
        <w:t>저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가격을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입찰한 자를 낙찰자로 선정</w:t>
      </w:r>
    </w:p>
    <w:p w14:paraId="56D32046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가격평가는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입찰공고일 기준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입찰 통화의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KEB 하나은행 최초 고시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매매기준율을 적용하여 원화 환산 후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평가</w:t>
      </w:r>
      <w:r w:rsidRPr="00B66491">
        <w:rPr>
          <w:rFonts w:ascii="맑은 고딕" w:eastAsia="맑은 고딕" w:hAnsi="맑은 고딕" w:cs="굴림"/>
          <w:kern w:val="0"/>
          <w:szCs w:val="20"/>
        </w:rPr>
        <w:t>함.</w:t>
      </w:r>
    </w:p>
    <w:p w14:paraId="7C89F8D7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동일가격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입찰의 경우 추첨에 의하여 낙찰자 결정</w:t>
      </w:r>
    </w:p>
    <w:p w14:paraId="3BA8812A" w14:textId="77777777" w:rsidR="006C6BA6" w:rsidRPr="00B6649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</w:t>
      </w:r>
    </w:p>
    <w:p w14:paraId="4E200C61" w14:textId="1761D9A4" w:rsidR="005C72E1" w:rsidRPr="005C72E1" w:rsidRDefault="005C72E1" w:rsidP="005C72E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2E1">
        <w:rPr>
          <w:rFonts w:ascii="맑은 고딕" w:eastAsia="맑은 고딕" w:hAnsi="맑은 고딕" w:cs="굴림" w:hint="eastAsia"/>
          <w:kern w:val="0"/>
          <w:szCs w:val="20"/>
        </w:rPr>
        <w:t xml:space="preserve">- 제안요청서 및 계약은 대한민국법을 준거법으로 </w:t>
      </w:r>
      <w:r>
        <w:rPr>
          <w:rFonts w:ascii="맑은 고딕" w:eastAsia="맑은 고딕" w:hAnsi="맑은 고딕" w:cs="굴림" w:hint="eastAsia"/>
          <w:kern w:val="0"/>
          <w:szCs w:val="20"/>
        </w:rPr>
        <w:t>함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92ECE2A" w14:textId="45A2C71B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380962BF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지체상금: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계약자의 귀책사유로 인하여 계약이행 기일이 지체된 경우,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지체된 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일당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총 계약금액의 0.</w:t>
      </w:r>
      <w:r w:rsidR="00AB658C"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125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씩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가산되며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,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최대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30%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까지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부과</w:t>
      </w:r>
    </w:p>
    <w:p w14:paraId="425400C2" w14:textId="70B61CC7" w:rsidR="00885639" w:rsidRPr="00885639" w:rsidRDefault="008856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-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 보증기간: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용역 완료일로부터 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년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lastRenderedPageBreak/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>(Purchase 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4230A14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9. </w:t>
      </w:r>
      <w:r w:rsidR="00AB658C">
        <w:rPr>
          <w:rFonts w:ascii="HY견고딕" w:eastAsia="HY견고딕" w:hAnsiTheme="minorEastAsia" w:hint="eastAsia"/>
          <w:color w:val="auto"/>
          <w:sz w:val="22"/>
          <w:szCs w:val="22"/>
        </w:rPr>
        <w:t>용역</w:t>
      </w: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 사양</w:t>
      </w:r>
    </w:p>
    <w:p w14:paraId="0AF4371D" w14:textId="0003D893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첨부 </w:t>
      </w:r>
      <w:r w:rsidR="00AB658C">
        <w:rPr>
          <w:rFonts w:asciiTheme="minorEastAsia" w:eastAsiaTheme="minorEastAsia" w:hAnsiTheme="minorEastAsia" w:hint="eastAsia"/>
          <w:color w:val="auto"/>
        </w:rPr>
        <w:t>제안요청서</w:t>
      </w:r>
      <w:r w:rsidR="005C72E1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</w:t>
      </w:r>
      <w:bookmarkStart w:id="2" w:name="_Hlk235020901"/>
      <w:r w:rsidR="00AB658C" w:rsidRPr="00AB658C">
        <w:rPr>
          <w:rFonts w:asciiTheme="minorEastAsia" w:eastAsiaTheme="minorEastAsia" w:hAnsiTheme="minorEastAsia"/>
          <w:color w:val="auto"/>
        </w:rPr>
        <w:t>RFP for Master Plan(D) review</w:t>
      </w:r>
      <w:bookmarkEnd w:id="2"/>
      <w:r w:rsidRPr="00392E64">
        <w:rPr>
          <w:rFonts w:asciiTheme="minorEastAsia" w:eastAsiaTheme="minorEastAsia" w:hAnsiTheme="minorEastAsia"/>
          <w:color w:val="auto"/>
        </w:rPr>
        <w:t>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0"/>
        <w:gridCol w:w="4656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한국항공우주연구원 해외계약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(우) 34133, 대전시 유성구 과학로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B4E21B3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324C3A">
              <w:rPr>
                <w:rFonts w:asciiTheme="minorEastAsia" w:hAnsiTheme="minorEastAsia" w:cs="Arial" w:hint="eastAsia"/>
              </w:rPr>
              <w:t>첨단항공엔진팀</w:t>
            </w:r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(우) 34133, 대전시 유성구 과학로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67083B6D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기강현</w:t>
            </w:r>
          </w:p>
          <w:p w14:paraId="70C6E9C6" w14:textId="5A051E1F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6</w:t>
            </w:r>
            <w:r w:rsidRPr="00392E64">
              <w:rPr>
                <w:rFonts w:asciiTheme="minorEastAsia" w:hAnsiTheme="minorEastAsia" w:cs="Arial"/>
                <w:lang w:val="fr-FR"/>
              </w:rPr>
              <w:t>0-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2881</w:t>
            </w:r>
          </w:p>
          <w:p w14:paraId="1A0340BA" w14:textId="027F6B4B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324C3A" w:rsidRPr="00324C3A">
              <w:rPr>
                <w:rFonts w:ascii="Arial" w:eastAsia="바탕체" w:hAnsi="Arial" w:cs="Arial"/>
                <w:szCs w:val="20"/>
                <w:lang w:val="fr-FR"/>
              </w:rPr>
              <w:t>mechanism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56EA2597" w:rsidR="006C6BA6" w:rsidRPr="00C123C7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C123C7">
        <w:rPr>
          <w:rFonts w:asciiTheme="minorEastAsia" w:eastAsiaTheme="minorEastAsia" w:hAnsiTheme="minorEastAsia"/>
          <w:color w:val="auto"/>
        </w:rPr>
        <w:t>202</w:t>
      </w:r>
      <w:r w:rsidR="0010595A" w:rsidRPr="00C123C7">
        <w:rPr>
          <w:rFonts w:asciiTheme="minorEastAsia" w:eastAsiaTheme="minorEastAsia" w:hAnsiTheme="minorEastAsia"/>
          <w:color w:val="auto"/>
        </w:rPr>
        <w:t>6</w:t>
      </w:r>
      <w:r w:rsidRPr="00C123C7">
        <w:rPr>
          <w:rFonts w:asciiTheme="minorEastAsia" w:eastAsiaTheme="minorEastAsia" w:hAnsiTheme="minorEastAsia"/>
          <w:color w:val="auto"/>
        </w:rPr>
        <w:t xml:space="preserve">년 </w:t>
      </w:r>
      <w:r w:rsidR="00324C3A">
        <w:rPr>
          <w:rFonts w:asciiTheme="minorEastAsia" w:eastAsiaTheme="minorEastAsia" w:hAnsiTheme="minorEastAsia" w:hint="eastAsia"/>
          <w:color w:val="auto"/>
        </w:rPr>
        <w:t>7</w:t>
      </w:r>
      <w:r w:rsidRPr="00C123C7">
        <w:rPr>
          <w:rFonts w:asciiTheme="minorEastAsia" w:eastAsiaTheme="minorEastAsia" w:hAnsiTheme="minorEastAsia"/>
          <w:color w:val="auto"/>
        </w:rPr>
        <w:t xml:space="preserve">월 </w:t>
      </w:r>
      <w:r w:rsidR="00C22C8A">
        <w:rPr>
          <w:rFonts w:asciiTheme="minorEastAsia" w:eastAsiaTheme="minorEastAsia" w:hAnsiTheme="minorEastAsia" w:hint="eastAsia"/>
          <w:color w:val="auto"/>
        </w:rPr>
        <w:t>31</w:t>
      </w:r>
      <w:r w:rsidRPr="00C123C7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146E2"/>
    <w:rsid w:val="00020E1B"/>
    <w:rsid w:val="00033CDB"/>
    <w:rsid w:val="00060AE8"/>
    <w:rsid w:val="000C7CBB"/>
    <w:rsid w:val="0010595A"/>
    <w:rsid w:val="00166B44"/>
    <w:rsid w:val="00176F00"/>
    <w:rsid w:val="0019445C"/>
    <w:rsid w:val="001C0154"/>
    <w:rsid w:val="001F6CDD"/>
    <w:rsid w:val="00271352"/>
    <w:rsid w:val="00287629"/>
    <w:rsid w:val="002C3BBB"/>
    <w:rsid w:val="002D199D"/>
    <w:rsid w:val="002D7CFC"/>
    <w:rsid w:val="002E7D4A"/>
    <w:rsid w:val="002F49B8"/>
    <w:rsid w:val="003041DF"/>
    <w:rsid w:val="00320E6C"/>
    <w:rsid w:val="00324C3A"/>
    <w:rsid w:val="003277BA"/>
    <w:rsid w:val="003634D2"/>
    <w:rsid w:val="00392E64"/>
    <w:rsid w:val="003B473A"/>
    <w:rsid w:val="003D0D48"/>
    <w:rsid w:val="003E4215"/>
    <w:rsid w:val="003F1989"/>
    <w:rsid w:val="004255C8"/>
    <w:rsid w:val="00425FA6"/>
    <w:rsid w:val="004B68E6"/>
    <w:rsid w:val="004F0C3A"/>
    <w:rsid w:val="0051151E"/>
    <w:rsid w:val="005204DB"/>
    <w:rsid w:val="0052289F"/>
    <w:rsid w:val="00546A3E"/>
    <w:rsid w:val="00566506"/>
    <w:rsid w:val="00573B58"/>
    <w:rsid w:val="005859C0"/>
    <w:rsid w:val="005A6475"/>
    <w:rsid w:val="005C7139"/>
    <w:rsid w:val="005C72E1"/>
    <w:rsid w:val="00644B1A"/>
    <w:rsid w:val="00644B36"/>
    <w:rsid w:val="00657004"/>
    <w:rsid w:val="0068055D"/>
    <w:rsid w:val="0068269E"/>
    <w:rsid w:val="006B565C"/>
    <w:rsid w:val="006C6BA6"/>
    <w:rsid w:val="006E1A8F"/>
    <w:rsid w:val="00703CC5"/>
    <w:rsid w:val="007204AD"/>
    <w:rsid w:val="00722EDD"/>
    <w:rsid w:val="00773BF8"/>
    <w:rsid w:val="00787CDB"/>
    <w:rsid w:val="00793796"/>
    <w:rsid w:val="00796628"/>
    <w:rsid w:val="007A1AC6"/>
    <w:rsid w:val="007B769C"/>
    <w:rsid w:val="007B76E4"/>
    <w:rsid w:val="007E1545"/>
    <w:rsid w:val="00804F22"/>
    <w:rsid w:val="00832563"/>
    <w:rsid w:val="0087693F"/>
    <w:rsid w:val="00885639"/>
    <w:rsid w:val="00885E1E"/>
    <w:rsid w:val="008D1395"/>
    <w:rsid w:val="008D2505"/>
    <w:rsid w:val="008D6AEC"/>
    <w:rsid w:val="008F779B"/>
    <w:rsid w:val="009521C0"/>
    <w:rsid w:val="00952D3C"/>
    <w:rsid w:val="009543D8"/>
    <w:rsid w:val="009A61DD"/>
    <w:rsid w:val="009B14DF"/>
    <w:rsid w:val="009C0148"/>
    <w:rsid w:val="009F1010"/>
    <w:rsid w:val="00A14555"/>
    <w:rsid w:val="00AB03BE"/>
    <w:rsid w:val="00AB658C"/>
    <w:rsid w:val="00AF528C"/>
    <w:rsid w:val="00B035F3"/>
    <w:rsid w:val="00B10F9C"/>
    <w:rsid w:val="00B273E5"/>
    <w:rsid w:val="00B400A5"/>
    <w:rsid w:val="00B51773"/>
    <w:rsid w:val="00B66491"/>
    <w:rsid w:val="00B810F6"/>
    <w:rsid w:val="00B963FD"/>
    <w:rsid w:val="00BB09A9"/>
    <w:rsid w:val="00BE4E73"/>
    <w:rsid w:val="00BF3155"/>
    <w:rsid w:val="00C0404F"/>
    <w:rsid w:val="00C123C7"/>
    <w:rsid w:val="00C22C8A"/>
    <w:rsid w:val="00CB46FE"/>
    <w:rsid w:val="00CD4415"/>
    <w:rsid w:val="00CD624C"/>
    <w:rsid w:val="00CF1BDD"/>
    <w:rsid w:val="00CF35B9"/>
    <w:rsid w:val="00D0242C"/>
    <w:rsid w:val="00D04F69"/>
    <w:rsid w:val="00D22278"/>
    <w:rsid w:val="00D536B7"/>
    <w:rsid w:val="00D8758B"/>
    <w:rsid w:val="00D91B52"/>
    <w:rsid w:val="00DA25CB"/>
    <w:rsid w:val="00DD7DEB"/>
    <w:rsid w:val="00DE6D01"/>
    <w:rsid w:val="00DF018C"/>
    <w:rsid w:val="00DF4DA7"/>
    <w:rsid w:val="00E10022"/>
    <w:rsid w:val="00E1449E"/>
    <w:rsid w:val="00E26BAE"/>
    <w:rsid w:val="00E26C98"/>
    <w:rsid w:val="00E519FC"/>
    <w:rsid w:val="00EF2AF2"/>
    <w:rsid w:val="00FC4E39"/>
    <w:rsid w:val="00FD6298"/>
    <w:rsid w:val="00FE6A8F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AB658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2026-07-31T00:15:00Z</dcterms:modified>
  <cp:version>1300.0100.01</cp:version>
</cp:coreProperties>
</file>