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700BCF6D" w:rsidR="00F93CBC" w:rsidRPr="00BE0D52" w:rsidRDefault="004A3463" w:rsidP="00C713B7">
      <w:pPr>
        <w:wordWrap/>
        <w:spacing w:after="100" w:line="240" w:lineRule="auto"/>
        <w:rPr>
          <w:rFonts w:ascii="Calibri" w:hAnsi="Calibri" w:cs="Times New Roman"/>
          <w:color w:val="000000" w:themeColor="text1"/>
        </w:rPr>
      </w:pPr>
      <w:r>
        <w:rPr>
          <w:rFonts w:ascii="Calibri" w:hAnsi="Calibri" w:cs="Times New Roman" w:hint="eastAsia"/>
          <w:color w:val="000000" w:themeColor="text1"/>
        </w:rPr>
        <w:t>M</w:t>
      </w:r>
      <w:r>
        <w:rPr>
          <w:rFonts w:ascii="Calibri" w:hAnsi="Calibri" w:cs="Times New Roman"/>
          <w:color w:val="000000" w:themeColor="text1"/>
        </w:rPr>
        <w:t>ay 26</w:t>
      </w:r>
      <w:r w:rsidR="002D16B7" w:rsidRPr="00BE0D52">
        <w:rPr>
          <w:rFonts w:ascii="Calibri" w:hAnsi="Calibri" w:cs="Times New Roman"/>
          <w:color w:val="000000" w:themeColor="text1"/>
        </w:rPr>
        <w:t>, 20</w:t>
      </w:r>
      <w:r w:rsidR="003E2DB8" w:rsidRPr="00BE0D52">
        <w:rPr>
          <w:rFonts w:ascii="Calibri" w:hAnsi="Calibri" w:cs="Times New Roman"/>
          <w:color w:val="000000" w:themeColor="text1"/>
        </w:rPr>
        <w:t>2</w:t>
      </w:r>
      <w:r w:rsidR="0065089C">
        <w:rPr>
          <w:rFonts w:ascii="Calibri" w:hAnsi="Calibri" w:cs="Times New Roman"/>
          <w:color w:val="000000" w:themeColor="text1"/>
        </w:rPr>
        <w:t>5</w:t>
      </w:r>
    </w:p>
    <w:p w14:paraId="7E1B8CD6" w14:textId="77777777" w:rsidR="00F93CBC" w:rsidRPr="00BE0D52" w:rsidRDefault="00F93CBC" w:rsidP="00C713B7">
      <w:pPr>
        <w:wordWrap/>
        <w:spacing w:after="100" w:line="240" w:lineRule="auto"/>
        <w:jc w:val="center"/>
        <w:rPr>
          <w:rFonts w:ascii="Calibri" w:hAnsi="Calibri" w:cs="Times New Roman"/>
          <w:b/>
          <w:color w:val="000000" w:themeColor="text1"/>
          <w:sz w:val="28"/>
          <w:szCs w:val="28"/>
        </w:rPr>
      </w:pPr>
      <w:r w:rsidRPr="00BE0D52">
        <w:rPr>
          <w:rFonts w:ascii="Calibri" w:hAnsi="Calibri" w:cs="Times New Roman"/>
          <w:b/>
          <w:color w:val="000000" w:themeColor="text1"/>
          <w:sz w:val="28"/>
          <w:szCs w:val="28"/>
        </w:rPr>
        <w:t xml:space="preserve">Bid </w:t>
      </w:r>
      <w:r w:rsidR="00BA0926" w:rsidRPr="00BE0D52">
        <w:rPr>
          <w:rFonts w:ascii="Calibri" w:hAnsi="Calibri" w:cs="Times New Roman"/>
          <w:b/>
          <w:color w:val="000000" w:themeColor="text1"/>
          <w:sz w:val="28"/>
          <w:szCs w:val="28"/>
        </w:rPr>
        <w:t>Notice</w:t>
      </w:r>
    </w:p>
    <w:p w14:paraId="01F6F4D8" w14:textId="5E89F9C6" w:rsidR="00F93CBC" w:rsidRPr="00BE0D52" w:rsidRDefault="002907A1" w:rsidP="00C713B7">
      <w:pPr>
        <w:wordWrap/>
        <w:spacing w:after="100" w:line="240" w:lineRule="auto"/>
        <w:jc w:val="center"/>
        <w:rPr>
          <w:rFonts w:ascii="Calibri" w:hAnsi="Calibri" w:cs="Times New Roman"/>
          <w:b/>
          <w:color w:val="000000" w:themeColor="text1"/>
          <w:sz w:val="28"/>
          <w:szCs w:val="28"/>
        </w:rPr>
      </w:pPr>
      <w:r w:rsidRPr="00BE0D52">
        <w:rPr>
          <w:rFonts w:ascii="Calibri" w:hAnsi="Calibri" w:cs="Times New Roman"/>
          <w:b/>
          <w:color w:val="000000" w:themeColor="text1"/>
          <w:sz w:val="28"/>
          <w:szCs w:val="28"/>
        </w:rPr>
        <w:t xml:space="preserve">&lt; </w:t>
      </w:r>
      <w:r w:rsidR="00E6190A">
        <w:rPr>
          <w:rFonts w:ascii="Calibri" w:hAnsi="Calibri" w:cs="Times New Roman"/>
          <w:b/>
          <w:color w:val="000000" w:themeColor="text1"/>
          <w:sz w:val="28"/>
          <w:szCs w:val="28"/>
        </w:rPr>
        <w:t>R25BK00866818 (B20250195-00)</w:t>
      </w:r>
      <w:bookmarkStart w:id="0" w:name="_GoBack"/>
      <w:bookmarkEnd w:id="0"/>
      <w:r w:rsidR="00F93CBC" w:rsidRPr="00BE0D52">
        <w:rPr>
          <w:rFonts w:ascii="Calibri" w:hAnsi="Calibri" w:cs="Times New Roman"/>
          <w:b/>
          <w:color w:val="000000" w:themeColor="text1"/>
          <w:sz w:val="28"/>
          <w:szCs w:val="28"/>
        </w:rPr>
        <w:t>&gt;</w:t>
      </w:r>
    </w:p>
    <w:p w14:paraId="113FF7B3" w14:textId="77777777" w:rsidR="00A15F83" w:rsidRPr="00BE0D52" w:rsidRDefault="00A15F83" w:rsidP="00C713B7">
      <w:pPr>
        <w:wordWrap/>
        <w:spacing w:after="100" w:line="240" w:lineRule="auto"/>
        <w:rPr>
          <w:rFonts w:ascii="Calibri" w:hAnsi="Calibri" w:cs="Times New Roman"/>
          <w:color w:val="000000" w:themeColor="text1"/>
          <w:sz w:val="16"/>
          <w:szCs w:val="16"/>
        </w:rPr>
      </w:pPr>
    </w:p>
    <w:p w14:paraId="5E0E44F3" w14:textId="77777777" w:rsidR="004B2C96" w:rsidRPr="00BE0D52" w:rsidRDefault="004B2C96" w:rsidP="00C713B7">
      <w:pPr>
        <w:wordWrap/>
        <w:spacing w:after="100" w:line="240" w:lineRule="auto"/>
        <w:rPr>
          <w:rFonts w:ascii="Calibri" w:hAnsi="Calibri" w:cs="Times New Roman"/>
          <w:color w:val="000000" w:themeColor="text1"/>
          <w:sz w:val="16"/>
          <w:szCs w:val="16"/>
        </w:rPr>
      </w:pPr>
    </w:p>
    <w:p w14:paraId="6477FD96" w14:textId="73CE2A85" w:rsidR="002D16B7" w:rsidRPr="00BE0D52" w:rsidRDefault="00F93CBC" w:rsidP="00C713B7">
      <w:pPr>
        <w:wordWrap/>
        <w:spacing w:after="100" w:line="240" w:lineRule="auto"/>
        <w:rPr>
          <w:rFonts w:ascii="Calibri" w:hAnsi="Calibri" w:cs="Times New Roman"/>
          <w:color w:val="000000" w:themeColor="text1"/>
        </w:rPr>
      </w:pPr>
      <w:r w:rsidRPr="00BE0D52">
        <w:rPr>
          <w:rFonts w:ascii="Calibri" w:hAnsi="Calibri" w:cs="Times New Roman"/>
          <w:color w:val="000000" w:themeColor="text1"/>
        </w:rPr>
        <w:t>Korea Aerospace Research Institute (KARI) invites seale</w:t>
      </w:r>
      <w:r w:rsidR="00D12C43" w:rsidRPr="00BE0D52">
        <w:rPr>
          <w:rFonts w:ascii="Calibri" w:hAnsi="Calibri" w:cs="Times New Roman"/>
          <w:color w:val="000000" w:themeColor="text1"/>
        </w:rPr>
        <w:t>d bid</w:t>
      </w:r>
      <w:r w:rsidR="00302389" w:rsidRPr="00BE0D52">
        <w:rPr>
          <w:rFonts w:ascii="Calibri" w:hAnsi="Calibri" w:cs="Times New Roman"/>
          <w:color w:val="000000" w:themeColor="text1"/>
        </w:rPr>
        <w:t>s</w:t>
      </w:r>
      <w:r w:rsidR="002527AE" w:rsidRPr="00BE0D52">
        <w:rPr>
          <w:rFonts w:ascii="Calibri" w:hAnsi="Calibri" w:cs="Times New Roman"/>
          <w:color w:val="000000" w:themeColor="text1"/>
        </w:rPr>
        <w:t xml:space="preserve"> from eligible </w:t>
      </w:r>
      <w:r w:rsidR="00141A85" w:rsidRPr="00BE0D52">
        <w:rPr>
          <w:rFonts w:ascii="Calibri" w:hAnsi="Calibri" w:cs="Times New Roman"/>
          <w:color w:val="000000" w:themeColor="text1"/>
        </w:rPr>
        <w:t>Bidder</w:t>
      </w:r>
      <w:r w:rsidR="00D12C43" w:rsidRPr="00BE0D52">
        <w:rPr>
          <w:rFonts w:ascii="Calibri" w:hAnsi="Calibri" w:cs="Times New Roman"/>
          <w:color w:val="000000" w:themeColor="text1"/>
        </w:rPr>
        <w:t>s</w:t>
      </w:r>
      <w:r w:rsidR="000956E2" w:rsidRPr="00BE0D52">
        <w:rPr>
          <w:rFonts w:ascii="Calibri" w:hAnsi="Calibri" w:cs="Times New Roman"/>
          <w:color w:val="000000" w:themeColor="text1"/>
        </w:rPr>
        <w:t xml:space="preserve"> for</w:t>
      </w:r>
      <w:r w:rsidR="008A65BF" w:rsidRPr="00BE0D52">
        <w:rPr>
          <w:rFonts w:ascii="Calibri" w:hAnsi="Calibri" w:cs="Times New Roman"/>
          <w:color w:val="000000" w:themeColor="text1"/>
        </w:rPr>
        <w:t xml:space="preserve"> t</w:t>
      </w:r>
      <w:r w:rsidR="00A6010B" w:rsidRPr="00BE0D52">
        <w:rPr>
          <w:rFonts w:ascii="Calibri" w:hAnsi="Calibri" w:cs="Times New Roman"/>
          <w:color w:val="000000" w:themeColor="text1"/>
        </w:rPr>
        <w:t>he</w:t>
      </w:r>
      <w:r w:rsidR="004E5930" w:rsidRPr="00BE0D52">
        <w:rPr>
          <w:rFonts w:ascii="Calibri" w:hAnsi="Calibri"/>
          <w:color w:val="000000" w:themeColor="text1"/>
        </w:rPr>
        <w:t xml:space="preserve"> </w:t>
      </w:r>
      <w:r w:rsidR="000A63C3" w:rsidRPr="00BE0D52">
        <w:rPr>
          <w:rFonts w:ascii="Calibri" w:hAnsi="Calibri"/>
          <w:color w:val="000000" w:themeColor="text1"/>
        </w:rPr>
        <w:t>la</w:t>
      </w:r>
      <w:r w:rsidR="00A17045" w:rsidRPr="00BE0D52">
        <w:rPr>
          <w:rFonts w:ascii="Calibri" w:hAnsi="Calibri"/>
          <w:color w:val="000000" w:themeColor="text1"/>
        </w:rPr>
        <w:t xml:space="preserve">unch service of the </w:t>
      </w:r>
      <w:r w:rsidR="0065089C">
        <w:rPr>
          <w:rFonts w:ascii="Calibri" w:hAnsi="Calibri"/>
          <w:color w:val="000000" w:themeColor="text1"/>
        </w:rPr>
        <w:t xml:space="preserve">Korean Positioning System </w:t>
      </w:r>
      <w:r w:rsidR="001126E6">
        <w:rPr>
          <w:rFonts w:ascii="Calibri" w:hAnsi="Calibri"/>
          <w:color w:val="000000" w:themeColor="text1"/>
        </w:rPr>
        <w:t xml:space="preserve">Satellite </w:t>
      </w:r>
      <w:r w:rsidR="0065089C">
        <w:rPr>
          <w:rFonts w:ascii="Calibri" w:hAnsi="Calibri"/>
          <w:color w:val="000000" w:themeColor="text1"/>
        </w:rPr>
        <w:t>1</w:t>
      </w:r>
      <w:r w:rsidR="001126E6">
        <w:rPr>
          <w:rFonts w:ascii="Calibri" w:hAnsi="Calibri"/>
          <w:color w:val="000000" w:themeColor="text1"/>
        </w:rPr>
        <w:t xml:space="preserve"> </w:t>
      </w:r>
      <w:r w:rsidR="00A17045" w:rsidRPr="00BE0D52">
        <w:rPr>
          <w:rFonts w:ascii="Calibri" w:hAnsi="Calibri"/>
          <w:color w:val="000000" w:themeColor="text1"/>
        </w:rPr>
        <w:t>(</w:t>
      </w:r>
      <w:r w:rsidR="0065089C">
        <w:rPr>
          <w:rFonts w:ascii="Calibri" w:hAnsi="Calibri" w:hint="eastAsia"/>
          <w:color w:val="000000" w:themeColor="text1"/>
        </w:rPr>
        <w:t>K</w:t>
      </w:r>
      <w:r w:rsidR="0065089C">
        <w:rPr>
          <w:rFonts w:ascii="Calibri" w:hAnsi="Calibri"/>
          <w:color w:val="000000" w:themeColor="text1"/>
        </w:rPr>
        <w:t>PS-1</w:t>
      </w:r>
      <w:r w:rsidR="00A17045" w:rsidRPr="00BE0D52">
        <w:rPr>
          <w:rFonts w:ascii="Calibri" w:hAnsi="Calibri"/>
          <w:color w:val="000000" w:themeColor="text1"/>
        </w:rPr>
        <w:t>)</w:t>
      </w:r>
      <w:r w:rsidR="001126E6">
        <w:rPr>
          <w:rFonts w:ascii="Calibri" w:hAnsi="Calibri"/>
          <w:color w:val="000000" w:themeColor="text1"/>
        </w:rPr>
        <w:t>.</w:t>
      </w:r>
      <w:r w:rsidR="00A17045" w:rsidRPr="00BE0D52">
        <w:rPr>
          <w:rFonts w:ascii="Calibri" w:hAnsi="Calibri"/>
          <w:color w:val="000000" w:themeColor="text1"/>
        </w:rPr>
        <w:t xml:space="preserve"> </w:t>
      </w:r>
    </w:p>
    <w:p w14:paraId="6A483F21" w14:textId="67E6F436" w:rsidR="000E29D6" w:rsidRPr="00BE0D52" w:rsidRDefault="00F93CBC" w:rsidP="00C713B7">
      <w:pPr>
        <w:wordWrap/>
        <w:spacing w:after="100" w:line="240" w:lineRule="auto"/>
        <w:rPr>
          <w:rFonts w:ascii="Calibri" w:hAnsi="Calibri" w:cs="Times New Roman"/>
          <w:color w:val="000000" w:themeColor="text1"/>
        </w:rPr>
      </w:pPr>
      <w:r w:rsidRPr="00BE0D52">
        <w:rPr>
          <w:rFonts w:ascii="Calibri" w:hAnsi="Calibri" w:cs="Times New Roman"/>
          <w:color w:val="000000" w:themeColor="text1"/>
        </w:rPr>
        <w:t>The fol</w:t>
      </w:r>
      <w:r w:rsidR="000E29D6" w:rsidRPr="00BE0D52">
        <w:rPr>
          <w:rFonts w:ascii="Calibri" w:hAnsi="Calibri" w:cs="Times New Roman"/>
          <w:color w:val="000000" w:themeColor="text1"/>
        </w:rPr>
        <w:t xml:space="preserve">lowing is an outline of the </w:t>
      </w:r>
      <w:r w:rsidRPr="00BE0D52">
        <w:rPr>
          <w:rFonts w:ascii="Calibri" w:hAnsi="Calibri" w:cs="Times New Roman"/>
          <w:color w:val="000000" w:themeColor="text1"/>
        </w:rPr>
        <w:t xml:space="preserve">requirements, </w:t>
      </w:r>
      <w:r w:rsidR="00302389" w:rsidRPr="00BE0D52">
        <w:rPr>
          <w:rFonts w:ascii="Calibri" w:hAnsi="Calibri" w:cs="Times New Roman"/>
          <w:color w:val="000000" w:themeColor="text1"/>
        </w:rPr>
        <w:t>and</w:t>
      </w:r>
      <w:r w:rsidRPr="00BE0D52">
        <w:rPr>
          <w:rFonts w:ascii="Calibri" w:hAnsi="Calibri" w:cs="Times New Roman"/>
          <w:color w:val="000000" w:themeColor="text1"/>
        </w:rPr>
        <w:t xml:space="preserve"> potential </w:t>
      </w:r>
      <w:r w:rsidR="00141A85" w:rsidRPr="00BE0D52">
        <w:rPr>
          <w:rFonts w:ascii="Calibri" w:hAnsi="Calibri" w:cs="Times New Roman"/>
          <w:color w:val="000000" w:themeColor="text1"/>
        </w:rPr>
        <w:t>Bidder</w:t>
      </w:r>
      <w:r w:rsidR="00575600" w:rsidRPr="00BE0D52">
        <w:rPr>
          <w:rFonts w:ascii="Calibri" w:hAnsi="Calibri" w:cs="Times New Roman"/>
          <w:color w:val="000000" w:themeColor="text1"/>
        </w:rPr>
        <w:t>s</w:t>
      </w:r>
      <w:r w:rsidRPr="00BE0D52">
        <w:rPr>
          <w:rFonts w:ascii="Calibri" w:hAnsi="Calibri" w:cs="Times New Roman"/>
          <w:color w:val="000000" w:themeColor="text1"/>
        </w:rPr>
        <w:t xml:space="preserve"> are requested to ca</w:t>
      </w:r>
      <w:r w:rsidR="000E29D6" w:rsidRPr="00BE0D52">
        <w:rPr>
          <w:rFonts w:ascii="Calibri" w:hAnsi="Calibri" w:cs="Times New Roman"/>
          <w:color w:val="000000" w:themeColor="text1"/>
        </w:rPr>
        <w:t>refully review the following instructions</w:t>
      </w:r>
      <w:r w:rsidRPr="00BE0D52">
        <w:rPr>
          <w:rFonts w:ascii="Calibri" w:hAnsi="Calibri" w:cs="Times New Roman"/>
          <w:color w:val="000000" w:themeColor="text1"/>
        </w:rPr>
        <w:t xml:space="preserve"> and to submit their Proposals in accordance with the guidelines and requ</w:t>
      </w:r>
      <w:r w:rsidR="000E29D6" w:rsidRPr="00BE0D52">
        <w:rPr>
          <w:rFonts w:ascii="Calibri" w:hAnsi="Calibri" w:cs="Times New Roman"/>
          <w:color w:val="000000" w:themeColor="text1"/>
        </w:rPr>
        <w:t>irements</w:t>
      </w:r>
      <w:r w:rsidR="002527AE" w:rsidRPr="00BE0D52">
        <w:rPr>
          <w:rFonts w:ascii="Calibri" w:hAnsi="Calibri" w:cs="Times New Roman"/>
          <w:color w:val="000000" w:themeColor="text1"/>
        </w:rPr>
        <w:t xml:space="preserve"> as contained in th</w:t>
      </w:r>
      <w:r w:rsidR="00367825" w:rsidRPr="00BE0D52">
        <w:rPr>
          <w:rFonts w:ascii="Calibri" w:hAnsi="Calibri" w:cs="Times New Roman"/>
          <w:color w:val="000000" w:themeColor="text1"/>
        </w:rPr>
        <w:t xml:space="preserve">e </w:t>
      </w:r>
      <w:r w:rsidR="00204FD1" w:rsidRPr="00BE0D52">
        <w:rPr>
          <w:rFonts w:ascii="Calibri" w:hAnsi="Calibri" w:cs="Times New Roman"/>
          <w:color w:val="000000" w:themeColor="text1"/>
          <w:szCs w:val="20"/>
        </w:rPr>
        <w:t>Request for Proposal (RFP).</w:t>
      </w:r>
    </w:p>
    <w:p w14:paraId="70AAB472" w14:textId="77777777" w:rsidR="00F4545D" w:rsidRPr="00BE0D52" w:rsidRDefault="00F4545D" w:rsidP="00C713B7">
      <w:pPr>
        <w:wordWrap/>
        <w:spacing w:after="100" w:line="240" w:lineRule="auto"/>
        <w:rPr>
          <w:rFonts w:ascii="Calibri" w:hAnsi="Calibri" w:cs="Times New Roman"/>
          <w:color w:val="000000" w:themeColor="text1"/>
          <w:sz w:val="16"/>
          <w:szCs w:val="16"/>
        </w:rPr>
      </w:pPr>
    </w:p>
    <w:p w14:paraId="5FD962FD" w14:textId="77777777" w:rsidR="00F93CBC" w:rsidRPr="00BE0D52" w:rsidRDefault="00F93CBC"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b/>
          <w:color w:val="000000" w:themeColor="text1"/>
          <w:sz w:val="24"/>
          <w:szCs w:val="24"/>
        </w:rPr>
        <w:t>1. Main Scope</w:t>
      </w:r>
    </w:p>
    <w:p w14:paraId="2E9CE648" w14:textId="5A24CAD6" w:rsidR="000F5856" w:rsidRPr="00BE0D52" w:rsidRDefault="007E02E4" w:rsidP="000F5856">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000E29D6" w:rsidRPr="00BE0D52">
        <w:rPr>
          <w:rFonts w:ascii="Calibri" w:hAnsi="Calibri" w:cs="Times New Roman"/>
          <w:color w:val="000000" w:themeColor="text1"/>
        </w:rPr>
        <w:t xml:space="preserve"> </w:t>
      </w:r>
      <w:r w:rsidR="006E38BE" w:rsidRPr="00BE0D52">
        <w:rPr>
          <w:rFonts w:ascii="Calibri" w:hAnsi="Calibri" w:cs="Times New Roman" w:hint="eastAsia"/>
          <w:color w:val="000000" w:themeColor="text1"/>
        </w:rPr>
        <w:t>Item</w:t>
      </w:r>
      <w:r w:rsidR="005A207A" w:rsidRPr="00BE0D52">
        <w:rPr>
          <w:rFonts w:ascii="Calibri" w:hAnsi="Calibri" w:cs="Times New Roman"/>
          <w:color w:val="000000" w:themeColor="text1"/>
        </w:rPr>
        <w:t xml:space="preserve">: </w:t>
      </w:r>
      <w:r w:rsidR="000F5856" w:rsidRPr="00BE0D52">
        <w:rPr>
          <w:rFonts w:ascii="Calibri" w:hAnsi="Calibri"/>
          <w:color w:val="000000" w:themeColor="text1"/>
        </w:rPr>
        <w:t xml:space="preserve">Launch service of the </w:t>
      </w:r>
      <w:r w:rsidR="0065089C">
        <w:rPr>
          <w:rFonts w:ascii="Calibri" w:hAnsi="Calibri"/>
          <w:color w:val="000000" w:themeColor="text1"/>
        </w:rPr>
        <w:t>KPS-1</w:t>
      </w:r>
      <w:r w:rsidR="000F5856" w:rsidRPr="00BE0D52">
        <w:rPr>
          <w:rFonts w:ascii="Calibri" w:hAnsi="Calibri"/>
          <w:color w:val="000000" w:themeColor="text1"/>
        </w:rPr>
        <w:t>.</w:t>
      </w:r>
    </w:p>
    <w:p w14:paraId="4BE9D857" w14:textId="19DF1109" w:rsidR="001E1182" w:rsidRPr="00BE0D52" w:rsidRDefault="00960E15" w:rsidP="000925D0">
      <w:pPr>
        <w:wordWrap/>
        <w:spacing w:after="100" w:line="240" w:lineRule="auto"/>
        <w:ind w:left="714" w:hangingChars="357" w:hanging="714"/>
        <w:rPr>
          <w:rFonts w:ascii="Calibri" w:hAnsi="Calibri" w:cs="Times New Roman"/>
          <w:color w:val="000000" w:themeColor="text1"/>
        </w:rPr>
      </w:pPr>
      <w:r w:rsidRPr="00BE0D52">
        <w:rPr>
          <w:rFonts w:ascii="Calibri" w:hAnsi="Calibri" w:cs="Times New Roman" w:hint="eastAsia"/>
          <w:color w:val="000000" w:themeColor="text1"/>
        </w:rPr>
        <w:t>-</w:t>
      </w:r>
      <w:r w:rsidR="002527AE" w:rsidRPr="00BE0D52">
        <w:rPr>
          <w:rFonts w:ascii="Calibri" w:hAnsi="Calibri" w:cs="Times New Roman"/>
          <w:color w:val="000000" w:themeColor="text1"/>
        </w:rPr>
        <w:t xml:space="preserve"> </w:t>
      </w:r>
      <w:r w:rsidR="009477CA" w:rsidRPr="00BE0D52">
        <w:rPr>
          <w:rFonts w:ascii="Calibri" w:hAnsi="Calibri" w:cs="Times New Roman"/>
          <w:color w:val="000000" w:themeColor="text1"/>
        </w:rPr>
        <w:t xml:space="preserve">Estimated </w:t>
      </w:r>
      <w:r w:rsidR="00E44052" w:rsidRPr="00BE0D52">
        <w:rPr>
          <w:rFonts w:ascii="Calibri" w:hAnsi="Calibri" w:cs="Times New Roman" w:hint="eastAsia"/>
          <w:color w:val="000000" w:themeColor="text1"/>
        </w:rPr>
        <w:t>P</w:t>
      </w:r>
      <w:r w:rsidR="00E44052" w:rsidRPr="00BE0D52">
        <w:rPr>
          <w:rFonts w:ascii="Calibri" w:hAnsi="Calibri" w:cs="Times New Roman"/>
          <w:color w:val="000000" w:themeColor="text1"/>
        </w:rPr>
        <w:t>rice</w:t>
      </w:r>
      <w:r w:rsidR="009477CA" w:rsidRPr="00BE0D52">
        <w:rPr>
          <w:rFonts w:ascii="Calibri" w:hAnsi="Calibri" w:cs="Times New Roman"/>
          <w:color w:val="000000" w:themeColor="text1"/>
        </w:rPr>
        <w:t xml:space="preserve">: </w:t>
      </w:r>
      <w:r w:rsidR="00233594" w:rsidRPr="00BE0D52">
        <w:rPr>
          <w:rFonts w:ascii="Calibri" w:hAnsi="Calibri" w:cs="Times New Roman"/>
          <w:color w:val="000000" w:themeColor="text1"/>
        </w:rPr>
        <w:t>KRW</w:t>
      </w:r>
      <w:r w:rsidR="00092FBD" w:rsidRPr="00BE0D52">
        <w:rPr>
          <w:rFonts w:ascii="Calibri" w:hAnsi="Calibri" w:cs="Times New Roman"/>
          <w:color w:val="000000" w:themeColor="text1"/>
        </w:rPr>
        <w:t xml:space="preserve"> </w:t>
      </w:r>
      <w:r w:rsidR="0065089C">
        <w:rPr>
          <w:rFonts w:ascii="Calibri" w:hAnsi="Calibri" w:cs="Times New Roman"/>
          <w:color w:val="000000" w:themeColor="text1"/>
        </w:rPr>
        <w:t>80</w:t>
      </w:r>
      <w:r w:rsidR="007D441A" w:rsidRPr="00BE0D52">
        <w:rPr>
          <w:rFonts w:ascii="Calibri" w:hAnsi="Calibri" w:cs="Times New Roman"/>
          <w:color w:val="000000" w:themeColor="text1"/>
        </w:rPr>
        <w:t>,</w:t>
      </w:r>
      <w:r w:rsidR="00F25FE7" w:rsidRPr="00BE0D52">
        <w:rPr>
          <w:rFonts w:ascii="Calibri" w:hAnsi="Calibri" w:cs="Times New Roman"/>
          <w:color w:val="000000" w:themeColor="text1"/>
        </w:rPr>
        <w:t>0</w:t>
      </w:r>
      <w:r w:rsidR="007D441A" w:rsidRPr="00BE0D52">
        <w:rPr>
          <w:rFonts w:ascii="Calibri" w:hAnsi="Calibri" w:cs="Times New Roman"/>
          <w:color w:val="000000" w:themeColor="text1"/>
        </w:rPr>
        <w:t>00,000,000</w:t>
      </w:r>
    </w:p>
    <w:p w14:paraId="651D6974" w14:textId="074F059F" w:rsidR="00F4545D" w:rsidRPr="00BE0D52" w:rsidRDefault="00960E15" w:rsidP="00C713B7">
      <w:pPr>
        <w:wordWrap/>
        <w:spacing w:after="100" w:line="240" w:lineRule="auto"/>
        <w:rPr>
          <w:rFonts w:ascii="Calibri" w:hAnsi="Calibri" w:cs="Times New Roman"/>
          <w:color w:val="000000" w:themeColor="text1"/>
        </w:rPr>
      </w:pPr>
      <w:r w:rsidRPr="00BE0D52">
        <w:rPr>
          <w:rFonts w:ascii="Calibri" w:eastAsia="ArialMT" w:hAnsi="Calibri" w:cs="Times New Roman" w:hint="eastAsia"/>
          <w:color w:val="000000" w:themeColor="text1"/>
          <w:kern w:val="0"/>
          <w:szCs w:val="20"/>
        </w:rPr>
        <w:t>-</w:t>
      </w:r>
      <w:r w:rsidR="00F4545D" w:rsidRPr="00BE0D52">
        <w:rPr>
          <w:rFonts w:ascii="Calibri" w:eastAsia="ArialMT" w:hAnsi="Calibri" w:cs="Times New Roman"/>
          <w:color w:val="000000" w:themeColor="text1"/>
          <w:kern w:val="0"/>
          <w:szCs w:val="20"/>
        </w:rPr>
        <w:t xml:space="preserve"> Method of Contract: a </w:t>
      </w:r>
      <w:r w:rsidR="00513334" w:rsidRPr="00BE0D52">
        <w:rPr>
          <w:rFonts w:ascii="Calibri" w:eastAsia="ArialMT" w:hAnsi="Calibri" w:cs="Times New Roman"/>
          <w:color w:val="000000" w:themeColor="text1"/>
          <w:kern w:val="0"/>
          <w:szCs w:val="20"/>
        </w:rPr>
        <w:t xml:space="preserve">limited </w:t>
      </w:r>
      <w:r w:rsidR="00F4545D" w:rsidRPr="00BE0D52">
        <w:rPr>
          <w:rFonts w:ascii="Calibri" w:eastAsia="ArialMT" w:hAnsi="Calibri" w:cs="Times New Roman"/>
          <w:color w:val="000000" w:themeColor="text1"/>
          <w:kern w:val="0"/>
          <w:szCs w:val="20"/>
        </w:rPr>
        <w:t>competitive bid</w:t>
      </w:r>
      <w:r w:rsidR="00B0228E" w:rsidRPr="00BE0D52">
        <w:rPr>
          <w:rFonts w:ascii="Calibri" w:eastAsia="ArialMT" w:hAnsi="Calibri" w:cs="Times New Roman"/>
          <w:color w:val="000000" w:themeColor="text1"/>
          <w:kern w:val="0"/>
          <w:szCs w:val="20"/>
        </w:rPr>
        <w:t xml:space="preserve"> (</w:t>
      </w:r>
      <w:r w:rsidRPr="00BE0D52">
        <w:rPr>
          <w:rFonts w:ascii="Calibri" w:eastAsia="ArialMT" w:hAnsi="Calibri" w:cs="Times New Roman" w:hint="eastAsia"/>
          <w:color w:val="000000" w:themeColor="text1"/>
          <w:kern w:val="0"/>
          <w:szCs w:val="20"/>
        </w:rPr>
        <w:t xml:space="preserve">Contract through </w:t>
      </w:r>
      <w:r w:rsidR="00B0228E" w:rsidRPr="00BE0D52">
        <w:rPr>
          <w:rFonts w:ascii="Calibri" w:hAnsi="Calibri" w:cs="Times New Roman"/>
          <w:color w:val="000000" w:themeColor="text1"/>
          <w:szCs w:val="20"/>
        </w:rPr>
        <w:t>Negotiation)</w:t>
      </w:r>
    </w:p>
    <w:p w14:paraId="34637DE7" w14:textId="77777777" w:rsidR="005B4883" w:rsidRPr="00BE0D52" w:rsidRDefault="005B4883" w:rsidP="00C713B7">
      <w:pPr>
        <w:pStyle w:val="a4"/>
        <w:wordWrap/>
        <w:spacing w:after="100" w:line="240" w:lineRule="auto"/>
        <w:ind w:leftChars="0" w:left="555"/>
        <w:rPr>
          <w:rFonts w:ascii="Calibri" w:hAnsi="Calibri" w:cs="Times New Roman"/>
          <w:color w:val="000000" w:themeColor="text1"/>
        </w:rPr>
      </w:pPr>
    </w:p>
    <w:p w14:paraId="67E1DCEF" w14:textId="77777777" w:rsidR="00F93CBC" w:rsidRPr="00BE0D52" w:rsidRDefault="00F93CBC"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b/>
          <w:color w:val="000000" w:themeColor="text1"/>
          <w:sz w:val="24"/>
          <w:szCs w:val="24"/>
        </w:rPr>
        <w:t xml:space="preserve">2. Qualification of </w:t>
      </w:r>
      <w:r w:rsidR="00141A85" w:rsidRPr="00BE0D52">
        <w:rPr>
          <w:rFonts w:ascii="Calibri" w:hAnsi="Calibri" w:cs="Times New Roman"/>
          <w:b/>
          <w:color w:val="000000" w:themeColor="text1"/>
          <w:sz w:val="24"/>
          <w:szCs w:val="24"/>
        </w:rPr>
        <w:t>Bidder</w:t>
      </w:r>
    </w:p>
    <w:p w14:paraId="7DF96A9D" w14:textId="74C3ED97" w:rsidR="002E6EAD" w:rsidRPr="00BE0D52" w:rsidRDefault="0021491F" w:rsidP="003B3B9C">
      <w:pPr>
        <w:wordWrap/>
        <w:spacing w:after="100" w:line="276" w:lineRule="auto"/>
        <w:ind w:left="120" w:hangingChars="60" w:hanging="120"/>
        <w:rPr>
          <w:rFonts w:ascii="Calibri" w:hAnsi="Calibri" w:cs="Times New Roman"/>
          <w:color w:val="000000" w:themeColor="text1"/>
          <w:szCs w:val="20"/>
        </w:rPr>
      </w:pPr>
      <w:r w:rsidRPr="00BE0D52">
        <w:rPr>
          <w:rFonts w:ascii="Calibri" w:eastAsia="ArialMT" w:hAnsi="Calibri" w:cs="Times New Roman" w:hint="eastAsia"/>
          <w:color w:val="000000" w:themeColor="text1"/>
          <w:kern w:val="0"/>
          <w:szCs w:val="20"/>
        </w:rPr>
        <w:t>-</w:t>
      </w:r>
      <w:r w:rsidRPr="00BE0D52">
        <w:rPr>
          <w:rFonts w:ascii="Calibri" w:hAnsi="Calibri" w:cs="Times New Roman"/>
          <w:color w:val="000000" w:themeColor="text1"/>
          <w:szCs w:val="20"/>
        </w:rPr>
        <w:t xml:space="preserve"> </w:t>
      </w:r>
      <w:r w:rsidR="002E6EAD" w:rsidRPr="00BE0D52">
        <w:rPr>
          <w:rFonts w:ascii="Calibri" w:hAnsi="Calibri" w:cs="Times New Roman"/>
          <w:color w:val="000000" w:themeColor="text1"/>
          <w:szCs w:val="20"/>
        </w:rPr>
        <w:t>Bidders shall be qualified under Article 12 (Requirement to Participate in Competitive Tender by Law) of the</w:t>
      </w:r>
      <w:r w:rsidRPr="00BE0D52">
        <w:rPr>
          <w:rFonts w:ascii="Calibri" w:hAnsi="Calibri" w:cs="Times New Roman"/>
          <w:color w:val="000000" w:themeColor="text1"/>
          <w:szCs w:val="20"/>
        </w:rPr>
        <w:t xml:space="preserve"> </w:t>
      </w:r>
      <w:r w:rsidR="002E6EAD" w:rsidRPr="00BE0D52">
        <w:rPr>
          <w:rFonts w:ascii="Calibri" w:hAnsi="Calibri" w:cs="Times New Roman"/>
          <w:color w:val="000000" w:themeColor="text1"/>
          <w:szCs w:val="20"/>
        </w:rPr>
        <w:t>ENFORCEMENT DECREE OF THE ACT ON CONTRACTS TO WHICH THE STATE IS A PARTY of Republic of Korea</w:t>
      </w:r>
      <w:r w:rsidR="00A9794C">
        <w:rPr>
          <w:rFonts w:ascii="Calibri" w:hAnsi="Calibri" w:cs="Times New Roman"/>
          <w:color w:val="000000" w:themeColor="text1"/>
          <w:szCs w:val="20"/>
        </w:rPr>
        <w:t xml:space="preserve">, </w:t>
      </w:r>
      <w:r w:rsidR="00A9794C">
        <w:rPr>
          <w:rFonts w:ascii="Calibri" w:hAnsi="Calibri" w:cs="Times New Roman" w:hint="eastAsia"/>
          <w:color w:val="000000" w:themeColor="text1"/>
          <w:szCs w:val="20"/>
        </w:rPr>
        <w:t>o</w:t>
      </w:r>
      <w:r w:rsidR="00A9794C">
        <w:rPr>
          <w:rFonts w:ascii="Calibri" w:hAnsi="Calibri" w:cs="Times New Roman"/>
          <w:color w:val="000000" w:themeColor="text1"/>
          <w:szCs w:val="20"/>
        </w:rPr>
        <w:t xml:space="preserve">r Bidders must be a manufacturer or supplier who has principal place of business in abroad. </w:t>
      </w:r>
    </w:p>
    <w:p w14:paraId="3CD3EA5B" w14:textId="191C574E" w:rsidR="005931F5" w:rsidRPr="00BE0D52" w:rsidRDefault="00B530AF" w:rsidP="003B3B9C">
      <w:pPr>
        <w:wordWrap/>
        <w:spacing w:after="100" w:line="276"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Bidder shall have direct experience of providing successful launch services into normal Geo-Transfer Orbit as of the Bid Closing Date, and Bidder shall be in possession of the necessary license, in effect as of the Bid Closing Date, to act as a launch service provider.</w:t>
      </w:r>
    </w:p>
    <w:p w14:paraId="04AF0058" w14:textId="0E1F0918" w:rsidR="005931F5" w:rsidRPr="00BE0D52" w:rsidRDefault="00B530AF" w:rsidP="003B3B9C">
      <w:pPr>
        <w:wordWrap/>
        <w:spacing w:after="100" w:line="276"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I</w:t>
      </w:r>
      <w:r w:rsidR="005404BC" w:rsidRPr="00BE0D52">
        <w:rPr>
          <w:rFonts w:ascii="Calibri" w:eastAsia="ArialMT" w:hAnsi="Calibri" w:cs="Times New Roman"/>
          <w:color w:val="000000" w:themeColor="text1"/>
          <w:kern w:val="0"/>
          <w:szCs w:val="20"/>
        </w:rPr>
        <w:t>n case</w:t>
      </w:r>
      <w:r w:rsidR="005931F5" w:rsidRPr="00BE0D52">
        <w:rPr>
          <w:rFonts w:ascii="Calibri" w:eastAsia="ArialMT" w:hAnsi="Calibri" w:cs="Times New Roman"/>
          <w:color w:val="000000" w:themeColor="text1"/>
          <w:kern w:val="0"/>
          <w:szCs w:val="20"/>
        </w:rPr>
        <w:t xml:space="preserve"> the launch vehicle provider is different from the Bidder, written commitments from the launch vehicle provider and from </w:t>
      </w:r>
      <w:r w:rsidR="005404BC" w:rsidRPr="00BE0D52">
        <w:rPr>
          <w:rFonts w:ascii="Calibri" w:eastAsia="ArialMT" w:hAnsi="Calibri" w:cs="Times New Roman"/>
          <w:color w:val="000000" w:themeColor="text1"/>
          <w:kern w:val="0"/>
          <w:szCs w:val="20"/>
        </w:rPr>
        <w:t xml:space="preserve">a relevant </w:t>
      </w:r>
      <w:r w:rsidR="005931F5" w:rsidRPr="00BE0D52">
        <w:rPr>
          <w:rFonts w:ascii="Calibri" w:eastAsia="ArialMT" w:hAnsi="Calibri" w:cs="Times New Roman"/>
          <w:color w:val="000000" w:themeColor="text1"/>
          <w:kern w:val="0"/>
          <w:szCs w:val="20"/>
        </w:rPr>
        <w:t xml:space="preserve">government of the launch vehicle provider are required for the assurance of furnishing the proposed launch vehicle to the Bidder. Bidder shall also submit the approval from </w:t>
      </w:r>
      <w:r w:rsidR="005404BC" w:rsidRPr="00BE0D52">
        <w:rPr>
          <w:rFonts w:ascii="Calibri" w:eastAsia="ArialMT" w:hAnsi="Calibri" w:cs="Times New Roman"/>
          <w:color w:val="000000" w:themeColor="text1"/>
          <w:kern w:val="0"/>
          <w:szCs w:val="20"/>
        </w:rPr>
        <w:t>the</w:t>
      </w:r>
      <w:r w:rsidR="005931F5" w:rsidRPr="00BE0D52">
        <w:rPr>
          <w:rFonts w:ascii="Calibri" w:eastAsia="ArialMT" w:hAnsi="Calibri" w:cs="Times New Roman"/>
          <w:color w:val="000000" w:themeColor="text1"/>
          <w:kern w:val="0"/>
          <w:szCs w:val="20"/>
        </w:rPr>
        <w:t xml:space="preserve"> relevant government for the use of the launch site and related launch facilities.</w:t>
      </w:r>
    </w:p>
    <w:p w14:paraId="57AC8E45" w14:textId="6CBEB7D9" w:rsidR="00F51F54" w:rsidRPr="00BE0D52" w:rsidRDefault="00F51F54" w:rsidP="003B3B9C">
      <w:pPr>
        <w:wordWrap/>
        <w:spacing w:after="100" w:line="276"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267875" w:rsidRPr="00BE0D52">
        <w:rPr>
          <w:rFonts w:ascii="Calibri" w:hAnsi="Calibri" w:cs="Times New Roman"/>
          <w:color w:val="000000" w:themeColor="text1"/>
          <w:szCs w:val="20"/>
        </w:rPr>
        <w:t>Bidders shall be in possession of all the necessary certificates, permit, authorization, licenses, in effect as of the Bid</w:t>
      </w:r>
      <w:r w:rsidR="00267875" w:rsidRPr="00BE0D52">
        <w:rPr>
          <w:rFonts w:ascii="Calibri" w:hAnsi="Calibri" w:cs="Times New Roman" w:hint="eastAsia"/>
          <w:color w:val="000000" w:themeColor="text1"/>
          <w:szCs w:val="20"/>
        </w:rPr>
        <w:t xml:space="preserve"> </w:t>
      </w:r>
      <w:r w:rsidR="00267875" w:rsidRPr="00BE0D52">
        <w:rPr>
          <w:rFonts w:ascii="Calibri" w:hAnsi="Calibri" w:cs="Times New Roman"/>
          <w:color w:val="000000" w:themeColor="text1"/>
          <w:szCs w:val="20"/>
        </w:rPr>
        <w:t>Closing Date and up to the completion of the</w:t>
      </w:r>
      <w:r w:rsidR="00DC43F5" w:rsidRPr="00BE0D52">
        <w:rPr>
          <w:rFonts w:ascii="Calibri" w:hAnsi="Calibri" w:cs="Times New Roman"/>
          <w:color w:val="000000" w:themeColor="text1"/>
          <w:szCs w:val="20"/>
        </w:rPr>
        <w:t xml:space="preserve"> service</w:t>
      </w:r>
      <w:r w:rsidR="00267875" w:rsidRPr="00BE0D52">
        <w:rPr>
          <w:rFonts w:ascii="Calibri" w:hAnsi="Calibri" w:cs="Times New Roman"/>
          <w:color w:val="000000" w:themeColor="text1"/>
          <w:szCs w:val="20"/>
        </w:rPr>
        <w:t>.</w:t>
      </w:r>
    </w:p>
    <w:p w14:paraId="2A95E9FC" w14:textId="0A201AD8" w:rsidR="005931F5" w:rsidRPr="00BE0D52" w:rsidRDefault="00783963" w:rsidP="003B3B9C">
      <w:pPr>
        <w:wordWrap/>
        <w:spacing w:after="100" w:line="276"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The qualifying statement for the above requirements and supporting materials shall be provided in the Proposal. Additional qualifying evidence may be requested to substantiate Bidder’s claim during the evaluation.</w:t>
      </w:r>
    </w:p>
    <w:p w14:paraId="72C7EA2B" w14:textId="7A13525B" w:rsidR="005931F5" w:rsidRPr="00BE0D52" w:rsidRDefault="00F51F54" w:rsidP="003B3B9C">
      <w:pPr>
        <w:wordWrap/>
        <w:spacing w:after="100" w:line="276"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The qualification of the Bidder is at the Korean evaluation committee’s discretion, and any Bidder shall not raise any objection regarding the Korean evaluation committee’s decision thereupon.</w:t>
      </w:r>
    </w:p>
    <w:p w14:paraId="5FFE4EFD" w14:textId="37E95999" w:rsidR="005931F5" w:rsidRPr="00BE0D52" w:rsidRDefault="00F51F54" w:rsidP="003B3B9C">
      <w:pPr>
        <w:wordWrap/>
        <w:spacing w:after="100" w:line="276" w:lineRule="auto"/>
        <w:ind w:left="100" w:hangingChars="50" w:hanging="100"/>
        <w:rPr>
          <w:rFonts w:ascii="Calibri" w:eastAsia="ArialMT" w:hAnsi="Calibri" w:cs="Times New Roman"/>
          <w:color w:val="000000" w:themeColor="text1"/>
          <w:kern w:val="0"/>
          <w:szCs w:val="20"/>
        </w:rPr>
      </w:pP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The Bidder who submits a price proposal that exceeds the estimated price announced on the Bid Notice will not be considered as Qualified Bidders in the price evaluation.</w:t>
      </w:r>
    </w:p>
    <w:p w14:paraId="04042C62" w14:textId="77777777" w:rsidR="009D4B73" w:rsidRPr="00BE0D52" w:rsidRDefault="009D4B73" w:rsidP="00CF1C62">
      <w:pPr>
        <w:wordWrap/>
        <w:spacing w:after="100" w:line="240" w:lineRule="auto"/>
        <w:rPr>
          <w:rFonts w:ascii="Calibri" w:hAnsi="Calibri" w:cs="Times New Roman"/>
          <w:color w:val="000000" w:themeColor="text1"/>
        </w:rPr>
      </w:pPr>
    </w:p>
    <w:p w14:paraId="2F275351" w14:textId="77777777" w:rsidR="00750D45" w:rsidRPr="00BE0D52" w:rsidRDefault="00750D45" w:rsidP="00750D45">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3</w:t>
      </w:r>
      <w:r w:rsidRPr="00BE0D52">
        <w:rPr>
          <w:rFonts w:ascii="Calibri" w:hAnsi="Calibri" w:cs="Times New Roman"/>
          <w:b/>
          <w:color w:val="000000" w:themeColor="text1"/>
          <w:sz w:val="24"/>
          <w:szCs w:val="24"/>
        </w:rPr>
        <w:t xml:space="preserve">. </w:t>
      </w:r>
      <w:r w:rsidRPr="00BE0D52">
        <w:rPr>
          <w:rFonts w:ascii="Calibri" w:hAnsi="Calibri" w:cs="Times New Roman" w:hint="eastAsia"/>
          <w:b/>
          <w:color w:val="000000" w:themeColor="text1"/>
          <w:sz w:val="24"/>
          <w:szCs w:val="24"/>
        </w:rPr>
        <w:t>Registration of Intent</w:t>
      </w:r>
    </w:p>
    <w:p w14:paraId="12B4083F" w14:textId="200BEAA6" w:rsidR="00902B7F" w:rsidRPr="00BE0D52" w:rsidRDefault="00750D45" w:rsidP="008A28B7">
      <w:pPr>
        <w:wordWrap/>
        <w:spacing w:after="100" w:line="240" w:lineRule="auto"/>
        <w:ind w:left="126" w:hangingChars="63" w:hanging="126"/>
        <w:rPr>
          <w:rFonts w:ascii="Calibri" w:hAnsi="Calibri" w:cs="Times New Roman"/>
          <w:b/>
          <w:color w:val="000000" w:themeColor="text1"/>
          <w:u w:val="single"/>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00135EDD" w:rsidRPr="00BE0D52">
        <w:rPr>
          <w:rFonts w:ascii="Calibri" w:hAnsi="Calibri" w:cs="Times New Roman"/>
          <w:color w:val="000000" w:themeColor="text1"/>
        </w:rPr>
        <w:t xml:space="preserve">Registration: </w:t>
      </w:r>
      <w:r w:rsidR="00135EDD" w:rsidRPr="00BE0D52">
        <w:rPr>
          <w:rFonts w:ascii="Calibri" w:hAnsi="Calibri" w:cs="Times New Roman"/>
          <w:b/>
          <w:color w:val="000000" w:themeColor="text1"/>
          <w:u w:val="single"/>
        </w:rPr>
        <w:t>submittal by formal letter of intent</w:t>
      </w:r>
      <w:r w:rsidR="00204FD1" w:rsidRPr="00BE0D52">
        <w:rPr>
          <w:rFonts w:ascii="Calibri" w:hAnsi="Calibri" w:cs="Times New Roman"/>
          <w:b/>
          <w:color w:val="000000" w:themeColor="text1"/>
          <w:u w:val="single"/>
        </w:rPr>
        <w:t xml:space="preserve"> </w:t>
      </w:r>
      <w:r w:rsidR="00204FD1" w:rsidRPr="00BE0D52">
        <w:rPr>
          <w:rFonts w:ascii="Calibri" w:hAnsi="Calibri" w:cs="Times New Roman" w:hint="eastAsia"/>
          <w:b/>
          <w:color w:val="000000" w:themeColor="text1"/>
          <w:u w:val="single"/>
        </w:rPr>
        <w:t>w</w:t>
      </w:r>
      <w:r w:rsidR="00204FD1" w:rsidRPr="00BE0D52">
        <w:rPr>
          <w:rFonts w:ascii="Calibri" w:hAnsi="Calibri" w:cs="Times New Roman"/>
          <w:b/>
          <w:color w:val="000000" w:themeColor="text1"/>
          <w:u w:val="single"/>
        </w:rPr>
        <w:t>ith proof of qualification</w:t>
      </w:r>
    </w:p>
    <w:p w14:paraId="1FAD06BF" w14:textId="11133E8F" w:rsidR="00902B7F" w:rsidRPr="00BE0D52" w:rsidRDefault="00902B7F" w:rsidP="008A28B7">
      <w:pPr>
        <w:wordWrap/>
        <w:spacing w:after="100" w:line="240" w:lineRule="auto"/>
        <w:ind w:left="126" w:hangingChars="63" w:hanging="126"/>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00204FD1" w:rsidRPr="00BE0D52">
        <w:rPr>
          <w:rFonts w:ascii="Calibri" w:hAnsi="Calibri" w:cs="Times New Roman"/>
          <w:color w:val="000000" w:themeColor="text1"/>
        </w:rPr>
        <w:t xml:space="preserve">A </w:t>
      </w:r>
      <w:r w:rsidRPr="00BE0D52">
        <w:rPr>
          <w:rFonts w:ascii="Calibri" w:hAnsi="Calibri" w:cs="Times New Roman" w:hint="eastAsia"/>
          <w:color w:val="000000" w:themeColor="text1"/>
        </w:rPr>
        <w:t>B</w:t>
      </w:r>
      <w:r w:rsidRPr="00BE0D52">
        <w:rPr>
          <w:rFonts w:ascii="Calibri" w:hAnsi="Calibri" w:cs="Times New Roman"/>
          <w:color w:val="000000" w:themeColor="text1"/>
        </w:rPr>
        <w:t>i</w:t>
      </w:r>
      <w:r w:rsidRPr="00BE0D52">
        <w:rPr>
          <w:rFonts w:ascii="Calibri" w:hAnsi="Calibri" w:cs="Times New Roman" w:hint="eastAsia"/>
          <w:color w:val="000000" w:themeColor="text1"/>
        </w:rPr>
        <w:t xml:space="preserve">dder shall inform KARI of its intent </w:t>
      </w:r>
      <w:r w:rsidRPr="00BE0D52">
        <w:rPr>
          <w:rFonts w:ascii="Calibri" w:hAnsi="Calibri" w:cs="Times New Roman" w:hint="eastAsia"/>
          <w:b/>
          <w:color w:val="000000" w:themeColor="text1"/>
          <w:u w:val="single"/>
        </w:rPr>
        <w:t xml:space="preserve">by </w:t>
      </w:r>
      <w:r w:rsidR="004A3463">
        <w:rPr>
          <w:rFonts w:ascii="Calibri" w:hAnsi="Calibri" w:cs="Times New Roman"/>
          <w:b/>
          <w:color w:val="000000" w:themeColor="text1"/>
          <w:u w:val="single"/>
        </w:rPr>
        <w:t>June 2</w:t>
      </w:r>
      <w:r w:rsidR="007350F6" w:rsidRPr="00BE0D52">
        <w:rPr>
          <w:rFonts w:ascii="Calibri" w:hAnsi="Calibri" w:cs="Times New Roman"/>
          <w:b/>
          <w:color w:val="000000" w:themeColor="text1"/>
          <w:u w:val="single"/>
        </w:rPr>
        <w:t xml:space="preserve">, </w:t>
      </w:r>
      <w:r w:rsidRPr="00BE0D52">
        <w:rPr>
          <w:rFonts w:ascii="Calibri" w:hAnsi="Calibri" w:cs="Times New Roman" w:hint="eastAsia"/>
          <w:b/>
          <w:color w:val="000000" w:themeColor="text1"/>
          <w:u w:val="single"/>
        </w:rPr>
        <w:t>20</w:t>
      </w:r>
      <w:r w:rsidR="007350F6" w:rsidRPr="00BE0D52">
        <w:rPr>
          <w:rFonts w:ascii="Calibri" w:hAnsi="Calibri" w:cs="Times New Roman"/>
          <w:b/>
          <w:color w:val="000000" w:themeColor="text1"/>
          <w:u w:val="single"/>
        </w:rPr>
        <w:t>2</w:t>
      </w:r>
      <w:r w:rsidR="0065089C">
        <w:rPr>
          <w:rFonts w:ascii="Calibri" w:hAnsi="Calibri" w:cs="Times New Roman"/>
          <w:b/>
          <w:color w:val="000000" w:themeColor="text1"/>
          <w:u w:val="single"/>
        </w:rPr>
        <w:t>5</w:t>
      </w:r>
      <w:r w:rsidR="00204FD1" w:rsidRPr="00BE0D52">
        <w:rPr>
          <w:rFonts w:ascii="Calibri" w:hAnsi="Calibri" w:cs="Times New Roman"/>
          <w:b/>
          <w:color w:val="000000" w:themeColor="text1"/>
          <w:u w:val="single"/>
        </w:rPr>
        <w:t>,</w:t>
      </w:r>
      <w:r w:rsidRPr="00BE0D52">
        <w:rPr>
          <w:rFonts w:ascii="Calibri" w:hAnsi="Calibri" w:cs="Times New Roman" w:hint="eastAsia"/>
          <w:b/>
          <w:color w:val="000000" w:themeColor="text1"/>
          <w:u w:val="single"/>
        </w:rPr>
        <w:t xml:space="preserve"> </w:t>
      </w:r>
      <w:r w:rsidR="00204FD1" w:rsidRPr="00BE0D52">
        <w:rPr>
          <w:rFonts w:ascii="Calibri" w:hAnsi="Calibri" w:cs="Times New Roman"/>
          <w:b/>
          <w:color w:val="000000" w:themeColor="text1"/>
          <w:u w:val="single"/>
        </w:rPr>
        <w:t>6</w:t>
      </w:r>
      <w:r w:rsidRPr="00BE0D52">
        <w:rPr>
          <w:rFonts w:ascii="Calibri" w:hAnsi="Calibri" w:cs="Times New Roman" w:hint="eastAsia"/>
          <w:b/>
          <w:color w:val="000000" w:themeColor="text1"/>
          <w:u w:val="single"/>
        </w:rPr>
        <w:t>:00pm in Korean local time</w:t>
      </w:r>
      <w:r w:rsidRPr="00BE0D52">
        <w:rPr>
          <w:rFonts w:ascii="Calibri" w:hAnsi="Calibri" w:cs="Times New Roman" w:hint="eastAsia"/>
          <w:color w:val="000000" w:themeColor="text1"/>
        </w:rPr>
        <w:t xml:space="preserve"> </w:t>
      </w:r>
      <w:r w:rsidR="00204FD1" w:rsidRPr="00BE0D52">
        <w:rPr>
          <w:rFonts w:ascii="Calibri" w:hAnsi="Calibri" w:cs="Times New Roman"/>
          <w:color w:val="000000" w:themeColor="text1"/>
        </w:rPr>
        <w:t xml:space="preserve">at </w:t>
      </w:r>
      <w:r w:rsidRPr="00BE0D52">
        <w:rPr>
          <w:rFonts w:ascii="Calibri" w:hAnsi="Calibri" w:cs="Times New Roman" w:hint="eastAsia"/>
          <w:color w:val="000000" w:themeColor="text1"/>
        </w:rPr>
        <w:t xml:space="preserve">the address </w:t>
      </w:r>
      <w:r w:rsidR="00204FD1" w:rsidRPr="00BE0D52">
        <w:rPr>
          <w:rFonts w:ascii="Calibri" w:hAnsi="Calibri" w:cs="Times New Roman"/>
          <w:color w:val="000000" w:themeColor="text1"/>
        </w:rPr>
        <w:t>provide</w:t>
      </w:r>
      <w:r w:rsidR="0093673F" w:rsidRPr="00BE0D52">
        <w:rPr>
          <w:rFonts w:ascii="Calibri" w:hAnsi="Calibri" w:cs="Times New Roman"/>
          <w:color w:val="000000" w:themeColor="text1"/>
        </w:rPr>
        <w:t>d in</w:t>
      </w:r>
      <w:r w:rsidR="00204FD1"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 xml:space="preserve">this </w:t>
      </w:r>
      <w:r w:rsidR="0093673F" w:rsidRPr="00BE0D52">
        <w:rPr>
          <w:rFonts w:ascii="Calibri" w:hAnsi="Calibri" w:cs="Times New Roman"/>
          <w:color w:val="000000" w:themeColor="text1"/>
        </w:rPr>
        <w:t xml:space="preserve">bid </w:t>
      </w:r>
      <w:r w:rsidRPr="00BE0D52">
        <w:rPr>
          <w:rFonts w:ascii="Calibri" w:hAnsi="Calibri" w:cs="Times New Roman" w:hint="eastAsia"/>
          <w:color w:val="000000" w:themeColor="text1"/>
        </w:rPr>
        <w:t>notice</w:t>
      </w:r>
      <w:r w:rsidR="008A28B7" w:rsidRPr="00BE0D52">
        <w:rPr>
          <w:rFonts w:ascii="Calibri" w:hAnsi="Calibri" w:cs="Times New Roman" w:hint="eastAsia"/>
          <w:color w:val="000000" w:themeColor="text1"/>
        </w:rPr>
        <w:t xml:space="preserve">. A registration of intent shall be made to the </w:t>
      </w:r>
      <w:r w:rsidR="00204FD1" w:rsidRPr="00BE0D52">
        <w:rPr>
          <w:rFonts w:ascii="Calibri" w:hAnsi="Calibri" w:cs="Times New Roman"/>
          <w:color w:val="000000" w:themeColor="text1"/>
        </w:rPr>
        <w:t xml:space="preserve">contact information </w:t>
      </w:r>
      <w:r w:rsidR="008A28B7" w:rsidRPr="00BE0D52">
        <w:rPr>
          <w:rFonts w:ascii="Calibri" w:hAnsi="Calibri" w:cs="Times New Roman" w:hint="eastAsia"/>
          <w:color w:val="000000" w:themeColor="text1"/>
        </w:rPr>
        <w:t>indicated in th</w:t>
      </w:r>
      <w:r w:rsidR="0038449C" w:rsidRPr="00BE0D52">
        <w:rPr>
          <w:rFonts w:ascii="Calibri" w:hAnsi="Calibri" w:cs="Times New Roman"/>
          <w:color w:val="000000" w:themeColor="text1"/>
        </w:rPr>
        <w:t>is</w:t>
      </w:r>
      <w:r w:rsidR="008A28B7" w:rsidRPr="00BE0D52">
        <w:rPr>
          <w:rFonts w:ascii="Calibri" w:hAnsi="Calibri" w:cs="Times New Roman" w:hint="eastAsia"/>
          <w:color w:val="000000" w:themeColor="text1"/>
        </w:rPr>
        <w:t xml:space="preserve"> </w:t>
      </w:r>
      <w:r w:rsidR="00204FD1" w:rsidRPr="00BE0D52">
        <w:rPr>
          <w:rFonts w:ascii="Calibri" w:hAnsi="Calibri" w:cs="Times New Roman"/>
          <w:color w:val="000000" w:themeColor="text1"/>
        </w:rPr>
        <w:t xml:space="preserve">notice </w:t>
      </w:r>
      <w:r w:rsidR="008A28B7" w:rsidRPr="00BE0D52">
        <w:rPr>
          <w:rFonts w:ascii="Calibri" w:hAnsi="Calibri" w:cs="Times New Roman" w:hint="eastAsia"/>
          <w:color w:val="000000" w:themeColor="text1"/>
        </w:rPr>
        <w:t xml:space="preserve">by e-mail, </w:t>
      </w:r>
      <w:r w:rsidR="00204FD1" w:rsidRPr="00BE0D52">
        <w:rPr>
          <w:rFonts w:ascii="Calibri" w:hAnsi="Calibri" w:cs="Times New Roman"/>
          <w:color w:val="000000" w:themeColor="text1"/>
        </w:rPr>
        <w:t xml:space="preserve">registered </w:t>
      </w:r>
      <w:r w:rsidR="008A28B7" w:rsidRPr="00BE0D52">
        <w:rPr>
          <w:rFonts w:ascii="Calibri" w:hAnsi="Calibri" w:cs="Times New Roman" w:hint="eastAsia"/>
          <w:color w:val="000000" w:themeColor="text1"/>
        </w:rPr>
        <w:t>post</w:t>
      </w:r>
      <w:r w:rsidR="0065089C">
        <w:rPr>
          <w:rFonts w:ascii="Calibri" w:hAnsi="Calibri" w:cs="Times New Roman"/>
          <w:color w:val="000000" w:themeColor="text1"/>
        </w:rPr>
        <w:t xml:space="preserve"> or</w:t>
      </w:r>
      <w:r w:rsidR="008A28B7" w:rsidRPr="00BE0D52">
        <w:rPr>
          <w:rFonts w:ascii="Calibri" w:hAnsi="Calibri" w:cs="Times New Roman" w:hint="eastAsia"/>
          <w:color w:val="000000" w:themeColor="text1"/>
        </w:rPr>
        <w:t xml:space="preserve"> courier</w:t>
      </w:r>
      <w:r w:rsidR="0065089C">
        <w:rPr>
          <w:rFonts w:ascii="Calibri" w:hAnsi="Calibri" w:cs="Times New Roman"/>
          <w:color w:val="000000" w:themeColor="text1"/>
        </w:rPr>
        <w:t>.</w:t>
      </w:r>
    </w:p>
    <w:p w14:paraId="4BE88728" w14:textId="77777777" w:rsidR="003B351B" w:rsidRPr="00BE0D52" w:rsidRDefault="003B351B" w:rsidP="008A28B7">
      <w:pPr>
        <w:wordWrap/>
        <w:spacing w:after="100" w:line="240" w:lineRule="auto"/>
        <w:ind w:left="126" w:hangingChars="63" w:hanging="126"/>
        <w:rPr>
          <w:rFonts w:ascii="Calibri" w:hAnsi="Calibri" w:cs="Times New Roman"/>
          <w:color w:val="000000" w:themeColor="text1"/>
        </w:rPr>
      </w:pPr>
    </w:p>
    <w:p w14:paraId="3295E518" w14:textId="09F0BDA7" w:rsidR="008A28B7" w:rsidRPr="00BE0D52" w:rsidRDefault="008A28B7" w:rsidP="008A28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lastRenderedPageBreak/>
        <w:t>4</w:t>
      </w:r>
      <w:r w:rsidRPr="00BE0D52">
        <w:rPr>
          <w:rFonts w:ascii="Calibri" w:hAnsi="Calibri" w:cs="Times New Roman"/>
          <w:b/>
          <w:color w:val="000000" w:themeColor="text1"/>
          <w:sz w:val="24"/>
          <w:szCs w:val="24"/>
        </w:rPr>
        <w:t xml:space="preserve">. </w:t>
      </w:r>
      <w:r w:rsidRPr="00BE0D52">
        <w:rPr>
          <w:rFonts w:ascii="Calibri" w:hAnsi="Calibri" w:cs="Times New Roman" w:hint="eastAsia"/>
          <w:b/>
          <w:color w:val="000000" w:themeColor="text1"/>
          <w:sz w:val="24"/>
          <w:szCs w:val="24"/>
        </w:rPr>
        <w:t xml:space="preserve">Distribution of RFP and </w:t>
      </w:r>
      <w:r w:rsidR="000E11BB" w:rsidRPr="00BE0D52">
        <w:rPr>
          <w:rFonts w:ascii="Calibri" w:hAnsi="Calibri" w:cs="Times New Roman"/>
          <w:b/>
          <w:color w:val="000000" w:themeColor="text1"/>
          <w:sz w:val="24"/>
          <w:szCs w:val="24"/>
        </w:rPr>
        <w:t>Submi</w:t>
      </w:r>
      <w:r w:rsidR="009E70A8">
        <w:rPr>
          <w:rFonts w:ascii="Calibri" w:hAnsi="Calibri" w:cs="Times New Roman"/>
          <w:b/>
          <w:color w:val="000000" w:themeColor="text1"/>
          <w:sz w:val="24"/>
          <w:szCs w:val="24"/>
        </w:rPr>
        <w:t>ssion</w:t>
      </w:r>
      <w:r w:rsidR="000E11BB" w:rsidRPr="00BE0D52">
        <w:rPr>
          <w:rFonts w:ascii="Calibri" w:hAnsi="Calibri" w:cs="Times New Roman"/>
          <w:b/>
          <w:color w:val="000000" w:themeColor="text1"/>
          <w:sz w:val="24"/>
          <w:szCs w:val="24"/>
        </w:rPr>
        <w:t xml:space="preserve"> of Proposal</w:t>
      </w:r>
    </w:p>
    <w:p w14:paraId="3B82A236" w14:textId="7CBB92C4" w:rsidR="008A28B7" w:rsidRPr="00BE0D52" w:rsidRDefault="008A28B7" w:rsidP="008A28B7">
      <w:pPr>
        <w:wordWrap/>
        <w:spacing w:after="100" w:line="240" w:lineRule="auto"/>
        <w:ind w:left="126" w:hangingChars="63" w:hanging="126"/>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D</w:t>
      </w:r>
      <w:r w:rsidRPr="00BE0D52">
        <w:rPr>
          <w:rFonts w:ascii="Calibri" w:hAnsi="Calibri" w:cs="Times New Roman"/>
          <w:color w:val="000000" w:themeColor="text1"/>
        </w:rPr>
        <w:t>i</w:t>
      </w:r>
      <w:r w:rsidRPr="00BE0D52">
        <w:rPr>
          <w:rFonts w:ascii="Calibri" w:hAnsi="Calibri" w:cs="Times New Roman" w:hint="eastAsia"/>
          <w:color w:val="000000" w:themeColor="text1"/>
        </w:rPr>
        <w:t xml:space="preserve">stribution of RFP: KARI will provide the RFP package </w:t>
      </w:r>
      <w:r w:rsidR="000C4825" w:rsidRPr="00BE0D52">
        <w:rPr>
          <w:rFonts w:ascii="Calibri" w:hAnsi="Calibri" w:cs="Times New Roman"/>
          <w:b/>
          <w:bCs/>
          <w:color w:val="000000" w:themeColor="text1"/>
          <w:u w:val="single"/>
        </w:rPr>
        <w:t xml:space="preserve">by email </w:t>
      </w:r>
      <w:r w:rsidRPr="00BE0D52">
        <w:rPr>
          <w:rFonts w:ascii="Calibri" w:hAnsi="Calibri" w:cs="Times New Roman" w:hint="eastAsia"/>
          <w:b/>
          <w:bCs/>
          <w:color w:val="000000" w:themeColor="text1"/>
          <w:u w:val="single"/>
        </w:rPr>
        <w:t>to B</w:t>
      </w:r>
      <w:r w:rsidRPr="00BE0D52">
        <w:rPr>
          <w:rFonts w:ascii="Calibri" w:hAnsi="Calibri" w:cs="Times New Roman"/>
          <w:b/>
          <w:bCs/>
          <w:color w:val="000000" w:themeColor="text1"/>
          <w:u w:val="single"/>
        </w:rPr>
        <w:t>i</w:t>
      </w:r>
      <w:r w:rsidRPr="00BE0D52">
        <w:rPr>
          <w:rFonts w:ascii="Calibri" w:hAnsi="Calibri" w:cs="Times New Roman" w:hint="eastAsia"/>
          <w:b/>
          <w:bCs/>
          <w:color w:val="000000" w:themeColor="text1"/>
          <w:u w:val="single"/>
        </w:rPr>
        <w:t>dder</w:t>
      </w:r>
      <w:r w:rsidR="000C4825" w:rsidRPr="00BE0D52">
        <w:rPr>
          <w:rFonts w:ascii="Calibri" w:hAnsi="Calibri" w:cs="Times New Roman"/>
          <w:b/>
          <w:bCs/>
          <w:color w:val="000000" w:themeColor="text1"/>
          <w:u w:val="single"/>
        </w:rPr>
        <w:t>s</w:t>
      </w:r>
      <w:r w:rsidRPr="00BE0D52">
        <w:rPr>
          <w:rFonts w:ascii="Calibri" w:hAnsi="Calibri" w:cs="Times New Roman" w:hint="eastAsia"/>
          <w:b/>
          <w:bCs/>
          <w:color w:val="000000" w:themeColor="text1"/>
          <w:u w:val="single"/>
        </w:rPr>
        <w:t xml:space="preserve"> who submitted the</w:t>
      </w:r>
      <w:r w:rsidR="000C4825" w:rsidRPr="00BE0D52">
        <w:rPr>
          <w:rFonts w:ascii="Calibri" w:hAnsi="Calibri" w:cs="Times New Roman"/>
          <w:b/>
          <w:bCs/>
          <w:color w:val="000000" w:themeColor="text1"/>
          <w:u w:val="single"/>
        </w:rPr>
        <w:t>ir</w:t>
      </w:r>
      <w:r w:rsidRPr="00BE0D52">
        <w:rPr>
          <w:rFonts w:ascii="Calibri" w:hAnsi="Calibri" w:cs="Times New Roman" w:hint="eastAsia"/>
          <w:b/>
          <w:bCs/>
          <w:color w:val="000000" w:themeColor="text1"/>
          <w:u w:val="single"/>
        </w:rPr>
        <w:t xml:space="preserve"> formal letter of intent in time</w:t>
      </w:r>
      <w:r w:rsidRPr="00BE0D52">
        <w:rPr>
          <w:rFonts w:ascii="Calibri" w:hAnsi="Calibri" w:cs="Times New Roman" w:hint="eastAsia"/>
          <w:color w:val="000000" w:themeColor="text1"/>
        </w:rPr>
        <w:t xml:space="preserve">, and the Bidder </w:t>
      </w:r>
      <w:r w:rsidRPr="00BE0D52">
        <w:rPr>
          <w:rFonts w:ascii="Calibri" w:hAnsi="Calibri" w:cs="Times New Roman" w:hint="eastAsia"/>
          <w:b/>
          <w:bCs/>
          <w:color w:val="000000" w:themeColor="text1"/>
          <w:u w:val="single"/>
        </w:rPr>
        <w:t xml:space="preserve">shall inform KARI of the </w:t>
      </w:r>
      <w:r w:rsidRPr="00BE0D52">
        <w:rPr>
          <w:rFonts w:ascii="Calibri" w:hAnsi="Calibri" w:cs="Times New Roman"/>
          <w:b/>
          <w:bCs/>
          <w:color w:val="000000" w:themeColor="text1"/>
          <w:u w:val="single"/>
        </w:rPr>
        <w:t>receipt</w:t>
      </w:r>
      <w:r w:rsidRPr="00BE0D52">
        <w:rPr>
          <w:rFonts w:ascii="Calibri" w:hAnsi="Calibri" w:cs="Times New Roman" w:hint="eastAsia"/>
          <w:b/>
          <w:bCs/>
          <w:color w:val="000000" w:themeColor="text1"/>
          <w:u w:val="single"/>
        </w:rPr>
        <w:t xml:space="preserve"> of the RFP package within </w:t>
      </w:r>
      <w:r w:rsidR="00B572A4" w:rsidRPr="00BE0D52">
        <w:rPr>
          <w:rFonts w:ascii="Calibri" w:hAnsi="Calibri" w:cs="Times New Roman" w:hint="eastAsia"/>
          <w:b/>
          <w:bCs/>
          <w:color w:val="000000" w:themeColor="text1"/>
          <w:u w:val="single"/>
        </w:rPr>
        <w:t>twenty</w:t>
      </w:r>
      <w:r w:rsidR="0050308B" w:rsidRPr="00BE0D52">
        <w:rPr>
          <w:rFonts w:ascii="Calibri" w:hAnsi="Calibri" w:cs="Times New Roman"/>
          <w:b/>
          <w:bCs/>
          <w:color w:val="000000" w:themeColor="text1"/>
          <w:u w:val="single"/>
        </w:rPr>
        <w:t>-</w:t>
      </w:r>
      <w:r w:rsidR="00B572A4" w:rsidRPr="00BE0D52">
        <w:rPr>
          <w:rFonts w:ascii="Calibri" w:hAnsi="Calibri" w:cs="Times New Roman" w:hint="eastAsia"/>
          <w:b/>
          <w:bCs/>
          <w:color w:val="000000" w:themeColor="text1"/>
          <w:u w:val="single"/>
        </w:rPr>
        <w:t>four (</w:t>
      </w:r>
      <w:r w:rsidRPr="00BE0D52">
        <w:rPr>
          <w:rFonts w:ascii="Calibri" w:hAnsi="Calibri" w:cs="Times New Roman" w:hint="eastAsia"/>
          <w:b/>
          <w:bCs/>
          <w:color w:val="000000" w:themeColor="text1"/>
          <w:u w:val="single"/>
        </w:rPr>
        <w:t>24</w:t>
      </w:r>
      <w:r w:rsidR="00B572A4" w:rsidRPr="00BE0D52">
        <w:rPr>
          <w:rFonts w:ascii="Calibri" w:hAnsi="Calibri" w:cs="Times New Roman" w:hint="eastAsia"/>
          <w:b/>
          <w:bCs/>
          <w:color w:val="000000" w:themeColor="text1"/>
          <w:u w:val="single"/>
        </w:rPr>
        <w:t>)</w:t>
      </w:r>
      <w:r w:rsidRPr="00BE0D52">
        <w:rPr>
          <w:rFonts w:ascii="Calibri" w:hAnsi="Calibri" w:cs="Times New Roman" w:hint="eastAsia"/>
          <w:b/>
          <w:bCs/>
          <w:color w:val="000000" w:themeColor="text1"/>
          <w:u w:val="single"/>
        </w:rPr>
        <w:t xml:space="preserve"> hour</w:t>
      </w:r>
      <w:r w:rsidR="000C4825" w:rsidRPr="00BE0D52">
        <w:rPr>
          <w:rFonts w:ascii="Calibri" w:hAnsi="Calibri" w:cs="Times New Roman"/>
          <w:b/>
          <w:bCs/>
          <w:color w:val="000000" w:themeColor="text1"/>
          <w:u w:val="single"/>
        </w:rPr>
        <w:t>s</w:t>
      </w:r>
      <w:r w:rsidRPr="00BE0D52">
        <w:rPr>
          <w:rFonts w:ascii="Calibri" w:hAnsi="Calibri" w:cs="Times New Roman" w:hint="eastAsia"/>
          <w:b/>
          <w:bCs/>
          <w:color w:val="000000" w:themeColor="text1"/>
          <w:u w:val="single"/>
        </w:rPr>
        <w:t xml:space="preserve"> after the receipt of the </w:t>
      </w:r>
      <w:r w:rsidR="0050308B" w:rsidRPr="00BE0D52">
        <w:rPr>
          <w:rFonts w:ascii="Calibri" w:hAnsi="Calibri" w:cs="Times New Roman"/>
          <w:b/>
          <w:bCs/>
          <w:color w:val="000000" w:themeColor="text1"/>
          <w:u w:val="single"/>
        </w:rPr>
        <w:t xml:space="preserve">RFP </w:t>
      </w:r>
      <w:r w:rsidRPr="00BE0D52">
        <w:rPr>
          <w:rFonts w:ascii="Calibri" w:hAnsi="Calibri" w:cs="Times New Roman" w:hint="eastAsia"/>
          <w:b/>
          <w:bCs/>
          <w:color w:val="000000" w:themeColor="text1"/>
          <w:u w:val="single"/>
        </w:rPr>
        <w:t>package</w:t>
      </w:r>
      <w:r w:rsidRPr="00BE0D52">
        <w:rPr>
          <w:rFonts w:ascii="Calibri" w:hAnsi="Calibri" w:cs="Times New Roman" w:hint="eastAsia"/>
          <w:color w:val="000000" w:themeColor="text1"/>
        </w:rPr>
        <w:t xml:space="preserve">. </w:t>
      </w:r>
    </w:p>
    <w:p w14:paraId="1D95B8F4" w14:textId="01BAC5BE" w:rsidR="00750D45" w:rsidRPr="00BE0D52" w:rsidRDefault="008A28B7" w:rsidP="00750D45">
      <w:pPr>
        <w:wordWrap/>
        <w:spacing w:after="100" w:line="240" w:lineRule="auto"/>
        <w:rPr>
          <w:rFonts w:ascii="Calibri" w:hAnsi="Calibri" w:cs="Times New Roman"/>
          <w:b/>
          <w:color w:val="000000" w:themeColor="text1"/>
          <w:u w:val="single"/>
        </w:rPr>
      </w:pPr>
      <w:r w:rsidRPr="00BE0D52">
        <w:rPr>
          <w:rFonts w:ascii="Calibri" w:hAnsi="Calibri" w:cs="Times New Roman" w:hint="eastAsia"/>
          <w:color w:val="000000" w:themeColor="text1"/>
        </w:rPr>
        <w:t xml:space="preserve">- </w:t>
      </w:r>
      <w:r w:rsidR="00750D45" w:rsidRPr="00BE0D52">
        <w:rPr>
          <w:rFonts w:ascii="Calibri" w:hAnsi="Calibri" w:cs="Times New Roman"/>
          <w:color w:val="000000" w:themeColor="text1"/>
        </w:rPr>
        <w:t xml:space="preserve">Bid </w:t>
      </w:r>
      <w:r w:rsidR="00750D45" w:rsidRPr="00BE0D52">
        <w:rPr>
          <w:rFonts w:ascii="Calibri" w:hAnsi="Calibri" w:cs="Times New Roman" w:hint="eastAsia"/>
          <w:color w:val="000000" w:themeColor="text1"/>
        </w:rPr>
        <w:t>C</w:t>
      </w:r>
      <w:r w:rsidR="00750D45" w:rsidRPr="00BE0D52">
        <w:rPr>
          <w:rFonts w:ascii="Calibri" w:hAnsi="Calibri" w:cs="Times New Roman"/>
          <w:color w:val="000000" w:themeColor="text1"/>
        </w:rPr>
        <w:t xml:space="preserve">losing Date and Time: </w:t>
      </w:r>
      <w:r w:rsidR="004A3463">
        <w:rPr>
          <w:rFonts w:ascii="Calibri" w:hAnsi="Calibri" w:cs="Times New Roman"/>
          <w:b/>
          <w:color w:val="000000" w:themeColor="text1"/>
          <w:u w:val="single"/>
        </w:rPr>
        <w:t>July 7</w:t>
      </w:r>
      <w:r w:rsidR="00750D45" w:rsidRPr="00BE0D52">
        <w:rPr>
          <w:rFonts w:ascii="Calibri" w:hAnsi="Calibri" w:cs="Times New Roman"/>
          <w:b/>
          <w:color w:val="000000" w:themeColor="text1"/>
          <w:u w:val="single"/>
        </w:rPr>
        <w:t>, 20</w:t>
      </w:r>
      <w:r w:rsidR="00D82848" w:rsidRPr="00BE0D52">
        <w:rPr>
          <w:rFonts w:ascii="Calibri" w:hAnsi="Calibri" w:cs="Times New Roman"/>
          <w:b/>
          <w:color w:val="000000" w:themeColor="text1"/>
          <w:u w:val="single"/>
        </w:rPr>
        <w:t>2</w:t>
      </w:r>
      <w:r w:rsidR="0065089C">
        <w:rPr>
          <w:rFonts w:ascii="Calibri" w:hAnsi="Calibri" w:cs="Times New Roman"/>
          <w:b/>
          <w:color w:val="000000" w:themeColor="text1"/>
          <w:u w:val="single"/>
        </w:rPr>
        <w:t>5</w:t>
      </w:r>
      <w:r w:rsidR="00750D45" w:rsidRPr="00BE0D52">
        <w:rPr>
          <w:rFonts w:ascii="Calibri" w:hAnsi="Calibri" w:cs="Times New Roman"/>
          <w:b/>
          <w:color w:val="000000" w:themeColor="text1"/>
          <w:u w:val="single"/>
        </w:rPr>
        <w:t xml:space="preserve"> </w:t>
      </w:r>
      <w:r w:rsidR="007C42D3" w:rsidRPr="00BE0D52">
        <w:rPr>
          <w:rFonts w:ascii="Calibri" w:hAnsi="Calibri" w:cs="Times New Roman"/>
          <w:b/>
          <w:color w:val="000000" w:themeColor="text1"/>
          <w:u w:val="single"/>
        </w:rPr>
        <w:t>2</w:t>
      </w:r>
      <w:r w:rsidR="00750D45" w:rsidRPr="00BE0D52">
        <w:rPr>
          <w:rFonts w:ascii="Calibri" w:hAnsi="Calibri" w:cs="Times New Roman"/>
          <w:b/>
          <w:color w:val="000000" w:themeColor="text1"/>
          <w:u w:val="single"/>
        </w:rPr>
        <w:t>:00</w:t>
      </w:r>
      <w:r w:rsidR="007C42D3" w:rsidRPr="00BE0D52">
        <w:rPr>
          <w:rFonts w:ascii="Calibri" w:hAnsi="Calibri" w:cs="Times New Roman"/>
          <w:b/>
          <w:color w:val="000000" w:themeColor="text1"/>
          <w:u w:val="single"/>
        </w:rPr>
        <w:t>pm</w:t>
      </w:r>
      <w:r w:rsidR="00135EDD" w:rsidRPr="00BE0D52">
        <w:rPr>
          <w:rFonts w:ascii="Calibri" w:hAnsi="Calibri" w:cs="Times New Roman"/>
          <w:b/>
          <w:color w:val="000000" w:themeColor="text1"/>
          <w:u w:val="single"/>
        </w:rPr>
        <w:t xml:space="preserve"> </w:t>
      </w:r>
      <w:r w:rsidR="00750D45" w:rsidRPr="00BE0D52">
        <w:rPr>
          <w:rFonts w:ascii="Calibri" w:hAnsi="Calibri" w:cs="Times New Roman"/>
          <w:b/>
          <w:color w:val="000000" w:themeColor="text1"/>
          <w:u w:val="single"/>
        </w:rPr>
        <w:t>Korean Local Time</w:t>
      </w:r>
    </w:p>
    <w:p w14:paraId="13E5191F" w14:textId="77777777" w:rsidR="00750D45" w:rsidRPr="00BE0D52" w:rsidRDefault="00750D45" w:rsidP="00750D45">
      <w:pPr>
        <w:pStyle w:val="a4"/>
        <w:numPr>
          <w:ilvl w:val="0"/>
          <w:numId w:val="5"/>
        </w:numPr>
        <w:wordWrap/>
        <w:spacing w:after="100" w:line="240" w:lineRule="auto"/>
        <w:ind w:leftChars="0" w:left="378" w:hanging="266"/>
        <w:rPr>
          <w:rFonts w:ascii="Calibri" w:hAnsi="Calibri" w:cs="Times New Roman"/>
          <w:b/>
          <w:color w:val="000000" w:themeColor="text1"/>
          <w:u w:val="single"/>
        </w:rPr>
      </w:pPr>
      <w:bookmarkStart w:id="1" w:name="_Hlk109151796"/>
      <w:r w:rsidRPr="00BE0D52">
        <w:rPr>
          <w:rFonts w:ascii="Calibri" w:hAnsi="Calibri" w:cs="Times New Roman"/>
          <w:b/>
          <w:color w:val="000000" w:themeColor="text1"/>
          <w:u w:val="single"/>
        </w:rPr>
        <w:t>The proposal submitted after the designated date and time shall be considered as invalid.</w:t>
      </w:r>
    </w:p>
    <w:bookmarkEnd w:id="1"/>
    <w:p w14:paraId="6B0F689D" w14:textId="30CADD52" w:rsidR="00DA2DAC" w:rsidRDefault="00750D45" w:rsidP="00750D45">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hint="eastAsia"/>
          <w:color w:val="000000" w:themeColor="text1"/>
        </w:rPr>
        <w:t>-</w:t>
      </w:r>
      <w:r w:rsidRPr="00BE0D52">
        <w:rPr>
          <w:rFonts w:ascii="Calibri" w:hAnsi="Calibri" w:cs="Arial"/>
          <w:color w:val="000000" w:themeColor="text1"/>
        </w:rPr>
        <w:t xml:space="preserve"> </w:t>
      </w:r>
      <w:r w:rsidR="00550F3F" w:rsidRPr="00BE0D52">
        <w:rPr>
          <w:rFonts w:ascii="Calibri" w:hAnsi="Calibri" w:cs="Arial"/>
          <w:color w:val="000000" w:themeColor="text1"/>
        </w:rPr>
        <w:t>Proposals</w:t>
      </w:r>
      <w:r w:rsidR="009E70A8">
        <w:rPr>
          <w:rFonts w:ascii="Calibri" w:hAnsi="Calibri" w:cs="Arial"/>
          <w:color w:val="000000" w:themeColor="text1"/>
        </w:rPr>
        <w:t xml:space="preserve"> </w:t>
      </w:r>
      <w:r w:rsidR="009E70A8">
        <w:rPr>
          <w:rFonts w:ascii="Calibri" w:hAnsi="Calibri" w:cs="Arial" w:hint="eastAsia"/>
          <w:color w:val="000000" w:themeColor="text1"/>
        </w:rPr>
        <w:t>s</w:t>
      </w:r>
      <w:r w:rsidR="009E70A8">
        <w:rPr>
          <w:rFonts w:ascii="Calibri" w:hAnsi="Calibri" w:cs="Arial"/>
          <w:color w:val="000000" w:themeColor="text1"/>
        </w:rPr>
        <w:t xml:space="preserve">hall include, </w:t>
      </w:r>
    </w:p>
    <w:p w14:paraId="41F4CE68" w14:textId="6DEDA2CC" w:rsidR="00183DB0" w:rsidRDefault="00550F3F" w:rsidP="00750D45">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color w:val="000000" w:themeColor="text1"/>
        </w:rPr>
        <w:t xml:space="preserve"> </w:t>
      </w:r>
      <w:proofErr w:type="spellStart"/>
      <w:r w:rsidR="00D52605" w:rsidRPr="00BE0D52">
        <w:rPr>
          <w:rFonts w:ascii="Calibri" w:hAnsi="Calibri" w:cs="Arial"/>
          <w:color w:val="000000" w:themeColor="text1"/>
        </w:rPr>
        <w:t>i</w:t>
      </w:r>
      <w:proofErr w:type="spellEnd"/>
      <w:r w:rsidR="00D52605" w:rsidRPr="00BE0D52">
        <w:rPr>
          <w:rFonts w:ascii="Calibri" w:hAnsi="Calibri" w:cs="Arial"/>
          <w:color w:val="000000" w:themeColor="text1"/>
        </w:rPr>
        <w:t xml:space="preserve">) </w:t>
      </w:r>
      <w:r w:rsidR="00183DB0">
        <w:rPr>
          <w:rFonts w:ascii="Calibri" w:hAnsi="Calibri" w:cs="Arial"/>
          <w:color w:val="000000" w:themeColor="text1"/>
        </w:rPr>
        <w:t>Registration for Bid (Appendix 1-1) &amp; Bidder’s Information (</w:t>
      </w:r>
      <w:r w:rsidR="00183DB0">
        <w:rPr>
          <w:rFonts w:ascii="Calibri" w:hAnsi="Calibri" w:cs="Arial" w:hint="eastAsia"/>
          <w:color w:val="000000" w:themeColor="text1"/>
        </w:rPr>
        <w:t>A</w:t>
      </w:r>
      <w:r w:rsidR="00183DB0">
        <w:rPr>
          <w:rFonts w:ascii="Calibri" w:hAnsi="Calibri" w:cs="Arial"/>
          <w:color w:val="000000" w:themeColor="text1"/>
        </w:rPr>
        <w:t>ppendix 1-2)</w:t>
      </w:r>
    </w:p>
    <w:p w14:paraId="5A550AD9" w14:textId="564B4385" w:rsidR="00445BDA" w:rsidRDefault="00183DB0" w:rsidP="00183DB0">
      <w:pPr>
        <w:wordWrap/>
        <w:adjustRightInd w:val="0"/>
        <w:snapToGrid w:val="0"/>
        <w:spacing w:after="100" w:line="240" w:lineRule="auto"/>
        <w:ind w:leftChars="50" w:left="100"/>
        <w:rPr>
          <w:rFonts w:ascii="Calibri" w:hAnsi="Calibri" w:cs="Arial"/>
          <w:color w:val="000000" w:themeColor="text1"/>
        </w:rPr>
      </w:pPr>
      <w:r>
        <w:rPr>
          <w:rFonts w:ascii="Calibri" w:hAnsi="Calibri" w:cs="Arial"/>
          <w:color w:val="000000" w:themeColor="text1"/>
        </w:rPr>
        <w:t xml:space="preserve">ii) </w:t>
      </w:r>
      <w:r w:rsidR="00445BDA">
        <w:rPr>
          <w:rFonts w:ascii="Calibri" w:hAnsi="Calibri" w:cs="Arial"/>
          <w:color w:val="000000" w:themeColor="text1"/>
        </w:rPr>
        <w:t>H</w:t>
      </w:r>
      <w:r w:rsidR="00550F3F" w:rsidRPr="00BE0D52">
        <w:rPr>
          <w:rFonts w:ascii="Calibri" w:hAnsi="Calibri" w:cs="Arial"/>
          <w:color w:val="000000" w:themeColor="text1"/>
        </w:rPr>
        <w:t>ard copies</w:t>
      </w:r>
      <w:r w:rsidR="00A876AA" w:rsidRPr="00BE0D52">
        <w:rPr>
          <w:rFonts w:ascii="Calibri" w:hAnsi="Calibri" w:cs="Arial"/>
          <w:color w:val="000000" w:themeColor="text1"/>
        </w:rPr>
        <w:t xml:space="preserve"> in A4 size</w:t>
      </w:r>
      <w:r w:rsidR="00550F3F" w:rsidRPr="00BE0D52">
        <w:rPr>
          <w:rFonts w:ascii="Calibri" w:hAnsi="Calibri" w:cs="Arial"/>
          <w:color w:val="000000" w:themeColor="text1"/>
        </w:rPr>
        <w:t xml:space="preserve"> (</w:t>
      </w:r>
      <w:r w:rsidR="00445BDA">
        <w:rPr>
          <w:rFonts w:ascii="Calibri" w:hAnsi="Calibri" w:cs="Arial" w:hint="eastAsia"/>
          <w:color w:val="000000" w:themeColor="text1"/>
        </w:rPr>
        <w:t>w</w:t>
      </w:r>
      <w:r w:rsidR="00445BDA">
        <w:rPr>
          <w:rFonts w:ascii="Calibri" w:hAnsi="Calibri" w:cs="Arial"/>
          <w:color w:val="000000" w:themeColor="text1"/>
        </w:rPr>
        <w:t xml:space="preserve">ithout </w:t>
      </w:r>
      <w:r w:rsidR="00550F3F" w:rsidRPr="00BE0D52">
        <w:rPr>
          <w:rFonts w:ascii="Calibri" w:hAnsi="Calibri" w:cs="Arial"/>
          <w:color w:val="000000" w:themeColor="text1"/>
        </w:rPr>
        <w:t>price</w:t>
      </w:r>
      <w:r w:rsidR="00445BDA">
        <w:rPr>
          <w:rFonts w:ascii="Calibri" w:hAnsi="Calibri" w:cs="Arial"/>
          <w:color w:val="000000" w:themeColor="text1"/>
        </w:rPr>
        <w:t xml:space="preserve"> proposal)</w:t>
      </w:r>
      <w:r w:rsidR="00550F3F" w:rsidRPr="00BE0D52">
        <w:rPr>
          <w:rFonts w:ascii="Calibri" w:hAnsi="Calibri" w:cs="Arial"/>
          <w:color w:val="000000" w:themeColor="text1"/>
        </w:rPr>
        <w:t xml:space="preserve"> – </w:t>
      </w:r>
      <w:r w:rsidR="00D237A3" w:rsidRPr="00BE0D52">
        <w:rPr>
          <w:rFonts w:ascii="Calibri" w:hAnsi="Calibri" w:cs="Arial"/>
          <w:color w:val="000000" w:themeColor="text1"/>
        </w:rPr>
        <w:t>ten</w:t>
      </w:r>
      <w:r w:rsidR="00550F3F" w:rsidRPr="00BE0D52">
        <w:rPr>
          <w:rFonts w:ascii="Calibri" w:hAnsi="Calibri" w:cs="Arial"/>
          <w:color w:val="000000" w:themeColor="text1"/>
        </w:rPr>
        <w:t xml:space="preserve"> </w:t>
      </w:r>
      <w:r w:rsidR="00750D45" w:rsidRPr="00BE0D52">
        <w:rPr>
          <w:rFonts w:ascii="Calibri" w:hAnsi="Calibri" w:cs="Arial"/>
          <w:color w:val="000000" w:themeColor="text1"/>
        </w:rPr>
        <w:t>(</w:t>
      </w:r>
      <w:r w:rsidR="00D237A3" w:rsidRPr="00BE0D52">
        <w:rPr>
          <w:rFonts w:ascii="Calibri" w:hAnsi="Calibri" w:cs="Arial"/>
          <w:color w:val="000000" w:themeColor="text1"/>
        </w:rPr>
        <w:t>10</w:t>
      </w:r>
      <w:r w:rsidR="00750D45" w:rsidRPr="00BE0D52">
        <w:rPr>
          <w:rFonts w:ascii="Calibri" w:hAnsi="Calibri" w:cs="Arial"/>
          <w:color w:val="000000" w:themeColor="text1"/>
        </w:rPr>
        <w:t>)</w:t>
      </w:r>
      <w:r w:rsidR="00550F3F" w:rsidRPr="00BE0D52">
        <w:rPr>
          <w:rFonts w:ascii="Calibri" w:hAnsi="Calibri" w:cs="Arial"/>
          <w:color w:val="000000" w:themeColor="text1"/>
        </w:rPr>
        <w:t xml:space="preserve"> copies in addition to one (1) original</w:t>
      </w:r>
    </w:p>
    <w:p w14:paraId="10AD3A20" w14:textId="508B55E8" w:rsidR="00445BDA" w:rsidRDefault="00445BDA" w:rsidP="00445BDA">
      <w:pPr>
        <w:wordWrap/>
        <w:adjustRightInd w:val="0"/>
        <w:snapToGrid w:val="0"/>
        <w:spacing w:after="100" w:line="240" w:lineRule="auto"/>
        <w:ind w:leftChars="50" w:left="100"/>
        <w:rPr>
          <w:rFonts w:ascii="Calibri" w:hAnsi="Calibri" w:cs="Arial"/>
          <w:color w:val="000000" w:themeColor="text1"/>
        </w:rPr>
      </w:pPr>
      <w:r>
        <w:rPr>
          <w:rFonts w:ascii="Calibri" w:hAnsi="Calibri" w:cs="Arial" w:hint="eastAsia"/>
          <w:color w:val="000000" w:themeColor="text1"/>
        </w:rPr>
        <w:t>i</w:t>
      </w:r>
      <w:r w:rsidRPr="00BE0D52">
        <w:rPr>
          <w:rFonts w:ascii="Calibri" w:hAnsi="Calibri" w:cs="Arial"/>
          <w:color w:val="000000" w:themeColor="text1"/>
        </w:rPr>
        <w:t>i</w:t>
      </w:r>
      <w:r w:rsidR="00183DB0">
        <w:rPr>
          <w:rFonts w:ascii="Calibri" w:hAnsi="Calibri" w:cs="Arial"/>
          <w:color w:val="000000" w:themeColor="text1"/>
        </w:rPr>
        <w:t>i</w:t>
      </w:r>
      <w:r w:rsidRPr="00BE0D52">
        <w:rPr>
          <w:rFonts w:ascii="Calibri" w:hAnsi="Calibri" w:cs="Arial"/>
          <w:color w:val="000000" w:themeColor="text1"/>
        </w:rPr>
        <w:t xml:space="preserve">) </w:t>
      </w:r>
      <w:r>
        <w:rPr>
          <w:rFonts w:ascii="Calibri" w:hAnsi="Calibri" w:cs="Arial"/>
          <w:color w:val="000000" w:themeColor="text1"/>
        </w:rPr>
        <w:t>H</w:t>
      </w:r>
      <w:r w:rsidRPr="00BE0D52">
        <w:rPr>
          <w:rFonts w:ascii="Calibri" w:hAnsi="Calibri" w:cs="Arial"/>
          <w:color w:val="000000" w:themeColor="text1"/>
        </w:rPr>
        <w:t>ard copies in A4 size (price</w:t>
      </w:r>
      <w:r>
        <w:rPr>
          <w:rFonts w:ascii="Calibri" w:hAnsi="Calibri" w:cs="Arial"/>
          <w:color w:val="000000" w:themeColor="text1"/>
        </w:rPr>
        <w:t xml:space="preserve"> proposal)</w:t>
      </w:r>
      <w:r w:rsidRPr="00BE0D52">
        <w:rPr>
          <w:rFonts w:ascii="Calibri" w:hAnsi="Calibri" w:cs="Arial"/>
          <w:color w:val="000000" w:themeColor="text1"/>
        </w:rPr>
        <w:t xml:space="preserve"> – </w:t>
      </w:r>
      <w:r w:rsidR="0065089C">
        <w:rPr>
          <w:rFonts w:ascii="Calibri" w:hAnsi="Calibri" w:cs="Arial"/>
          <w:color w:val="000000" w:themeColor="text1"/>
        </w:rPr>
        <w:t>Two</w:t>
      </w:r>
      <w:r w:rsidR="00550F3F" w:rsidRPr="00BE0D52">
        <w:rPr>
          <w:rFonts w:ascii="Calibri" w:hAnsi="Calibri" w:cs="Arial"/>
          <w:color w:val="000000" w:themeColor="text1"/>
        </w:rPr>
        <w:t xml:space="preserve"> </w:t>
      </w:r>
      <w:r w:rsidR="00750D45" w:rsidRPr="00BE0D52">
        <w:rPr>
          <w:rFonts w:ascii="Calibri" w:hAnsi="Calibri" w:cs="Arial" w:hint="eastAsia"/>
          <w:color w:val="000000" w:themeColor="text1"/>
        </w:rPr>
        <w:t>(</w:t>
      </w:r>
      <w:r w:rsidR="0065089C">
        <w:rPr>
          <w:rFonts w:ascii="Calibri" w:hAnsi="Calibri" w:cs="Arial"/>
          <w:color w:val="000000" w:themeColor="text1"/>
        </w:rPr>
        <w:t>2</w:t>
      </w:r>
      <w:r w:rsidR="00750D45" w:rsidRPr="00BE0D52">
        <w:rPr>
          <w:rFonts w:ascii="Calibri" w:hAnsi="Calibri" w:cs="Arial" w:hint="eastAsia"/>
          <w:color w:val="000000" w:themeColor="text1"/>
        </w:rPr>
        <w:t>)</w:t>
      </w:r>
      <w:r w:rsidR="00550F3F" w:rsidRPr="00BE0D52">
        <w:rPr>
          <w:rFonts w:ascii="Calibri" w:hAnsi="Calibri" w:cs="Arial"/>
          <w:color w:val="000000" w:themeColor="text1"/>
        </w:rPr>
        <w:t xml:space="preserve"> original</w:t>
      </w:r>
      <w:r w:rsidR="00750D45" w:rsidRPr="00BE0D52">
        <w:rPr>
          <w:rFonts w:ascii="Calibri" w:hAnsi="Calibri" w:cs="Arial" w:hint="eastAsia"/>
          <w:color w:val="000000" w:themeColor="text1"/>
        </w:rPr>
        <w:t xml:space="preserve"> </w:t>
      </w:r>
      <w:r w:rsidR="00750D45" w:rsidRPr="00BE0D52">
        <w:rPr>
          <w:rFonts w:ascii="Calibri" w:hAnsi="Calibri" w:cs="Arial"/>
          <w:color w:val="000000" w:themeColor="text1"/>
        </w:rPr>
        <w:t>proposal</w:t>
      </w:r>
      <w:r w:rsidR="0087018E" w:rsidRPr="00BE0D52">
        <w:rPr>
          <w:rFonts w:ascii="Calibri" w:hAnsi="Calibri" w:cs="Arial"/>
          <w:color w:val="000000" w:themeColor="text1"/>
        </w:rPr>
        <w:t xml:space="preserve"> sealed separately</w:t>
      </w:r>
    </w:p>
    <w:p w14:paraId="362FD0EE" w14:textId="01532C8A" w:rsidR="00445BDA" w:rsidRDefault="00D52605" w:rsidP="00445BDA">
      <w:pPr>
        <w:wordWrap/>
        <w:adjustRightInd w:val="0"/>
        <w:snapToGrid w:val="0"/>
        <w:spacing w:after="100" w:line="240" w:lineRule="auto"/>
        <w:ind w:leftChars="50" w:left="100"/>
        <w:rPr>
          <w:rFonts w:ascii="Calibri" w:hAnsi="Calibri" w:cs="Arial"/>
          <w:color w:val="000000" w:themeColor="text1"/>
        </w:rPr>
      </w:pPr>
      <w:r w:rsidRPr="00BE0D52">
        <w:rPr>
          <w:rFonts w:ascii="Calibri" w:hAnsi="Calibri" w:cs="Arial"/>
          <w:color w:val="000000" w:themeColor="text1"/>
        </w:rPr>
        <w:t>i</w:t>
      </w:r>
      <w:r w:rsidR="00183DB0">
        <w:rPr>
          <w:rFonts w:ascii="Calibri" w:hAnsi="Calibri" w:cs="Arial"/>
          <w:color w:val="000000" w:themeColor="text1"/>
        </w:rPr>
        <w:t>v</w:t>
      </w:r>
      <w:r w:rsidRPr="00BE0D52">
        <w:rPr>
          <w:rFonts w:ascii="Calibri" w:hAnsi="Calibri" w:cs="Arial"/>
          <w:color w:val="000000" w:themeColor="text1"/>
        </w:rPr>
        <w:t xml:space="preserve">) </w:t>
      </w:r>
      <w:r w:rsidR="00445BDA">
        <w:rPr>
          <w:rFonts w:ascii="Calibri" w:hAnsi="Calibri" w:cs="Arial"/>
          <w:color w:val="000000" w:themeColor="text1"/>
        </w:rPr>
        <w:t>S</w:t>
      </w:r>
      <w:r w:rsidR="00550F3F" w:rsidRPr="00BE0D52">
        <w:rPr>
          <w:rFonts w:ascii="Calibri" w:hAnsi="Calibri" w:cs="Arial"/>
          <w:color w:val="000000" w:themeColor="text1"/>
        </w:rPr>
        <w:t xml:space="preserve">oft copies </w:t>
      </w:r>
      <w:r w:rsidR="00445BDA" w:rsidRPr="00BE0D52">
        <w:rPr>
          <w:rFonts w:ascii="Calibri" w:hAnsi="Calibri" w:cs="Arial"/>
          <w:color w:val="000000" w:themeColor="text1"/>
        </w:rPr>
        <w:t xml:space="preserve">– </w:t>
      </w:r>
      <w:r w:rsidR="00445BDA">
        <w:rPr>
          <w:rFonts w:ascii="Calibri" w:hAnsi="Calibri" w:cs="Arial"/>
          <w:color w:val="000000" w:themeColor="text1"/>
        </w:rPr>
        <w:t>Two</w:t>
      </w:r>
      <w:r w:rsidR="00445BDA" w:rsidRPr="00BE0D52">
        <w:rPr>
          <w:rFonts w:ascii="Calibri" w:hAnsi="Calibri" w:cs="Arial"/>
          <w:color w:val="000000" w:themeColor="text1"/>
        </w:rPr>
        <w:t xml:space="preserve"> </w:t>
      </w:r>
      <w:r w:rsidR="00445BDA" w:rsidRPr="00BE0D52">
        <w:rPr>
          <w:rFonts w:ascii="Calibri" w:hAnsi="Calibri" w:cs="Arial" w:hint="eastAsia"/>
          <w:color w:val="000000" w:themeColor="text1"/>
        </w:rPr>
        <w:t>(</w:t>
      </w:r>
      <w:r w:rsidR="00445BDA">
        <w:rPr>
          <w:rFonts w:ascii="Calibri" w:hAnsi="Calibri" w:cs="Arial"/>
          <w:color w:val="000000" w:themeColor="text1"/>
        </w:rPr>
        <w:t>2</w:t>
      </w:r>
      <w:r w:rsidR="00750D45" w:rsidRPr="00BE0D52">
        <w:rPr>
          <w:rFonts w:ascii="Calibri" w:hAnsi="Calibri" w:cs="Arial" w:hint="eastAsia"/>
          <w:color w:val="000000" w:themeColor="text1"/>
        </w:rPr>
        <w:t xml:space="preserve">) </w:t>
      </w:r>
      <w:r w:rsidR="00B572A4" w:rsidRPr="00BE0D52">
        <w:rPr>
          <w:rFonts w:ascii="Calibri" w:hAnsi="Calibri" w:cs="Arial" w:hint="eastAsia"/>
          <w:color w:val="000000" w:themeColor="text1"/>
        </w:rPr>
        <w:t>set</w:t>
      </w:r>
      <w:r w:rsidR="00584F92" w:rsidRPr="00BE0D52">
        <w:rPr>
          <w:rFonts w:ascii="Calibri" w:hAnsi="Calibri" w:cs="Arial"/>
          <w:color w:val="000000" w:themeColor="text1"/>
        </w:rPr>
        <w:t>s</w:t>
      </w:r>
      <w:r w:rsidR="00B572A4" w:rsidRPr="00BE0D52">
        <w:rPr>
          <w:rFonts w:ascii="Calibri" w:hAnsi="Calibri" w:cs="Arial" w:hint="eastAsia"/>
          <w:color w:val="000000" w:themeColor="text1"/>
        </w:rPr>
        <w:t xml:space="preserve"> of </w:t>
      </w:r>
      <w:r w:rsidR="00550F3F" w:rsidRPr="00BE0D52">
        <w:rPr>
          <w:rFonts w:ascii="Calibri" w:hAnsi="Calibri" w:cs="Arial"/>
          <w:color w:val="000000" w:themeColor="text1"/>
        </w:rPr>
        <w:t xml:space="preserve">readable documents (PDF preferred) in </w:t>
      </w:r>
      <w:r w:rsidR="00C478A1" w:rsidRPr="00BE0D52">
        <w:rPr>
          <w:rFonts w:ascii="Calibri" w:hAnsi="Calibri" w:cs="Arial" w:hint="eastAsia"/>
          <w:color w:val="000000" w:themeColor="text1"/>
        </w:rPr>
        <w:t>USB</w:t>
      </w:r>
      <w:r w:rsidR="00550F3F" w:rsidRPr="00BE0D52">
        <w:rPr>
          <w:rFonts w:ascii="Calibri" w:hAnsi="Calibri" w:cs="Arial"/>
          <w:color w:val="000000" w:themeColor="text1"/>
        </w:rPr>
        <w:t>s</w:t>
      </w:r>
      <w:r w:rsidR="00950C78" w:rsidRPr="00BE0D52">
        <w:rPr>
          <w:rFonts w:ascii="Calibri" w:hAnsi="Calibri" w:cs="Arial"/>
          <w:color w:val="000000" w:themeColor="text1"/>
        </w:rPr>
        <w:t xml:space="preserve"> </w:t>
      </w:r>
      <w:r w:rsidR="00950C78" w:rsidRPr="00BE0D52">
        <w:rPr>
          <w:rFonts w:ascii="Calibri" w:hAnsi="Calibri" w:cs="Arial" w:hint="eastAsia"/>
          <w:color w:val="000000" w:themeColor="text1"/>
        </w:rPr>
        <w:t>w</w:t>
      </w:r>
      <w:r w:rsidR="00950C78" w:rsidRPr="00BE0D52">
        <w:rPr>
          <w:rFonts w:ascii="Calibri" w:hAnsi="Calibri" w:cs="Arial"/>
          <w:color w:val="000000" w:themeColor="text1"/>
        </w:rPr>
        <w:t>ithout price proposal</w:t>
      </w:r>
    </w:p>
    <w:p w14:paraId="43E940BA" w14:textId="21F5F024" w:rsidR="00445BDA" w:rsidRDefault="00445BDA" w:rsidP="00445BDA">
      <w:pPr>
        <w:wordWrap/>
        <w:adjustRightInd w:val="0"/>
        <w:snapToGrid w:val="0"/>
        <w:spacing w:after="100" w:line="240" w:lineRule="auto"/>
        <w:ind w:leftChars="50" w:left="100"/>
        <w:rPr>
          <w:rFonts w:ascii="Calibri" w:hAnsi="Calibri" w:cs="Arial"/>
          <w:color w:val="000000" w:themeColor="text1"/>
        </w:rPr>
      </w:pPr>
      <w:r>
        <w:rPr>
          <w:rFonts w:ascii="Calibri" w:hAnsi="Calibri" w:cs="Arial"/>
          <w:color w:val="000000" w:themeColor="text1"/>
        </w:rPr>
        <w:t>v) and B</w:t>
      </w:r>
      <w:r w:rsidR="00750D45" w:rsidRPr="00BE0D52">
        <w:rPr>
          <w:rFonts w:ascii="Calibri" w:hAnsi="Calibri" w:cs="Arial" w:hint="eastAsia"/>
          <w:color w:val="000000" w:themeColor="text1"/>
        </w:rPr>
        <w:t>i</w:t>
      </w:r>
      <w:r w:rsidR="00750D45" w:rsidRPr="00BE0D52">
        <w:rPr>
          <w:rFonts w:ascii="Calibri" w:hAnsi="Calibri" w:cs="Arial"/>
          <w:color w:val="000000" w:themeColor="text1"/>
        </w:rPr>
        <w:t>d bond</w:t>
      </w:r>
    </w:p>
    <w:p w14:paraId="31FE62A2" w14:textId="20466C55" w:rsidR="00445BDA" w:rsidRPr="005B6D52" w:rsidRDefault="00445BDA" w:rsidP="005B6D52">
      <w:pPr>
        <w:pStyle w:val="a4"/>
        <w:numPr>
          <w:ilvl w:val="0"/>
          <w:numId w:val="5"/>
        </w:numPr>
        <w:wordWrap/>
        <w:spacing w:after="100" w:line="240" w:lineRule="auto"/>
        <w:ind w:leftChars="0" w:left="378" w:hanging="266"/>
        <w:rPr>
          <w:rFonts w:ascii="Calibri" w:hAnsi="Calibri" w:cs="Times New Roman"/>
          <w:color w:val="000000" w:themeColor="text1"/>
        </w:rPr>
      </w:pPr>
      <w:r w:rsidRPr="009E70A8">
        <w:rPr>
          <w:rFonts w:ascii="Calibri" w:hAnsi="Calibri" w:cs="Times New Roman"/>
          <w:color w:val="000000" w:themeColor="text1"/>
        </w:rPr>
        <w:t xml:space="preserve">If a proxy submits the proposals, </w:t>
      </w:r>
      <w:r w:rsidR="009E70A8" w:rsidRPr="009E70A8">
        <w:rPr>
          <w:rFonts w:ascii="Calibri" w:hAnsi="Calibri" w:cs="Arial" w:hint="eastAsia"/>
          <w:color w:val="000000" w:themeColor="text1"/>
        </w:rPr>
        <w:t xml:space="preserve">one (1) </w:t>
      </w:r>
      <w:r w:rsidR="009E70A8" w:rsidRPr="009E70A8">
        <w:rPr>
          <w:rFonts w:ascii="Calibri" w:hAnsi="Calibri" w:cs="Arial"/>
          <w:color w:val="000000" w:themeColor="text1"/>
        </w:rPr>
        <w:t xml:space="preserve">power of attorney letter signed by the Bidder, a copy of his identification, business registration certificate, Employment certificate, a copy of Exclusive agency agreement (if applicable) </w:t>
      </w:r>
      <w:r w:rsidR="009E70A8" w:rsidRPr="009E70A8">
        <w:rPr>
          <w:rFonts w:ascii="Calibri" w:hAnsi="Calibri" w:cs="Arial" w:hint="eastAsia"/>
          <w:color w:val="000000" w:themeColor="text1"/>
        </w:rPr>
        <w:t>are required to be presented</w:t>
      </w:r>
      <w:r w:rsidR="009E70A8" w:rsidRPr="009E70A8">
        <w:rPr>
          <w:rFonts w:ascii="Calibri" w:hAnsi="Calibri" w:cs="Arial"/>
          <w:color w:val="000000" w:themeColor="text1"/>
        </w:rPr>
        <w:t>.</w:t>
      </w:r>
    </w:p>
    <w:p w14:paraId="570181BE" w14:textId="66EF74A0" w:rsidR="00750D45" w:rsidRDefault="005B6D52" w:rsidP="005B6D52">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hint="eastAsia"/>
          <w:color w:val="000000" w:themeColor="text1"/>
        </w:rPr>
        <w:t>-</w:t>
      </w:r>
      <w:r w:rsidRPr="00BE0D52">
        <w:rPr>
          <w:rFonts w:ascii="Calibri" w:hAnsi="Calibri" w:cs="Arial"/>
          <w:color w:val="000000" w:themeColor="text1"/>
        </w:rPr>
        <w:t xml:space="preserve"> </w:t>
      </w:r>
      <w:r>
        <w:rPr>
          <w:rFonts w:ascii="Calibri" w:hAnsi="Calibri" w:cs="Arial" w:hint="eastAsia"/>
          <w:color w:val="000000" w:themeColor="text1"/>
        </w:rPr>
        <w:t>S</w:t>
      </w:r>
      <w:r>
        <w:rPr>
          <w:rFonts w:ascii="Calibri" w:hAnsi="Calibri" w:cs="Arial"/>
          <w:color w:val="000000" w:themeColor="text1"/>
        </w:rPr>
        <w:t xml:space="preserve">ubmission of Proposal: </w:t>
      </w:r>
      <w:r w:rsidR="00550F3F" w:rsidRPr="00BE0D52">
        <w:rPr>
          <w:rFonts w:ascii="Calibri" w:hAnsi="Calibri" w:cs="Arial"/>
          <w:color w:val="000000" w:themeColor="text1"/>
        </w:rPr>
        <w:t xml:space="preserve">by </w:t>
      </w:r>
      <w:r w:rsidR="00750D45" w:rsidRPr="00BE0D52">
        <w:rPr>
          <w:rFonts w:ascii="Calibri" w:hAnsi="Calibri" w:cs="Arial"/>
          <w:color w:val="000000" w:themeColor="text1"/>
        </w:rPr>
        <w:t>hand</w:t>
      </w:r>
      <w:r w:rsidR="00550F3F" w:rsidRPr="00BE0D52">
        <w:rPr>
          <w:rFonts w:ascii="Calibri" w:hAnsi="Calibri" w:cs="Arial"/>
          <w:color w:val="000000" w:themeColor="text1"/>
        </w:rPr>
        <w:t xml:space="preserve">-delivery or </w:t>
      </w:r>
      <w:r w:rsidR="00750D45" w:rsidRPr="00BE0D52">
        <w:rPr>
          <w:rFonts w:ascii="Calibri" w:hAnsi="Calibri" w:cs="Arial"/>
          <w:color w:val="000000" w:themeColor="text1"/>
        </w:rPr>
        <w:t xml:space="preserve">via appropriate courier </w:t>
      </w:r>
      <w:r w:rsidR="00750D45" w:rsidRPr="00BE0D52">
        <w:rPr>
          <w:rFonts w:ascii="Calibri" w:hAnsi="Calibri" w:cs="Arial" w:hint="eastAsia"/>
          <w:color w:val="000000" w:themeColor="text1"/>
        </w:rPr>
        <w:t>service</w:t>
      </w:r>
      <w:r>
        <w:rPr>
          <w:rFonts w:ascii="Calibri" w:hAnsi="Calibri" w:cs="Arial"/>
          <w:color w:val="000000" w:themeColor="text1"/>
        </w:rPr>
        <w:t xml:space="preserve"> such as DHL or FedEx</w:t>
      </w:r>
      <w:r w:rsidR="00750D45" w:rsidRPr="00BE0D52">
        <w:rPr>
          <w:rFonts w:ascii="Calibri" w:hAnsi="Calibri" w:cs="Arial" w:hint="eastAsia"/>
          <w:color w:val="000000" w:themeColor="text1"/>
        </w:rPr>
        <w:t xml:space="preserve"> </w:t>
      </w:r>
      <w:r w:rsidR="00750D45" w:rsidRPr="00BE0D52">
        <w:rPr>
          <w:rFonts w:ascii="Calibri" w:hAnsi="Calibri" w:cs="Arial"/>
          <w:color w:val="000000" w:themeColor="text1"/>
        </w:rPr>
        <w:t>to</w:t>
      </w:r>
      <w:r>
        <w:rPr>
          <w:rFonts w:ascii="Calibri" w:hAnsi="Calibri" w:cs="Arial"/>
          <w:color w:val="000000" w:themeColor="text1"/>
        </w:rPr>
        <w:t xml:space="preserve"> the following address</w:t>
      </w:r>
      <w:r w:rsidR="00750D45" w:rsidRPr="00BE0D52">
        <w:rPr>
          <w:rFonts w:ascii="Calibri" w:hAnsi="Calibri" w:cs="Arial"/>
          <w:color w:val="000000" w:themeColor="text1"/>
        </w:rPr>
        <w:t xml:space="preserve"> </w:t>
      </w:r>
      <w:r w:rsidR="000E11BB" w:rsidRPr="00BE0D52">
        <w:rPr>
          <w:rFonts w:ascii="Calibri" w:hAnsi="Calibri" w:cs="Arial" w:hint="eastAsia"/>
          <w:color w:val="000000" w:themeColor="text1"/>
        </w:rPr>
        <w:t>before</w:t>
      </w:r>
      <w:r w:rsidR="00750D45" w:rsidRPr="00BE0D52">
        <w:rPr>
          <w:rFonts w:ascii="Calibri" w:hAnsi="Calibri" w:cs="Arial"/>
          <w:color w:val="000000" w:themeColor="text1"/>
        </w:rPr>
        <w:t xml:space="preserve"> the Bid Closing Date and Time. </w:t>
      </w:r>
    </w:p>
    <w:p w14:paraId="0BE15CA4" w14:textId="68084094" w:rsidR="00F859DB" w:rsidRPr="00D43A5E" w:rsidRDefault="00E974DF" w:rsidP="00D43A5E">
      <w:pPr>
        <w:pStyle w:val="a4"/>
        <w:numPr>
          <w:ilvl w:val="0"/>
          <w:numId w:val="5"/>
        </w:numPr>
        <w:wordWrap/>
        <w:spacing w:after="100" w:line="240" w:lineRule="auto"/>
        <w:ind w:leftChars="0" w:left="378" w:hanging="266"/>
        <w:rPr>
          <w:rFonts w:ascii="Calibri" w:hAnsi="Calibri" w:cs="Times New Roman"/>
          <w:color w:val="000000" w:themeColor="text1"/>
        </w:rPr>
      </w:pPr>
      <w:bookmarkStart w:id="2" w:name="_Hlk198813764"/>
      <w:r w:rsidRPr="00F859DB">
        <w:rPr>
          <w:rFonts w:ascii="Calibri" w:hAnsi="Calibri" w:cs="Times New Roman"/>
          <w:color w:val="000000" w:themeColor="text1"/>
        </w:rPr>
        <w:t>In case a bidder submits the proposal by a courier service, the bidder is required to inform KARI of such fact by e-mail.</w:t>
      </w:r>
    </w:p>
    <w:tbl>
      <w:tblPr>
        <w:tblStyle w:val="a3"/>
        <w:tblW w:w="0" w:type="auto"/>
        <w:jc w:val="center"/>
        <w:tblLook w:val="04A0" w:firstRow="1" w:lastRow="0" w:firstColumn="1" w:lastColumn="0" w:noHBand="0" w:noVBand="1"/>
      </w:tblPr>
      <w:tblGrid>
        <w:gridCol w:w="7408"/>
      </w:tblGrid>
      <w:tr w:rsidR="00F859DB" w14:paraId="2EE51CCB" w14:textId="77777777" w:rsidTr="00D43A5E">
        <w:trPr>
          <w:trHeight w:val="1625"/>
          <w:jc w:val="center"/>
        </w:trPr>
        <w:tc>
          <w:tcPr>
            <w:tcW w:w="7408" w:type="dxa"/>
            <w:vAlign w:val="center"/>
          </w:tcPr>
          <w:p w14:paraId="51D9DA03" w14:textId="455B05E1" w:rsidR="00F859DB" w:rsidRPr="00F859DB" w:rsidRDefault="00F859DB" w:rsidP="005B6D52">
            <w:pPr>
              <w:wordWrap/>
              <w:adjustRightInd w:val="0"/>
              <w:snapToGrid w:val="0"/>
              <w:spacing w:after="100"/>
              <w:rPr>
                <w:rFonts w:ascii="Calibri" w:hAnsi="Calibri" w:cs="Arial"/>
                <w:b/>
                <w:color w:val="000000" w:themeColor="text1"/>
              </w:rPr>
            </w:pPr>
            <w:bookmarkStart w:id="3" w:name="_Hlk198813741"/>
            <w:r w:rsidRPr="00F859DB">
              <w:rPr>
                <w:rFonts w:ascii="Calibri" w:hAnsi="Calibri" w:cs="Arial" w:hint="eastAsia"/>
                <w:b/>
                <w:color w:val="000000" w:themeColor="text1"/>
              </w:rPr>
              <w:t>K</w:t>
            </w:r>
            <w:r w:rsidRPr="00F859DB">
              <w:rPr>
                <w:rFonts w:ascii="Calibri" w:hAnsi="Calibri" w:cs="Arial"/>
                <w:b/>
                <w:color w:val="000000" w:themeColor="text1"/>
              </w:rPr>
              <w:t>orea Aerospace Research Institute</w:t>
            </w:r>
          </w:p>
          <w:p w14:paraId="71135381" w14:textId="1925F0AA" w:rsidR="00F859DB" w:rsidRDefault="00F859DB" w:rsidP="00F859DB">
            <w:pPr>
              <w:wordWrap/>
              <w:rPr>
                <w:rFonts w:ascii="Calibri" w:hAnsi="Calibri" w:cs="Times New Roman"/>
                <w:color w:val="000000" w:themeColor="text1"/>
              </w:rPr>
            </w:pPr>
            <w:r>
              <w:rPr>
                <w:rFonts w:ascii="Calibri" w:hAnsi="Calibri" w:cs="Times New Roman"/>
                <w:color w:val="000000" w:themeColor="text1"/>
              </w:rPr>
              <w:t>Overseas Contracts Team</w:t>
            </w:r>
          </w:p>
          <w:p w14:paraId="3CAA5271" w14:textId="0405E448" w:rsidR="00F859DB" w:rsidRDefault="00F859DB" w:rsidP="00F859DB">
            <w:pPr>
              <w:wordWrap/>
              <w:rPr>
                <w:rFonts w:ascii="Calibri" w:hAnsi="Calibri" w:cs="Times New Roman"/>
                <w:color w:val="000000" w:themeColor="text1"/>
              </w:rPr>
            </w:pPr>
            <w:r w:rsidRPr="00BE0D52">
              <w:rPr>
                <w:rFonts w:ascii="Calibri" w:hAnsi="Calibri" w:cs="Times New Roman"/>
                <w:color w:val="000000" w:themeColor="text1"/>
              </w:rPr>
              <w:t xml:space="preserve">169-84 </w:t>
            </w:r>
            <w:proofErr w:type="spellStart"/>
            <w:r w:rsidRPr="00BE0D52">
              <w:rPr>
                <w:rFonts w:ascii="Calibri" w:hAnsi="Calibri" w:cs="Times New Roman"/>
                <w:color w:val="000000" w:themeColor="text1"/>
              </w:rPr>
              <w:t>Gwaha</w:t>
            </w:r>
            <w:r w:rsidRPr="00BE0D52">
              <w:rPr>
                <w:rFonts w:ascii="Calibri" w:hAnsi="Calibri" w:cs="Times New Roman" w:hint="eastAsia"/>
                <w:color w:val="000000" w:themeColor="text1"/>
              </w:rPr>
              <w:t>k-ro</w:t>
            </w:r>
            <w:proofErr w:type="spellEnd"/>
            <w:r w:rsidRPr="00BE0D52">
              <w:rPr>
                <w:rFonts w:ascii="Calibri" w:hAnsi="Calibri" w:cs="Times New Roman"/>
                <w:color w:val="000000" w:themeColor="text1"/>
              </w:rPr>
              <w:t xml:space="preserve">, </w:t>
            </w:r>
            <w:proofErr w:type="spellStart"/>
            <w:r w:rsidRPr="00BE0D52">
              <w:rPr>
                <w:rFonts w:ascii="Calibri" w:hAnsi="Calibri" w:cs="Times New Roman"/>
                <w:color w:val="000000" w:themeColor="text1"/>
              </w:rPr>
              <w:t>Yuseong-</w:t>
            </w:r>
            <w:r w:rsidRPr="00BE0D52">
              <w:rPr>
                <w:rFonts w:ascii="Calibri" w:hAnsi="Calibri" w:cs="Times New Roman" w:hint="eastAsia"/>
                <w:color w:val="000000" w:themeColor="text1"/>
              </w:rPr>
              <w:t>g</w:t>
            </w:r>
            <w:r w:rsidRPr="00BE0D52">
              <w:rPr>
                <w:rFonts w:ascii="Calibri" w:hAnsi="Calibri" w:cs="Times New Roman"/>
                <w:color w:val="000000" w:themeColor="text1"/>
              </w:rPr>
              <w:t>u</w:t>
            </w:r>
            <w:proofErr w:type="spellEnd"/>
            <w:r w:rsidRPr="00BE0D52">
              <w:rPr>
                <w:rFonts w:ascii="Calibri" w:hAnsi="Calibri" w:cs="Times New Roman"/>
                <w:color w:val="000000" w:themeColor="text1"/>
              </w:rPr>
              <w:t>, Daejeon, 34133, Korea</w:t>
            </w:r>
          </w:p>
          <w:p w14:paraId="1E90D01D" w14:textId="77777777" w:rsidR="00F859DB" w:rsidRDefault="00F859DB" w:rsidP="00F859DB">
            <w:pPr>
              <w:wordWrap/>
              <w:rPr>
                <w:rFonts w:ascii="Calibri" w:hAnsi="Calibri" w:cs="Arial"/>
                <w:color w:val="000000" w:themeColor="text1"/>
              </w:rPr>
            </w:pPr>
            <w:r>
              <w:rPr>
                <w:rFonts w:ascii="Calibri" w:hAnsi="Calibri" w:cs="Arial"/>
                <w:color w:val="000000" w:themeColor="text1"/>
              </w:rPr>
              <w:t>Attention: Mr. Jung-Jin Lee, Head of Overseas Contracts Team</w:t>
            </w:r>
          </w:p>
          <w:p w14:paraId="109B3FA3" w14:textId="208D7D8E" w:rsidR="00F859DB" w:rsidRPr="00F859DB" w:rsidRDefault="00F859DB" w:rsidP="00F859DB">
            <w:pPr>
              <w:wordWrap/>
              <w:rPr>
                <w:rFonts w:ascii="Calibri" w:hAnsi="Calibri" w:cs="Arial"/>
                <w:color w:val="000000" w:themeColor="text1"/>
              </w:rPr>
            </w:pPr>
            <w:r>
              <w:rPr>
                <w:rFonts w:ascii="Calibri" w:hAnsi="Calibri" w:cs="Arial" w:hint="eastAsia"/>
                <w:color w:val="000000" w:themeColor="text1"/>
              </w:rPr>
              <w:t>T</w:t>
            </w:r>
            <w:r>
              <w:rPr>
                <w:rFonts w:ascii="Calibri" w:hAnsi="Calibri" w:cs="Arial"/>
                <w:color w:val="000000" w:themeColor="text1"/>
              </w:rPr>
              <w:t xml:space="preserve">el : +82-42-860-2613 / E-mail: </w:t>
            </w:r>
            <w:r>
              <w:rPr>
                <w:rFonts w:ascii="Calibri" w:hAnsi="Calibri" w:cs="Arial" w:hint="eastAsia"/>
                <w:color w:val="000000" w:themeColor="text1"/>
              </w:rPr>
              <w:t>k</w:t>
            </w:r>
            <w:r>
              <w:rPr>
                <w:rFonts w:ascii="Calibri" w:hAnsi="Calibri" w:cs="Arial"/>
                <w:color w:val="000000" w:themeColor="text1"/>
              </w:rPr>
              <w:t>imu1999@kari.re.kr</w:t>
            </w:r>
          </w:p>
        </w:tc>
      </w:tr>
      <w:bookmarkEnd w:id="3"/>
    </w:tbl>
    <w:p w14:paraId="7910DAD5" w14:textId="77777777" w:rsidR="00BD07E9" w:rsidRDefault="00BD07E9" w:rsidP="00BD07E9">
      <w:pPr>
        <w:wordWrap/>
        <w:spacing w:after="100" w:line="240" w:lineRule="auto"/>
        <w:ind w:left="142" w:hangingChars="71" w:hanging="142"/>
        <w:rPr>
          <w:rFonts w:ascii="Calibri" w:hAnsi="Calibri" w:cs="Times New Roman"/>
          <w:color w:val="000000" w:themeColor="text1"/>
        </w:rPr>
      </w:pPr>
    </w:p>
    <w:p w14:paraId="6FDB3ACD" w14:textId="291241AA" w:rsidR="00750D45" w:rsidRPr="00BE0D52" w:rsidRDefault="00750D45" w:rsidP="00750D45">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The Bid currency is</w:t>
      </w:r>
      <w:r w:rsidR="00A42A06" w:rsidRPr="00BE0D52">
        <w:rPr>
          <w:rFonts w:ascii="Calibri" w:hAnsi="Calibri" w:cs="Times New Roman"/>
          <w:color w:val="000000" w:themeColor="text1"/>
        </w:rPr>
        <w:t xml:space="preserve"> </w:t>
      </w:r>
      <w:r w:rsidR="008525E8" w:rsidRPr="00BE0D52">
        <w:rPr>
          <w:rFonts w:ascii="Calibri" w:hAnsi="Calibri" w:cs="Arial"/>
          <w:color w:val="000000" w:themeColor="text1"/>
        </w:rPr>
        <w:t>KRW</w:t>
      </w:r>
      <w:r w:rsidR="008525E8" w:rsidRPr="00BE0D52">
        <w:rPr>
          <w:rFonts w:ascii="Calibri" w:hAnsi="Calibri" w:cs="Times New Roman" w:hint="eastAsia"/>
          <w:color w:val="000000" w:themeColor="text1"/>
        </w:rPr>
        <w:t xml:space="preserve"> </w:t>
      </w:r>
      <w:r w:rsidR="00B17B6E" w:rsidRPr="00BE0D52">
        <w:rPr>
          <w:rFonts w:ascii="Calibri" w:hAnsi="Calibri" w:cs="Times New Roman" w:hint="eastAsia"/>
          <w:color w:val="000000" w:themeColor="text1"/>
        </w:rPr>
        <w:t>(However, other currency can be allowed)</w:t>
      </w:r>
      <w:r w:rsidRPr="00BE0D52">
        <w:rPr>
          <w:rFonts w:ascii="Calibri" w:hAnsi="Calibri" w:cs="Times New Roman" w:hint="eastAsia"/>
          <w:color w:val="000000" w:themeColor="text1"/>
        </w:rPr>
        <w:t>.</w:t>
      </w:r>
    </w:p>
    <w:p w14:paraId="486BB013" w14:textId="0ECDA8CD" w:rsidR="00750D45" w:rsidRPr="00BE0D52" w:rsidRDefault="00750D45" w:rsidP="00750D45">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The proposal shall be made in English</w:t>
      </w:r>
      <w:bookmarkEnd w:id="2"/>
      <w:r w:rsidRPr="00BE0D52">
        <w:rPr>
          <w:rFonts w:ascii="Calibri" w:hAnsi="Calibri" w:cs="Times New Roman"/>
          <w:color w:val="000000" w:themeColor="text1"/>
        </w:rPr>
        <w:t>.</w:t>
      </w:r>
    </w:p>
    <w:p w14:paraId="664EAE6E" w14:textId="77777777" w:rsidR="00750D45" w:rsidRPr="00BE0D52" w:rsidRDefault="00750D45" w:rsidP="00C713B7">
      <w:pPr>
        <w:wordWrap/>
        <w:spacing w:after="100" w:line="240" w:lineRule="auto"/>
        <w:ind w:left="100" w:hangingChars="50" w:hanging="100"/>
        <w:rPr>
          <w:rFonts w:ascii="Calibri" w:hAnsi="Calibri" w:cs="Times New Roman"/>
          <w:color w:val="000000" w:themeColor="text1"/>
        </w:rPr>
      </w:pPr>
    </w:p>
    <w:p w14:paraId="73869085" w14:textId="77777777" w:rsidR="00F93CBC"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5</w:t>
      </w:r>
      <w:r w:rsidR="00F93CBC" w:rsidRPr="00BE0D52">
        <w:rPr>
          <w:rFonts w:ascii="Calibri" w:hAnsi="Calibri" w:cs="Times New Roman"/>
          <w:b/>
          <w:color w:val="000000" w:themeColor="text1"/>
          <w:sz w:val="24"/>
          <w:szCs w:val="24"/>
        </w:rPr>
        <w:t>. Bid Bond</w:t>
      </w:r>
    </w:p>
    <w:p w14:paraId="0C632100" w14:textId="77213E5C" w:rsidR="00E128E4" w:rsidRPr="00BE0D52" w:rsidRDefault="00E128E4" w:rsidP="003B3B9C">
      <w:pPr>
        <w:wordWrap/>
        <w:adjustRightInd w:val="0"/>
        <w:snapToGrid w:val="0"/>
        <w:spacing w:after="100" w:line="276" w:lineRule="auto"/>
        <w:ind w:left="100" w:hangingChars="50" w:hanging="100"/>
        <w:rPr>
          <w:rFonts w:ascii="Calibri" w:hAnsi="Calibri" w:cs="Arial"/>
          <w:color w:val="000000" w:themeColor="text1"/>
        </w:rPr>
      </w:pPr>
      <w:r w:rsidRPr="00BE0D52">
        <w:rPr>
          <w:rFonts w:ascii="Calibri" w:hAnsi="Calibri" w:cs="Arial" w:hint="eastAsia"/>
          <w:color w:val="000000" w:themeColor="text1"/>
        </w:rPr>
        <w:t>-</w:t>
      </w:r>
      <w:r w:rsidRPr="00BE0D52">
        <w:rPr>
          <w:rFonts w:ascii="Calibri" w:hAnsi="Calibri" w:cs="Arial"/>
          <w:color w:val="000000" w:themeColor="text1"/>
        </w:rPr>
        <w:t xml:space="preserve"> Bidder shall establish a bid bond in favor of KARI </w:t>
      </w:r>
      <w:r w:rsidRPr="00BE0D52">
        <w:rPr>
          <w:rFonts w:ascii="Calibri" w:hAnsi="Calibri" w:cs="Arial"/>
          <w:b/>
          <w:bCs/>
          <w:color w:val="000000" w:themeColor="text1"/>
          <w:u w:val="single"/>
        </w:rPr>
        <w:t>before the Bid Closing Date</w:t>
      </w:r>
      <w:r w:rsidR="008C6BDD" w:rsidRPr="00BE0D52">
        <w:rPr>
          <w:rFonts w:ascii="Calibri" w:hAnsi="Calibri" w:cs="Arial"/>
          <w:b/>
          <w:bCs/>
          <w:color w:val="000000" w:themeColor="text1"/>
          <w:u w:val="single"/>
        </w:rPr>
        <w:t xml:space="preserve"> and</w:t>
      </w:r>
      <w:r w:rsidR="00BC7332" w:rsidRPr="00BE0D52">
        <w:rPr>
          <w:rFonts w:ascii="Calibri" w:hAnsi="Calibri" w:cs="Arial"/>
          <w:b/>
          <w:bCs/>
          <w:color w:val="000000" w:themeColor="text1"/>
          <w:u w:val="single"/>
        </w:rPr>
        <w:t xml:space="preserve"> Time</w:t>
      </w:r>
      <w:r w:rsidRPr="00BE0D52">
        <w:rPr>
          <w:rFonts w:ascii="Calibri" w:hAnsi="Calibri" w:cs="Arial"/>
          <w:color w:val="000000" w:themeColor="text1"/>
        </w:rPr>
        <w:t>.</w:t>
      </w:r>
      <w:r w:rsidRPr="00BE0D52">
        <w:rPr>
          <w:rFonts w:ascii="Calibri" w:hAnsi="Calibri" w:cs="Arial" w:hint="eastAsia"/>
          <w:color w:val="000000" w:themeColor="text1"/>
        </w:rPr>
        <w:t xml:space="preserve"> </w:t>
      </w:r>
      <w:r w:rsidRPr="00BE0D52">
        <w:rPr>
          <w:rFonts w:ascii="Calibri" w:hAnsi="Calibri" w:cs="Arial"/>
          <w:color w:val="000000" w:themeColor="text1"/>
        </w:rPr>
        <w:t>The total amount of the bid bond shall be at least five percent (5</w:t>
      </w:r>
      <w:r w:rsidRPr="00BE0D52">
        <w:rPr>
          <w:rFonts w:ascii="Calibri" w:hAnsi="Calibri" w:cs="Arial" w:hint="eastAsia"/>
          <w:color w:val="000000" w:themeColor="text1"/>
        </w:rPr>
        <w:t>%</w:t>
      </w:r>
      <w:r w:rsidRPr="00BE0D52">
        <w:rPr>
          <w:rFonts w:ascii="Calibri" w:hAnsi="Calibri" w:cs="Arial"/>
          <w:color w:val="000000" w:themeColor="text1"/>
        </w:rPr>
        <w:t xml:space="preserve">) of total bid </w:t>
      </w:r>
      <w:r w:rsidRPr="00BE0D52">
        <w:rPr>
          <w:rFonts w:ascii="Calibri" w:hAnsi="Calibri" w:cs="Arial" w:hint="eastAsia"/>
          <w:color w:val="000000" w:themeColor="text1"/>
        </w:rPr>
        <w:t>price</w:t>
      </w:r>
      <w:r w:rsidRPr="00BE0D52">
        <w:rPr>
          <w:rFonts w:ascii="Calibri" w:hAnsi="Calibri" w:cs="Arial"/>
          <w:color w:val="000000" w:themeColor="text1"/>
        </w:rPr>
        <w:t xml:space="preserve"> and shall be valid</w:t>
      </w:r>
      <w:r w:rsidR="00281B91" w:rsidRPr="00BE0D52">
        <w:rPr>
          <w:rFonts w:ascii="Calibri" w:hAnsi="Calibri" w:cs="Arial"/>
          <w:color w:val="000000" w:themeColor="text1"/>
        </w:rPr>
        <w:t xml:space="preserve"> </w:t>
      </w:r>
      <w:r w:rsidR="005C435C" w:rsidRPr="00BE0D52">
        <w:rPr>
          <w:rFonts w:ascii="Calibri" w:hAnsi="Calibri" w:cs="Arial"/>
          <w:color w:val="000000" w:themeColor="text1"/>
        </w:rPr>
        <w:t>for six (6) months after Bid Closing Date.</w:t>
      </w:r>
    </w:p>
    <w:p w14:paraId="51F5B904" w14:textId="3D79B266" w:rsidR="00E128E4" w:rsidRPr="00BE0D52" w:rsidRDefault="00E128E4" w:rsidP="003B3B9C">
      <w:pPr>
        <w:wordWrap/>
        <w:adjustRightInd w:val="0"/>
        <w:snapToGrid w:val="0"/>
        <w:spacing w:after="100" w:line="276" w:lineRule="auto"/>
        <w:ind w:left="100" w:hangingChars="50" w:hanging="100"/>
        <w:rPr>
          <w:rFonts w:ascii="Calibri" w:hAnsi="Calibri" w:cs="Arial"/>
          <w:color w:val="000000" w:themeColor="text1"/>
        </w:rPr>
      </w:pPr>
      <w:r w:rsidRPr="00BE0D52">
        <w:rPr>
          <w:rFonts w:ascii="Calibri" w:hAnsi="Calibri" w:cs="Arial"/>
          <w:color w:val="000000" w:themeColor="text1"/>
        </w:rPr>
        <w:t xml:space="preserve">- The currency of bid bond is </w:t>
      </w:r>
      <w:r w:rsidR="008525E8" w:rsidRPr="00BE0D52">
        <w:rPr>
          <w:rFonts w:ascii="Calibri" w:hAnsi="Calibri" w:cs="Arial"/>
          <w:color w:val="000000" w:themeColor="text1"/>
        </w:rPr>
        <w:t>KRW</w:t>
      </w:r>
      <w:r w:rsidR="004C5057" w:rsidRPr="00BE0D52">
        <w:rPr>
          <w:rFonts w:ascii="Calibri" w:hAnsi="Calibri" w:cs="Arial" w:hint="eastAsia"/>
          <w:color w:val="000000" w:themeColor="text1"/>
        </w:rPr>
        <w:t xml:space="preserve"> </w:t>
      </w:r>
      <w:r w:rsidR="00B17B6E" w:rsidRPr="00BE0D52">
        <w:rPr>
          <w:rFonts w:ascii="Calibri" w:hAnsi="Calibri" w:cs="Times New Roman" w:hint="eastAsia"/>
          <w:color w:val="000000" w:themeColor="text1"/>
        </w:rPr>
        <w:t>(However, other currency can be allowed).</w:t>
      </w:r>
    </w:p>
    <w:p w14:paraId="5AC7BB3F" w14:textId="4A7AE62A" w:rsidR="00E128E4" w:rsidRPr="00BE0D52" w:rsidRDefault="00E128E4" w:rsidP="003B3B9C">
      <w:pPr>
        <w:wordWrap/>
        <w:adjustRightInd w:val="0"/>
        <w:snapToGrid w:val="0"/>
        <w:spacing w:after="100" w:line="276" w:lineRule="auto"/>
        <w:ind w:left="100" w:hangingChars="50" w:hanging="100"/>
        <w:rPr>
          <w:rFonts w:ascii="Calibri" w:hAnsi="Calibri" w:cs="Arial"/>
          <w:color w:val="000000" w:themeColor="text1"/>
          <w:lang w:val="de-DE"/>
        </w:rPr>
      </w:pPr>
      <w:r w:rsidRPr="00BE0D52">
        <w:rPr>
          <w:rFonts w:ascii="Calibri" w:hAnsi="Calibri" w:cs="Arial" w:hint="eastAsia"/>
          <w:color w:val="000000" w:themeColor="text1"/>
        </w:rPr>
        <w:t>-</w:t>
      </w:r>
      <w:r w:rsidRPr="00BE0D52">
        <w:rPr>
          <w:rFonts w:ascii="Calibri" w:hAnsi="Calibri" w:cs="Arial"/>
          <w:color w:val="000000" w:themeColor="text1"/>
        </w:rPr>
        <w:t xml:space="preserve"> The </w:t>
      </w:r>
      <w:bookmarkStart w:id="4" w:name="_Hlk109160051"/>
      <w:r w:rsidRPr="00BE0D52">
        <w:rPr>
          <w:rFonts w:ascii="Calibri" w:hAnsi="Calibri" w:cs="Arial"/>
          <w:color w:val="000000" w:themeColor="text1"/>
        </w:rPr>
        <w:t xml:space="preserve">Bid Bond shall be </w:t>
      </w:r>
      <w:r w:rsidRPr="00BE0D52">
        <w:rPr>
          <w:rFonts w:ascii="Calibri" w:hAnsi="Calibri" w:cs="Arial"/>
          <w:bCs/>
          <w:color w:val="000000" w:themeColor="text1"/>
        </w:rPr>
        <w:t xml:space="preserve">in the form of a </w:t>
      </w:r>
      <w:r w:rsidRPr="00BE0D52">
        <w:rPr>
          <w:rFonts w:ascii="Calibri" w:hAnsi="Calibri" w:cs="Arial"/>
          <w:color w:val="000000" w:themeColor="text1"/>
        </w:rPr>
        <w:t>surety bond issued by the Seoul Guarantee Insurance Company</w:t>
      </w:r>
      <w:r w:rsidRPr="00BE0D52">
        <w:rPr>
          <w:rFonts w:ascii="Calibri" w:hAnsi="Calibri" w:cs="Arial" w:hint="eastAsia"/>
          <w:color w:val="000000" w:themeColor="text1"/>
        </w:rPr>
        <w:t>,</w:t>
      </w:r>
      <w:r w:rsidRPr="00BE0D52">
        <w:rPr>
          <w:rFonts w:ascii="Calibri" w:hAnsi="Calibri" w:cs="Arial"/>
          <w:color w:val="000000" w:themeColor="text1"/>
        </w:rPr>
        <w:t xml:space="preserve"> in the form of an irrevocable </w:t>
      </w:r>
      <w:r w:rsidRPr="00BE0D52">
        <w:rPr>
          <w:rFonts w:ascii="Calibri" w:hAnsi="Calibri" w:cs="Arial" w:hint="eastAsia"/>
          <w:color w:val="000000" w:themeColor="text1"/>
        </w:rPr>
        <w:t xml:space="preserve">standby </w:t>
      </w:r>
      <w:r w:rsidRPr="00BE0D52">
        <w:rPr>
          <w:rFonts w:ascii="Calibri" w:hAnsi="Calibri" w:cs="Arial"/>
          <w:color w:val="000000" w:themeColor="text1"/>
        </w:rPr>
        <w:t xml:space="preserve">letter of credit </w:t>
      </w:r>
      <w:r w:rsidR="0093727B" w:rsidRPr="00BE0D52">
        <w:rPr>
          <w:rFonts w:ascii="Calibri" w:hAnsi="Calibri" w:cs="Arial" w:hint="eastAsia"/>
          <w:color w:val="000000" w:themeColor="text1"/>
        </w:rPr>
        <w:t xml:space="preserve">or bank guarantee </w:t>
      </w:r>
      <w:r w:rsidRPr="00BE0D52">
        <w:rPr>
          <w:rFonts w:ascii="Calibri" w:hAnsi="Calibri" w:cs="Arial"/>
          <w:color w:val="000000" w:themeColor="text1"/>
        </w:rPr>
        <w:t>by first class international bank</w:t>
      </w:r>
      <w:r w:rsidRPr="00BE0D52">
        <w:rPr>
          <w:rFonts w:ascii="Calibri" w:hAnsi="Calibri" w:cs="Arial" w:hint="eastAsia"/>
          <w:color w:val="000000" w:themeColor="text1"/>
        </w:rPr>
        <w:t>,</w:t>
      </w:r>
      <w:r w:rsidRPr="00BE0D52">
        <w:rPr>
          <w:rFonts w:ascii="Calibri" w:hAnsi="Calibri" w:cs="Arial"/>
          <w:color w:val="000000" w:themeColor="text1"/>
          <w:lang w:val="de-DE"/>
        </w:rPr>
        <w:t xml:space="preserve"> cash or other means of gurantee acceptable to KARI</w:t>
      </w:r>
      <w:r w:rsidRPr="00BE0D52">
        <w:rPr>
          <w:rFonts w:ascii="Calibri" w:hAnsi="Calibri" w:cs="Arial" w:hint="eastAsia"/>
          <w:color w:val="000000" w:themeColor="text1"/>
          <w:lang w:val="de-DE"/>
        </w:rPr>
        <w:t>.</w:t>
      </w:r>
      <w:r w:rsidRPr="00BE0D52">
        <w:rPr>
          <w:rFonts w:ascii="Calibri" w:hAnsi="Calibri" w:cs="Arial"/>
          <w:color w:val="000000" w:themeColor="text1"/>
        </w:rPr>
        <w:t xml:space="preserve"> </w:t>
      </w:r>
      <w:r w:rsidR="00900F41" w:rsidRPr="00BE0D52">
        <w:rPr>
          <w:rFonts w:ascii="Calibri" w:hAnsi="Calibri" w:cs="Arial" w:hint="eastAsia"/>
          <w:color w:val="000000" w:themeColor="text1"/>
        </w:rPr>
        <w:t xml:space="preserve">In case of </w:t>
      </w:r>
      <w:r w:rsidR="00900F41" w:rsidRPr="00BE0D52">
        <w:rPr>
          <w:rFonts w:ascii="Calibri" w:hAnsi="Calibri" w:cs="Arial"/>
          <w:color w:val="000000" w:themeColor="text1"/>
        </w:rPr>
        <w:t>surety bond</w:t>
      </w:r>
      <w:r w:rsidR="00900F41" w:rsidRPr="00BE0D52">
        <w:rPr>
          <w:rFonts w:ascii="Calibri" w:hAnsi="Calibri" w:cs="Arial" w:hint="eastAsia"/>
          <w:color w:val="000000" w:themeColor="text1"/>
        </w:rPr>
        <w:t xml:space="preserve">, it shall be </w:t>
      </w:r>
      <w:r w:rsidR="00900F41" w:rsidRPr="00BE0D52">
        <w:rPr>
          <w:rFonts w:ascii="Calibri" w:hAnsi="Calibri" w:cs="Arial"/>
          <w:color w:val="000000" w:themeColor="text1"/>
        </w:rPr>
        <w:t>advised through “the Seoul Guarantee Insurance Company”</w:t>
      </w:r>
      <w:r w:rsidR="00900F41" w:rsidRPr="00BE0D52">
        <w:rPr>
          <w:rFonts w:ascii="Calibri" w:hAnsi="Calibri" w:cs="Arial"/>
          <w:color w:val="000000" w:themeColor="text1"/>
          <w:lang w:val="de-DE"/>
        </w:rPr>
        <w:t xml:space="preserve">. </w:t>
      </w:r>
      <w:r w:rsidRPr="00BE0D52">
        <w:rPr>
          <w:rFonts w:ascii="Calibri" w:hAnsi="Calibri" w:cs="Arial" w:hint="eastAsia"/>
          <w:color w:val="000000" w:themeColor="text1"/>
        </w:rPr>
        <w:t xml:space="preserve">In case of cash, bank guarantee, or the </w:t>
      </w:r>
      <w:r w:rsidRPr="00BE0D52">
        <w:rPr>
          <w:rFonts w:ascii="Calibri" w:hAnsi="Calibri" w:cs="Arial"/>
          <w:color w:val="000000" w:themeColor="text1"/>
        </w:rPr>
        <w:t xml:space="preserve">irrevocable </w:t>
      </w:r>
      <w:r w:rsidRPr="00BE0D52">
        <w:rPr>
          <w:rFonts w:ascii="Calibri" w:hAnsi="Calibri" w:cs="Arial" w:hint="eastAsia"/>
          <w:color w:val="000000" w:themeColor="text1"/>
        </w:rPr>
        <w:t xml:space="preserve">standby </w:t>
      </w:r>
      <w:r w:rsidRPr="00BE0D52">
        <w:rPr>
          <w:rFonts w:ascii="Calibri" w:hAnsi="Calibri" w:cs="Arial"/>
          <w:color w:val="000000" w:themeColor="text1"/>
        </w:rPr>
        <w:t>letter of credit</w:t>
      </w:r>
      <w:r w:rsidRPr="00BE0D52">
        <w:rPr>
          <w:rFonts w:ascii="Calibri" w:hAnsi="Calibri" w:cs="Arial" w:hint="eastAsia"/>
          <w:color w:val="000000" w:themeColor="text1"/>
        </w:rPr>
        <w:t xml:space="preserve">, it shall be </w:t>
      </w:r>
      <w:r w:rsidRPr="00BE0D52">
        <w:rPr>
          <w:rFonts w:ascii="Calibri" w:hAnsi="Calibri" w:cs="Arial"/>
          <w:color w:val="000000" w:themeColor="text1"/>
        </w:rPr>
        <w:t xml:space="preserve">advised through </w:t>
      </w:r>
      <w:r w:rsidR="002651F9" w:rsidRPr="00BE0D52">
        <w:rPr>
          <w:rFonts w:ascii="Calibri" w:hAnsi="Calibri" w:cs="Arial"/>
          <w:color w:val="000000" w:themeColor="text1"/>
        </w:rPr>
        <w:t xml:space="preserve">“Woori Bank” (Daejeon Banking center at 29 </w:t>
      </w:r>
      <w:proofErr w:type="spellStart"/>
      <w:r w:rsidR="002651F9" w:rsidRPr="00BE0D52">
        <w:rPr>
          <w:rFonts w:ascii="Calibri" w:hAnsi="Calibri" w:cs="Arial"/>
          <w:color w:val="000000" w:themeColor="text1"/>
        </w:rPr>
        <w:t>Munye-ro</w:t>
      </w:r>
      <w:proofErr w:type="spellEnd"/>
      <w:r w:rsidR="002651F9" w:rsidRPr="00BE0D52">
        <w:rPr>
          <w:rFonts w:ascii="Calibri" w:hAnsi="Calibri" w:cs="Arial"/>
          <w:color w:val="000000" w:themeColor="text1"/>
        </w:rPr>
        <w:t>, Seo-</w:t>
      </w:r>
      <w:proofErr w:type="spellStart"/>
      <w:r w:rsidR="002651F9" w:rsidRPr="00BE0D52">
        <w:rPr>
          <w:rFonts w:ascii="Calibri" w:hAnsi="Calibri" w:cs="Arial"/>
          <w:color w:val="000000" w:themeColor="text1"/>
        </w:rPr>
        <w:t>gu</w:t>
      </w:r>
      <w:proofErr w:type="spellEnd"/>
      <w:r w:rsidR="002651F9" w:rsidRPr="00BE0D52">
        <w:rPr>
          <w:rFonts w:ascii="Calibri" w:hAnsi="Calibri" w:cs="Arial"/>
          <w:color w:val="000000" w:themeColor="text1"/>
        </w:rPr>
        <w:t>, Daejeon, 35241 Korea, Tel:+82-42-488-9704, Ext.312, Fax: +82-505-003-</w:t>
      </w:r>
      <w:r w:rsidR="0065089C">
        <w:rPr>
          <w:rFonts w:ascii="Calibri" w:hAnsi="Calibri" w:cs="Arial"/>
          <w:color w:val="000000" w:themeColor="text1"/>
        </w:rPr>
        <w:t>7932</w:t>
      </w:r>
      <w:r w:rsidR="00B759F9" w:rsidRPr="00BE0D52">
        <w:rPr>
          <w:rFonts w:ascii="Calibri" w:hAnsi="Calibri" w:cs="Arial"/>
          <w:color w:val="000000" w:themeColor="text1"/>
        </w:rPr>
        <w:t xml:space="preserve">, e-mail: </w:t>
      </w:r>
      <w:r w:rsidR="0065089C">
        <w:rPr>
          <w:rFonts w:ascii="Calibri" w:hAnsi="Calibri" w:cs="Arial"/>
          <w:color w:val="000000" w:themeColor="text1"/>
        </w:rPr>
        <w:t>jinny</w:t>
      </w:r>
      <w:r w:rsidR="00705060" w:rsidRPr="00BE0D52">
        <w:rPr>
          <w:rFonts w:ascii="Calibri" w:hAnsi="Calibri" w:cs="Arial"/>
          <w:color w:val="000000" w:themeColor="text1"/>
        </w:rPr>
        <w:t>@wooribank.com</w:t>
      </w:r>
      <w:r w:rsidR="002651F9" w:rsidRPr="00BE0D52">
        <w:rPr>
          <w:rFonts w:ascii="Calibri" w:hAnsi="Calibri" w:cs="Arial"/>
          <w:color w:val="000000" w:themeColor="text1"/>
        </w:rPr>
        <w:t>).</w:t>
      </w:r>
      <w:r w:rsidRPr="00BE0D52">
        <w:rPr>
          <w:rFonts w:ascii="Calibri" w:hAnsi="Calibri" w:cs="Arial"/>
          <w:color w:val="000000" w:themeColor="text1"/>
          <w:lang w:val="de-DE"/>
        </w:rPr>
        <w:t xml:space="preserve"> The bond shall be available by KARI’s request on the Seoul Guarantee Insurance Company or by KARI’s draft at sight drawn on the bank, accompanied by the statement of KARI </w:t>
      </w:r>
      <w:r w:rsidRPr="00BE0D52">
        <w:rPr>
          <w:rFonts w:ascii="Calibri" w:hAnsi="Calibri" w:cs="Arial"/>
          <w:b/>
          <w:color w:val="000000" w:themeColor="text1"/>
          <w:u w:val="single"/>
          <w:lang w:val="de-DE"/>
        </w:rPr>
        <w:t xml:space="preserve">stating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 xml:space="preserve">Bidder has refused to enter into a contract with the terms and conditions in the </w:t>
      </w:r>
      <w:r w:rsidRPr="00BE0D52">
        <w:rPr>
          <w:rFonts w:ascii="Calibri" w:hAnsi="Calibri" w:cs="Arial" w:hint="eastAsia"/>
          <w:b/>
          <w:color w:val="000000" w:themeColor="text1"/>
          <w:u w:val="single"/>
          <w:lang w:val="de-DE"/>
        </w:rPr>
        <w:t>Request for P</w:t>
      </w:r>
      <w:r w:rsidRPr="00BE0D52">
        <w:rPr>
          <w:rFonts w:ascii="Calibri" w:hAnsi="Calibri" w:cs="Arial"/>
          <w:b/>
          <w:color w:val="000000" w:themeColor="text1"/>
          <w:u w:val="single"/>
          <w:lang w:val="de-DE"/>
        </w:rPr>
        <w:t xml:space="preserve">roposal as amended, if any,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 xml:space="preserve">Bidder has hindered fair bidding by fraud or mispresentation, or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Bidder has withdrawn its Proposal after the Bid Closing Date.</w:t>
      </w:r>
      <w:bookmarkEnd w:id="4"/>
    </w:p>
    <w:p w14:paraId="3B675633" w14:textId="77777777" w:rsidR="00F93CBC" w:rsidRPr="00BE0D52" w:rsidRDefault="00F93CBC" w:rsidP="00C713B7">
      <w:pPr>
        <w:wordWrap/>
        <w:spacing w:after="100" w:line="240" w:lineRule="auto"/>
        <w:rPr>
          <w:rFonts w:ascii="Calibri" w:hAnsi="Calibri" w:cs="Times New Roman"/>
          <w:color w:val="000000" w:themeColor="text1"/>
          <w:lang w:val="de-DE"/>
        </w:rPr>
      </w:pPr>
    </w:p>
    <w:p w14:paraId="0662B51A" w14:textId="77777777" w:rsidR="004C4C01" w:rsidRPr="00BE0D52" w:rsidRDefault="00286579" w:rsidP="00C713B7">
      <w:pPr>
        <w:wordWrap/>
        <w:adjustRightInd w:val="0"/>
        <w:snapToGrid w:val="0"/>
        <w:spacing w:after="100" w:line="240" w:lineRule="auto"/>
        <w:jc w:val="left"/>
        <w:rPr>
          <w:rFonts w:ascii="Calibri" w:hAnsi="Calibri" w:cs="Times New Roman"/>
          <w:b/>
          <w:bCs/>
          <w:color w:val="000000" w:themeColor="text1"/>
          <w:kern w:val="0"/>
          <w:sz w:val="24"/>
          <w:szCs w:val="24"/>
        </w:rPr>
      </w:pPr>
      <w:r w:rsidRPr="00BE0D52">
        <w:rPr>
          <w:rFonts w:ascii="Calibri" w:hAnsi="Calibri" w:cs="Times New Roman" w:hint="eastAsia"/>
          <w:b/>
          <w:bCs/>
          <w:color w:val="000000" w:themeColor="text1"/>
          <w:kern w:val="0"/>
          <w:sz w:val="24"/>
          <w:szCs w:val="24"/>
        </w:rPr>
        <w:t>6</w:t>
      </w:r>
      <w:r w:rsidR="004C4C01" w:rsidRPr="00BE0D52">
        <w:rPr>
          <w:rFonts w:ascii="Calibri" w:hAnsi="Calibri" w:cs="Times New Roman"/>
          <w:b/>
          <w:bCs/>
          <w:color w:val="000000" w:themeColor="text1"/>
          <w:kern w:val="0"/>
          <w:sz w:val="24"/>
          <w:szCs w:val="24"/>
        </w:rPr>
        <w:t>. Nullification of Bid</w:t>
      </w:r>
    </w:p>
    <w:p w14:paraId="13CA605E" w14:textId="77777777" w:rsidR="004C4C01" w:rsidRPr="00BE0D52" w:rsidRDefault="004C4C01"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This bidding may be nullified in accordance with Article 39(4) of </w:t>
      </w:r>
      <w:r w:rsidRPr="00BE0D52">
        <w:rPr>
          <w:rFonts w:ascii="Calibri" w:hAnsi="Calibri" w:cs="Arial"/>
          <w:color w:val="000000" w:themeColor="text1"/>
          <w:szCs w:val="20"/>
        </w:rPr>
        <w:t>ENFORCEMENT DECREE OF THE ACT ON CONTRACTS TO WHICH THE STATE IS A PARTY</w:t>
      </w:r>
      <w:r w:rsidRPr="00BE0D52">
        <w:rPr>
          <w:rFonts w:ascii="Calibri" w:hAnsi="Calibri" w:cs="Times New Roman"/>
          <w:color w:val="000000" w:themeColor="text1"/>
          <w:kern w:val="0"/>
          <w:szCs w:val="20"/>
        </w:rPr>
        <w:t xml:space="preserve"> </w:t>
      </w:r>
      <w:r w:rsidRPr="00BE0D52">
        <w:rPr>
          <w:rFonts w:ascii="Calibri" w:hAnsi="Calibri" w:cs="Times New Roman" w:hint="eastAsia"/>
          <w:color w:val="000000" w:themeColor="text1"/>
          <w:kern w:val="0"/>
          <w:szCs w:val="20"/>
        </w:rPr>
        <w:t>and</w:t>
      </w:r>
      <w:r w:rsidRPr="00BE0D52">
        <w:rPr>
          <w:rFonts w:ascii="Calibri" w:hAnsi="Calibri" w:cs="Times New Roman"/>
          <w:color w:val="000000" w:themeColor="text1"/>
          <w:kern w:val="0"/>
          <w:szCs w:val="20"/>
        </w:rPr>
        <w:t xml:space="preserve"> Article 44 of </w:t>
      </w:r>
      <w:r w:rsidRPr="00BE0D52">
        <w:rPr>
          <w:rFonts w:ascii="Calibri" w:hAnsi="Calibri" w:cs="Arial"/>
          <w:color w:val="000000" w:themeColor="text1"/>
          <w:szCs w:val="20"/>
        </w:rPr>
        <w:t>ENFORCEMENT</w:t>
      </w:r>
      <w:r w:rsidRPr="00BE0D52">
        <w:rPr>
          <w:rFonts w:ascii="Calibri" w:hAnsi="Calibri" w:cs="Times New Roman"/>
          <w:color w:val="000000" w:themeColor="text1"/>
          <w:kern w:val="0"/>
          <w:szCs w:val="20"/>
        </w:rPr>
        <w:t xml:space="preserve"> </w:t>
      </w:r>
      <w:r w:rsidRPr="00BE0D52">
        <w:rPr>
          <w:rFonts w:ascii="Calibri" w:hAnsi="Calibri" w:cs="Times New Roman" w:hint="eastAsia"/>
          <w:color w:val="000000" w:themeColor="text1"/>
          <w:kern w:val="0"/>
          <w:szCs w:val="20"/>
        </w:rPr>
        <w:t xml:space="preserve">RULE </w:t>
      </w:r>
      <w:r w:rsidRPr="00BE0D52">
        <w:rPr>
          <w:rFonts w:ascii="Calibri" w:hAnsi="Calibri" w:cs="Arial"/>
          <w:color w:val="000000" w:themeColor="text1"/>
          <w:szCs w:val="20"/>
        </w:rPr>
        <w:t>OF THE ACT ON CONTRACTS TO WHICH THE STATE IS A PARTY</w:t>
      </w:r>
      <w:r w:rsidRPr="00BE0D52">
        <w:rPr>
          <w:rFonts w:ascii="Calibri" w:hAnsi="Calibri" w:cs="Times New Roman"/>
          <w:color w:val="000000" w:themeColor="text1"/>
          <w:kern w:val="0"/>
          <w:szCs w:val="20"/>
        </w:rPr>
        <w:t>.</w:t>
      </w:r>
    </w:p>
    <w:p w14:paraId="55DFB948" w14:textId="77777777" w:rsidR="004C4C01" w:rsidRPr="00BE0D52" w:rsidRDefault="004C4C01" w:rsidP="00C713B7">
      <w:pPr>
        <w:wordWrap/>
        <w:spacing w:after="100" w:line="240" w:lineRule="auto"/>
        <w:rPr>
          <w:rFonts w:ascii="Calibri" w:hAnsi="Calibri" w:cs="Times New Roman"/>
          <w:color w:val="000000" w:themeColor="text1"/>
        </w:rPr>
      </w:pPr>
    </w:p>
    <w:p w14:paraId="02D3F5C6" w14:textId="77777777" w:rsidR="00A54C51"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7</w:t>
      </w:r>
      <w:r w:rsidR="00A54C51" w:rsidRPr="00BE0D52">
        <w:rPr>
          <w:rFonts w:ascii="Calibri" w:hAnsi="Calibri" w:cs="Times New Roman"/>
          <w:b/>
          <w:color w:val="000000" w:themeColor="text1"/>
          <w:sz w:val="24"/>
          <w:szCs w:val="24"/>
        </w:rPr>
        <w:t>. Evaluation of Proposal</w:t>
      </w:r>
    </w:p>
    <w:p w14:paraId="18884EA6" w14:textId="7C260F8C" w:rsidR="00061926" w:rsidRPr="00BE0D52" w:rsidRDefault="00C713B7" w:rsidP="006E38BE">
      <w:pPr>
        <w:wordWrap/>
        <w:spacing w:after="100" w:line="240" w:lineRule="auto"/>
        <w:ind w:left="100" w:hangingChars="50" w:hanging="100"/>
        <w:rPr>
          <w:rFonts w:ascii="Calibri" w:hAnsi="Calibri" w:cs="Times New Roman"/>
          <w:b/>
          <w:color w:val="000000" w:themeColor="text1"/>
          <w:szCs w:val="20"/>
          <w:u w:val="single"/>
        </w:rPr>
      </w:pPr>
      <w:r w:rsidRPr="00BE0D52">
        <w:rPr>
          <w:rFonts w:ascii="Calibri" w:hAnsi="Calibri" w:cs="Times New Roman" w:hint="eastAsia"/>
          <w:color w:val="000000" w:themeColor="text1"/>
          <w:szCs w:val="20"/>
        </w:rPr>
        <w:t>-</w:t>
      </w:r>
      <w:r w:rsidR="004B71D5"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E</w:t>
      </w:r>
      <w:r w:rsidR="00C53E97" w:rsidRPr="00BE0D52">
        <w:rPr>
          <w:rFonts w:ascii="Calibri" w:hAnsi="Calibri" w:cs="Times New Roman"/>
          <w:b/>
          <w:color w:val="000000" w:themeColor="text1"/>
          <w:szCs w:val="20"/>
          <w:u w:val="single"/>
        </w:rPr>
        <w:t xml:space="preserve">valuation of technical part: </w:t>
      </w:r>
      <w:r w:rsidR="008525E8" w:rsidRPr="00BE0D52">
        <w:rPr>
          <w:rFonts w:ascii="Calibri" w:hAnsi="Calibri" w:cs="Times New Roman"/>
          <w:b/>
          <w:color w:val="000000" w:themeColor="text1"/>
          <w:szCs w:val="20"/>
          <w:u w:val="single"/>
        </w:rPr>
        <w:t>8</w:t>
      </w:r>
      <w:r w:rsidR="007350F6" w:rsidRPr="00BE0D52">
        <w:rPr>
          <w:rFonts w:ascii="Calibri" w:hAnsi="Calibri" w:cs="Times New Roman"/>
          <w:b/>
          <w:color w:val="000000" w:themeColor="text1"/>
          <w:szCs w:val="20"/>
          <w:u w:val="single"/>
        </w:rPr>
        <w:t>0</w:t>
      </w:r>
      <w:r w:rsidR="004777AE" w:rsidRPr="00BE0D52">
        <w:rPr>
          <w:rFonts w:ascii="Calibri" w:hAnsi="Calibri" w:cs="Times New Roman"/>
          <w:b/>
          <w:color w:val="000000" w:themeColor="text1"/>
          <w:szCs w:val="20"/>
          <w:u w:val="single"/>
        </w:rPr>
        <w:t xml:space="preserve"> point</w:t>
      </w:r>
      <w:r w:rsidR="00C53E97" w:rsidRPr="00BE0D52">
        <w:rPr>
          <w:rFonts w:ascii="Calibri" w:hAnsi="Calibri" w:cs="Times New Roman"/>
          <w:b/>
          <w:color w:val="000000" w:themeColor="text1"/>
          <w:szCs w:val="20"/>
          <w:u w:val="single"/>
        </w:rPr>
        <w:t xml:space="preserve">, evaluation of price: </w:t>
      </w:r>
      <w:r w:rsidR="008525E8" w:rsidRPr="00BE0D52">
        <w:rPr>
          <w:rFonts w:ascii="Calibri" w:hAnsi="Calibri" w:cs="Times New Roman"/>
          <w:b/>
          <w:color w:val="000000" w:themeColor="text1"/>
          <w:szCs w:val="20"/>
          <w:u w:val="single"/>
        </w:rPr>
        <w:t>2</w:t>
      </w:r>
      <w:r w:rsidR="007350F6" w:rsidRPr="00BE0D52">
        <w:rPr>
          <w:rFonts w:ascii="Calibri" w:hAnsi="Calibri" w:cs="Times New Roman"/>
          <w:b/>
          <w:color w:val="000000" w:themeColor="text1"/>
          <w:szCs w:val="20"/>
          <w:u w:val="single"/>
        </w:rPr>
        <w:t>0</w:t>
      </w:r>
      <w:r w:rsidR="004777AE" w:rsidRPr="00BE0D52">
        <w:rPr>
          <w:rFonts w:ascii="Calibri" w:hAnsi="Calibri" w:cs="Times New Roman"/>
          <w:b/>
          <w:color w:val="000000" w:themeColor="text1"/>
          <w:szCs w:val="20"/>
          <w:u w:val="single"/>
        </w:rPr>
        <w:t xml:space="preserve"> point</w:t>
      </w:r>
    </w:p>
    <w:p w14:paraId="403E061B" w14:textId="77777777" w:rsidR="004B71D5" w:rsidRPr="00BE0D52" w:rsidRDefault="00717FA6" w:rsidP="003B3B9C">
      <w:pPr>
        <w:wordWrap/>
        <w:spacing w:after="100" w:line="276"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t>-</w:t>
      </w:r>
      <w:r w:rsidR="00906C9C" w:rsidRPr="00BE0D52">
        <w:rPr>
          <w:rFonts w:ascii="Calibri" w:hAnsi="Calibri" w:cs="Times New Roman"/>
          <w:color w:val="000000" w:themeColor="text1"/>
          <w:szCs w:val="20"/>
        </w:rPr>
        <w:t xml:space="preserve"> </w:t>
      </w:r>
      <w:r w:rsidR="004B71D5" w:rsidRPr="00BE0D52">
        <w:rPr>
          <w:rFonts w:ascii="Calibri" w:hAnsi="Calibri" w:cs="Times New Roman"/>
          <w:color w:val="000000" w:themeColor="text1"/>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A1FE3B1" w:rsidR="00906C9C" w:rsidRPr="00BE0D52" w:rsidRDefault="00717FA6" w:rsidP="003B3B9C">
      <w:pPr>
        <w:wordWrap/>
        <w:spacing w:after="100" w:line="276"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t>-</w:t>
      </w:r>
      <w:r w:rsidR="004B71D5" w:rsidRPr="00BE0D52">
        <w:rPr>
          <w:rFonts w:ascii="Calibri" w:hAnsi="Calibri" w:cs="Times New Roman"/>
          <w:color w:val="000000" w:themeColor="text1"/>
          <w:szCs w:val="20"/>
        </w:rPr>
        <w:t xml:space="preserve"> According to the “Standards of Execution of Contract by Negotiation” and the RFP, </w:t>
      </w:r>
      <w:r w:rsidR="009C2C26" w:rsidRPr="00BE0D52">
        <w:rPr>
          <w:rFonts w:ascii="Calibri" w:hAnsi="Calibri" w:cs="Times New Roman"/>
          <w:color w:val="000000" w:themeColor="text1"/>
          <w:szCs w:val="20"/>
        </w:rPr>
        <w:t xml:space="preserve">both technical part and </w:t>
      </w:r>
      <w:r w:rsidR="004B71D5" w:rsidRPr="00BE0D52">
        <w:rPr>
          <w:rFonts w:ascii="Calibri" w:hAnsi="Calibri" w:cs="Times New Roman"/>
          <w:color w:val="000000" w:themeColor="text1"/>
          <w:szCs w:val="20"/>
        </w:rPr>
        <w:t xml:space="preserve">price </w:t>
      </w:r>
      <w:r w:rsidR="009C2C26" w:rsidRPr="00BE0D52">
        <w:rPr>
          <w:rFonts w:ascii="Calibri" w:hAnsi="Calibri" w:cs="Times New Roman"/>
          <w:color w:val="000000" w:themeColor="text1"/>
          <w:szCs w:val="20"/>
        </w:rPr>
        <w:t xml:space="preserve">part </w:t>
      </w:r>
      <w:r w:rsidR="004B71D5" w:rsidRPr="00BE0D52">
        <w:rPr>
          <w:rFonts w:ascii="Calibri" w:hAnsi="Calibri" w:cs="Times New Roman"/>
          <w:color w:val="000000" w:themeColor="text1"/>
          <w:szCs w:val="20"/>
        </w:rPr>
        <w:t>are evaluated</w:t>
      </w:r>
      <w:r w:rsidR="00CD05EC" w:rsidRPr="00BE0D52">
        <w:rPr>
          <w:rFonts w:ascii="Calibri" w:hAnsi="Calibri" w:cs="Times New Roman"/>
          <w:color w:val="000000" w:themeColor="text1"/>
          <w:szCs w:val="20"/>
        </w:rPr>
        <w:t xml:space="preserve">. </w:t>
      </w:r>
      <w:r w:rsidR="004B71D5" w:rsidRPr="00BE0D52">
        <w:rPr>
          <w:rFonts w:ascii="Calibri" w:hAnsi="Calibri" w:cs="Times New Roman"/>
          <w:color w:val="000000" w:themeColor="text1"/>
          <w:szCs w:val="20"/>
        </w:rPr>
        <w:t>Through the evaluation</w:t>
      </w:r>
      <w:r w:rsidR="008A5397" w:rsidRPr="00BE0D52">
        <w:rPr>
          <w:rFonts w:ascii="Calibri" w:hAnsi="Calibri" w:cs="Times New Roman" w:hint="eastAsia"/>
          <w:color w:val="000000" w:themeColor="text1"/>
          <w:szCs w:val="20"/>
        </w:rPr>
        <w:t xml:space="preserve"> of technical proposal</w:t>
      </w:r>
      <w:r w:rsidR="004B71D5"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a Bidder who gets score exceeding eighty five percent (85%) of score in technical part will be selected as Qualified Bidder</w:t>
      </w:r>
      <w:r w:rsidR="004B71D5" w:rsidRPr="00BE0D52">
        <w:rPr>
          <w:rFonts w:ascii="Calibri" w:hAnsi="Calibri" w:cs="Times New Roman"/>
          <w:color w:val="000000" w:themeColor="text1"/>
          <w:szCs w:val="20"/>
        </w:rPr>
        <w:t xml:space="preserve">. </w:t>
      </w:r>
      <w:r w:rsidR="00C53E97" w:rsidRPr="00BE0D52">
        <w:rPr>
          <w:rFonts w:ascii="Calibri" w:hAnsi="Calibri" w:cs="Times New Roman"/>
          <w:color w:val="000000" w:themeColor="text1"/>
          <w:szCs w:val="20"/>
        </w:rPr>
        <w:t>After the evaluation of technical proposal, t</w:t>
      </w:r>
      <w:r w:rsidR="004777AE" w:rsidRPr="00BE0D52">
        <w:rPr>
          <w:rFonts w:ascii="Calibri" w:hAnsi="Calibri" w:cs="Times New Roman"/>
          <w:color w:val="000000" w:themeColor="text1"/>
          <w:szCs w:val="20"/>
        </w:rPr>
        <w:t>he Qualified Bidders sh</w:t>
      </w:r>
      <w:r w:rsidR="00B94DFD" w:rsidRPr="00BE0D52">
        <w:rPr>
          <w:rFonts w:ascii="Calibri" w:hAnsi="Calibri" w:cs="Times New Roman"/>
          <w:color w:val="000000" w:themeColor="text1"/>
          <w:szCs w:val="20"/>
        </w:rPr>
        <w:t>all be evaluated by price part</w:t>
      </w:r>
      <w:r w:rsidR="004777AE" w:rsidRPr="00BE0D52">
        <w:rPr>
          <w:rFonts w:ascii="Calibri" w:hAnsi="Calibri" w:cs="Times New Roman"/>
          <w:color w:val="000000" w:themeColor="text1"/>
          <w:szCs w:val="20"/>
        </w:rPr>
        <w:t xml:space="preserve">. </w:t>
      </w:r>
      <w:r w:rsidR="00CD05EC" w:rsidRPr="00BE0D52">
        <w:rPr>
          <w:rFonts w:ascii="Calibri" w:hAnsi="Calibri" w:cs="Times New Roman"/>
          <w:color w:val="000000" w:themeColor="text1"/>
          <w:szCs w:val="20"/>
        </w:rPr>
        <w:t>T</w:t>
      </w:r>
      <w:r w:rsidR="004B71D5" w:rsidRPr="00BE0D52">
        <w:rPr>
          <w:rFonts w:ascii="Calibri" w:hAnsi="Calibri" w:cs="Times New Roman"/>
          <w:color w:val="000000" w:themeColor="text1"/>
          <w:szCs w:val="20"/>
        </w:rPr>
        <w:t>he Qualified Bidder</w:t>
      </w:r>
      <w:r w:rsidR="00360A82" w:rsidRPr="00BE0D52">
        <w:rPr>
          <w:rFonts w:ascii="Calibri" w:hAnsi="Calibri" w:cs="Times New Roman" w:hint="eastAsia"/>
          <w:color w:val="000000" w:themeColor="text1"/>
          <w:szCs w:val="20"/>
        </w:rPr>
        <w:t>s</w:t>
      </w:r>
      <w:r w:rsidR="004B71D5" w:rsidRPr="00BE0D52">
        <w:rPr>
          <w:rFonts w:ascii="Calibri" w:hAnsi="Calibri" w:cs="Times New Roman"/>
          <w:color w:val="000000" w:themeColor="text1"/>
          <w:szCs w:val="20"/>
        </w:rPr>
        <w:t>’ technical part evaluation score and bidding price evaluation score are put together</w:t>
      </w:r>
      <w:r w:rsidR="00CD05EC"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Top scorer will be the Successful Bidder and the Qualified Bidders</w:t>
      </w:r>
      <w:r w:rsidR="00C7205C" w:rsidRPr="00BE0D52">
        <w:rPr>
          <w:rFonts w:ascii="Calibri" w:hAnsi="Calibri" w:cs="Times New Roman"/>
          <w:b/>
          <w:color w:val="000000" w:themeColor="text1"/>
          <w:szCs w:val="20"/>
          <w:u w:val="single"/>
        </w:rPr>
        <w:t>’ rank</w:t>
      </w:r>
      <w:r w:rsidR="004B71D5" w:rsidRPr="00BE0D52">
        <w:rPr>
          <w:rFonts w:ascii="Calibri" w:hAnsi="Calibri" w:cs="Times New Roman"/>
          <w:b/>
          <w:color w:val="000000" w:themeColor="text1"/>
          <w:szCs w:val="20"/>
          <w:u w:val="single"/>
        </w:rPr>
        <w:t xml:space="preserve"> will be </w:t>
      </w:r>
      <w:r w:rsidR="006E38BE" w:rsidRPr="00BE0D52">
        <w:rPr>
          <w:rFonts w:ascii="Calibri" w:hAnsi="Calibri" w:cs="Times New Roman" w:hint="eastAsia"/>
          <w:b/>
          <w:color w:val="000000" w:themeColor="text1"/>
          <w:szCs w:val="20"/>
          <w:u w:val="single"/>
        </w:rPr>
        <w:t xml:space="preserve">decided in </w:t>
      </w:r>
      <w:r w:rsidR="006E38BE" w:rsidRPr="00BE0D52">
        <w:rPr>
          <w:rFonts w:ascii="Calibri" w:hAnsi="Calibri" w:cs="Times New Roman"/>
          <w:b/>
          <w:color w:val="000000" w:themeColor="text1"/>
          <w:szCs w:val="20"/>
          <w:u w:val="single"/>
        </w:rPr>
        <w:t>accordance</w:t>
      </w:r>
      <w:r w:rsidR="006E38BE" w:rsidRPr="00BE0D52">
        <w:rPr>
          <w:rFonts w:ascii="Calibri" w:hAnsi="Calibri" w:cs="Times New Roman" w:hint="eastAsia"/>
          <w:b/>
          <w:color w:val="000000" w:themeColor="text1"/>
          <w:szCs w:val="20"/>
          <w:u w:val="single"/>
        </w:rPr>
        <w:t xml:space="preserve"> with</w:t>
      </w:r>
      <w:r w:rsidR="004B71D5" w:rsidRPr="00BE0D52">
        <w:rPr>
          <w:rFonts w:ascii="Calibri" w:hAnsi="Calibri" w:cs="Times New Roman"/>
          <w:b/>
          <w:color w:val="000000" w:themeColor="text1"/>
          <w:szCs w:val="20"/>
          <w:u w:val="single"/>
        </w:rPr>
        <w:t xml:space="preserve"> the ranking of total score</w:t>
      </w:r>
      <w:r w:rsidR="004B71D5" w:rsidRPr="00BE0D52">
        <w:rPr>
          <w:rFonts w:ascii="Calibri" w:hAnsi="Calibri" w:cs="Times New Roman"/>
          <w:color w:val="000000" w:themeColor="text1"/>
          <w:szCs w:val="20"/>
        </w:rPr>
        <w:t xml:space="preserve"> (if the total score is the same, the Bidder with higher score in technical part is preferred to others).</w:t>
      </w:r>
      <w:r w:rsidR="00426910" w:rsidRPr="00BE0D52">
        <w:rPr>
          <w:rFonts w:ascii="Calibri" w:hAnsi="Calibri" w:cs="Times New Roman"/>
          <w:color w:val="000000" w:themeColor="text1"/>
          <w:szCs w:val="20"/>
        </w:rPr>
        <w:t xml:space="preserve"> Notwithstanding the technical part evaluation, the bidders whose proposed price exceed the estimated </w:t>
      </w:r>
      <w:r w:rsidR="00BC1AFB" w:rsidRPr="00BE0D52">
        <w:rPr>
          <w:rFonts w:ascii="Calibri" w:hAnsi="Calibri" w:cs="Times New Roman"/>
          <w:color w:val="000000" w:themeColor="text1"/>
          <w:szCs w:val="20"/>
        </w:rPr>
        <w:t>price</w:t>
      </w:r>
      <w:r w:rsidR="00426910" w:rsidRPr="00BE0D52">
        <w:rPr>
          <w:rFonts w:ascii="Calibri" w:hAnsi="Calibri" w:cs="Times New Roman"/>
          <w:color w:val="000000" w:themeColor="text1"/>
          <w:szCs w:val="20"/>
        </w:rPr>
        <w:t xml:space="preserve"> shall not be considered.</w:t>
      </w:r>
    </w:p>
    <w:p w14:paraId="27AC95E0" w14:textId="0F1B8FE2" w:rsidR="001619C3" w:rsidRPr="00BE0D52" w:rsidRDefault="006E38BE" w:rsidP="003B3B9C">
      <w:pPr>
        <w:wordWrap/>
        <w:spacing w:after="100" w:line="276"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t>-</w:t>
      </w:r>
      <w:r w:rsidR="0034701C" w:rsidRPr="00BE0D52">
        <w:rPr>
          <w:rFonts w:ascii="Calibri" w:hAnsi="Calibri" w:cs="Times New Roman"/>
          <w:color w:val="000000" w:themeColor="text1"/>
          <w:szCs w:val="20"/>
        </w:rPr>
        <w:t xml:space="preserve"> The Qualified Bidders may</w:t>
      </w:r>
      <w:r w:rsidR="001619C3" w:rsidRPr="00BE0D52">
        <w:rPr>
          <w:rFonts w:ascii="Calibri" w:hAnsi="Calibri" w:cs="Times New Roman"/>
          <w:color w:val="000000" w:themeColor="text1"/>
          <w:szCs w:val="20"/>
        </w:rPr>
        <w:t xml:space="preserve"> attend </w:t>
      </w:r>
      <w:r w:rsidR="008503BA" w:rsidRPr="00BE0D52">
        <w:rPr>
          <w:rFonts w:ascii="Calibri" w:hAnsi="Calibri" w:cs="Times New Roman"/>
          <w:color w:val="000000" w:themeColor="text1"/>
          <w:szCs w:val="20"/>
        </w:rPr>
        <w:t xml:space="preserve">the </w:t>
      </w:r>
      <w:r w:rsidR="001619C3" w:rsidRPr="00BE0D52">
        <w:rPr>
          <w:rFonts w:ascii="Calibri" w:hAnsi="Calibri" w:cs="Times New Roman"/>
          <w:color w:val="000000" w:themeColor="text1"/>
          <w:szCs w:val="20"/>
        </w:rPr>
        <w:t>evaluation of price proposal</w:t>
      </w:r>
      <w:r w:rsidR="008503BA" w:rsidRPr="00BE0D52">
        <w:rPr>
          <w:rFonts w:ascii="Calibri" w:hAnsi="Calibri" w:cs="Times New Roman"/>
          <w:color w:val="000000" w:themeColor="text1"/>
          <w:szCs w:val="20"/>
        </w:rPr>
        <w:t xml:space="preserve"> on the</w:t>
      </w:r>
      <w:r w:rsidR="001619C3" w:rsidRPr="00BE0D52">
        <w:rPr>
          <w:rFonts w:ascii="Calibri" w:hAnsi="Calibri" w:cs="Times New Roman"/>
          <w:color w:val="000000" w:themeColor="text1"/>
          <w:szCs w:val="20"/>
        </w:rPr>
        <w:t xml:space="preserve"> date and time </w:t>
      </w:r>
      <w:r w:rsidR="008503BA" w:rsidRPr="00BE0D52">
        <w:rPr>
          <w:rFonts w:ascii="Calibri" w:hAnsi="Calibri" w:cs="Times New Roman"/>
          <w:color w:val="000000" w:themeColor="text1"/>
          <w:szCs w:val="20"/>
        </w:rPr>
        <w:t xml:space="preserve">informed </w:t>
      </w:r>
      <w:r w:rsidR="001619C3" w:rsidRPr="00BE0D52">
        <w:rPr>
          <w:rFonts w:ascii="Calibri" w:hAnsi="Calibri" w:cs="Times New Roman"/>
          <w:color w:val="000000" w:themeColor="text1"/>
          <w:szCs w:val="20"/>
        </w:rPr>
        <w:t>by e</w:t>
      </w:r>
      <w:r w:rsidRPr="00BE0D52">
        <w:rPr>
          <w:rFonts w:ascii="Calibri" w:hAnsi="Calibri" w:cs="Times New Roman" w:hint="eastAsia"/>
          <w:color w:val="000000" w:themeColor="text1"/>
          <w:szCs w:val="20"/>
        </w:rPr>
        <w:t>-</w:t>
      </w:r>
      <w:r w:rsidRPr="00BE0D52">
        <w:rPr>
          <w:rFonts w:ascii="Calibri" w:hAnsi="Calibri" w:cs="Times New Roman"/>
          <w:color w:val="000000" w:themeColor="text1"/>
          <w:szCs w:val="20"/>
        </w:rPr>
        <w:t>mail</w:t>
      </w:r>
      <w:r w:rsidRPr="00BE0D52">
        <w:rPr>
          <w:rFonts w:ascii="Calibri" w:hAnsi="Calibri" w:cs="Times New Roman" w:hint="eastAsia"/>
          <w:color w:val="000000" w:themeColor="text1"/>
          <w:szCs w:val="20"/>
        </w:rPr>
        <w:t xml:space="preserve"> and</w:t>
      </w:r>
      <w:r w:rsidR="001619C3" w:rsidRPr="00BE0D52">
        <w:rPr>
          <w:rFonts w:ascii="Calibri" w:hAnsi="Calibri" w:cs="Times New Roman"/>
          <w:color w:val="000000" w:themeColor="text1"/>
          <w:szCs w:val="20"/>
        </w:rPr>
        <w:t xml:space="preserve"> in case </w:t>
      </w:r>
      <w:r w:rsidR="001619C3" w:rsidRPr="00BE0D52">
        <w:rPr>
          <w:rFonts w:ascii="Calibri" w:hAnsi="Calibri" w:cs="Times New Roman"/>
          <w:color w:val="000000" w:themeColor="text1"/>
        </w:rPr>
        <w:t xml:space="preserve">a </w:t>
      </w:r>
      <w:r w:rsidRPr="00BE0D52">
        <w:rPr>
          <w:rFonts w:ascii="Calibri" w:hAnsi="Calibri" w:cs="Times New Roman" w:hint="eastAsia"/>
          <w:color w:val="000000" w:themeColor="text1"/>
        </w:rPr>
        <w:t xml:space="preserve">deputy </w:t>
      </w:r>
      <w:r w:rsidR="001619C3" w:rsidRPr="00BE0D52">
        <w:rPr>
          <w:rFonts w:ascii="Calibri" w:hAnsi="Calibri" w:cs="Times New Roman"/>
          <w:color w:val="000000" w:themeColor="text1"/>
        </w:rPr>
        <w:t xml:space="preserve">who </w:t>
      </w:r>
      <w:r w:rsidRPr="00BE0D52">
        <w:rPr>
          <w:rFonts w:ascii="Calibri" w:hAnsi="Calibri" w:cs="Times New Roman" w:hint="eastAsia"/>
          <w:color w:val="000000" w:themeColor="text1"/>
        </w:rPr>
        <w:t xml:space="preserve">is designated </w:t>
      </w:r>
      <w:r w:rsidR="001619C3" w:rsidRPr="00BE0D52">
        <w:rPr>
          <w:rFonts w:ascii="Calibri" w:hAnsi="Calibri" w:cs="Times New Roman"/>
          <w:color w:val="000000" w:themeColor="text1"/>
        </w:rPr>
        <w:t xml:space="preserve">by Qualified </w:t>
      </w:r>
      <w:r w:rsidR="00B94DFD" w:rsidRPr="00BE0D52">
        <w:rPr>
          <w:rFonts w:ascii="Calibri" w:hAnsi="Calibri" w:cs="Times New Roman"/>
          <w:color w:val="000000" w:themeColor="text1"/>
        </w:rPr>
        <w:t>Bidder</w:t>
      </w:r>
      <w:r w:rsidR="00B85123" w:rsidRPr="00BE0D52">
        <w:rPr>
          <w:rFonts w:ascii="Calibri" w:hAnsi="Calibri" w:cs="Times New Roman"/>
          <w:color w:val="000000" w:themeColor="text1"/>
        </w:rPr>
        <w:t xml:space="preserve"> attend</w:t>
      </w:r>
      <w:r w:rsidR="00B94DFD" w:rsidRPr="00BE0D52">
        <w:rPr>
          <w:rFonts w:ascii="Calibri" w:hAnsi="Calibri" w:cs="Times New Roman"/>
          <w:color w:val="000000" w:themeColor="text1"/>
        </w:rPr>
        <w:t>s</w:t>
      </w:r>
      <w:r w:rsidR="00B85123" w:rsidRPr="00BE0D52">
        <w:rPr>
          <w:rFonts w:ascii="Calibri" w:hAnsi="Calibri" w:cs="Times New Roman"/>
          <w:color w:val="000000" w:themeColor="text1"/>
        </w:rPr>
        <w:t xml:space="preserve"> above process, he or she shall submit a power of attorney letter</w:t>
      </w:r>
      <w:r w:rsidR="001619C3"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 xml:space="preserve">signed by </w:t>
      </w:r>
      <w:r w:rsidRPr="00BE0D52">
        <w:rPr>
          <w:rFonts w:ascii="Calibri" w:hAnsi="Calibri" w:cs="Times New Roman"/>
          <w:color w:val="000000" w:themeColor="text1"/>
        </w:rPr>
        <w:t>Qualified Bidder</w:t>
      </w:r>
      <w:r w:rsidR="00613CAB" w:rsidRPr="00BE0D52">
        <w:rPr>
          <w:rFonts w:ascii="Calibri" w:hAnsi="Calibri" w:cs="Times New Roman"/>
          <w:color w:val="000000" w:themeColor="text1"/>
        </w:rPr>
        <w:t xml:space="preserve">, employment certificate, and </w:t>
      </w:r>
      <w:r w:rsidRPr="00BE0D52">
        <w:rPr>
          <w:rFonts w:ascii="Calibri" w:hAnsi="Calibri" w:cs="Times New Roman" w:hint="eastAsia"/>
          <w:color w:val="000000" w:themeColor="text1"/>
        </w:rPr>
        <w:t>his/her</w:t>
      </w:r>
      <w:r w:rsidR="00B85123" w:rsidRPr="00BE0D52">
        <w:rPr>
          <w:rFonts w:ascii="Calibri" w:hAnsi="Calibri" w:cs="Times New Roman"/>
          <w:color w:val="000000" w:themeColor="text1"/>
        </w:rPr>
        <w:t xml:space="preserve"> certified identification to KARI</w:t>
      </w:r>
      <w:r w:rsidR="001619C3" w:rsidRPr="00BE0D52">
        <w:rPr>
          <w:rFonts w:ascii="Calibri" w:hAnsi="Calibri" w:cs="Times New Roman"/>
          <w:color w:val="000000" w:themeColor="text1"/>
        </w:rPr>
        <w:t>.</w:t>
      </w:r>
      <w:r w:rsidR="001619C3" w:rsidRPr="00BE0D52">
        <w:rPr>
          <w:rFonts w:ascii="Calibri" w:hAnsi="Calibri" w:cs="Times New Roman"/>
          <w:color w:val="000000" w:themeColor="text1"/>
          <w:szCs w:val="20"/>
        </w:rPr>
        <w:t xml:space="preserve"> </w:t>
      </w:r>
      <w:r w:rsidR="00B85123" w:rsidRPr="00BE0D52">
        <w:rPr>
          <w:rFonts w:ascii="Calibri" w:hAnsi="Calibri" w:cs="Times New Roman"/>
          <w:color w:val="000000" w:themeColor="text1"/>
          <w:szCs w:val="20"/>
        </w:rPr>
        <w:t>If Qualified Bidders or a</w:t>
      </w:r>
      <w:r w:rsidRPr="00BE0D52">
        <w:rPr>
          <w:rFonts w:ascii="Calibri" w:hAnsi="Calibri" w:cs="Times New Roman" w:hint="eastAsia"/>
          <w:color w:val="000000" w:themeColor="text1"/>
          <w:szCs w:val="20"/>
        </w:rPr>
        <w:t>ny</w:t>
      </w:r>
      <w:r w:rsidR="00B85123" w:rsidRPr="00BE0D52">
        <w:rPr>
          <w:rFonts w:ascii="Calibri" w:hAnsi="Calibri" w:cs="Times New Roman"/>
          <w:color w:val="000000" w:themeColor="text1"/>
          <w:szCs w:val="20"/>
        </w:rPr>
        <w:t xml:space="preserve"> </w:t>
      </w:r>
      <w:r w:rsidRPr="00BE0D52">
        <w:rPr>
          <w:rFonts w:ascii="Calibri" w:hAnsi="Calibri" w:cs="Times New Roman" w:hint="eastAsia"/>
          <w:color w:val="000000" w:themeColor="text1"/>
          <w:szCs w:val="20"/>
        </w:rPr>
        <w:t>deputy can</w:t>
      </w:r>
      <w:r w:rsidR="00B85123" w:rsidRPr="00BE0D52">
        <w:rPr>
          <w:rFonts w:ascii="Calibri" w:hAnsi="Calibri" w:cs="Times New Roman"/>
          <w:color w:val="000000" w:themeColor="text1"/>
          <w:szCs w:val="20"/>
        </w:rPr>
        <w:t xml:space="preserve">not attend </w:t>
      </w:r>
      <w:r w:rsidR="008503BA" w:rsidRPr="00BE0D52">
        <w:rPr>
          <w:rFonts w:ascii="Calibri" w:hAnsi="Calibri" w:cs="Times New Roman"/>
          <w:color w:val="000000" w:themeColor="text1"/>
          <w:szCs w:val="20"/>
        </w:rPr>
        <w:t xml:space="preserve">the </w:t>
      </w:r>
      <w:r w:rsidR="00B85123" w:rsidRPr="00BE0D52">
        <w:rPr>
          <w:rFonts w:ascii="Calibri" w:hAnsi="Calibri" w:cs="Times New Roman"/>
          <w:color w:val="000000" w:themeColor="text1"/>
          <w:szCs w:val="20"/>
        </w:rPr>
        <w:t xml:space="preserve">evaluation of price proposal, a </w:t>
      </w:r>
      <w:r w:rsidRPr="00BE0D52">
        <w:rPr>
          <w:rFonts w:ascii="Calibri" w:hAnsi="Calibri" w:cs="Times New Roman"/>
          <w:color w:val="000000" w:themeColor="text1"/>
          <w:szCs w:val="20"/>
        </w:rPr>
        <w:t>KARI’s employee</w:t>
      </w:r>
      <w:r w:rsidR="00B85123" w:rsidRPr="00BE0D52">
        <w:rPr>
          <w:rFonts w:ascii="Calibri" w:hAnsi="Calibri" w:cs="Times New Roman"/>
          <w:color w:val="000000" w:themeColor="text1"/>
          <w:szCs w:val="20"/>
        </w:rPr>
        <w:t xml:space="preserve"> who is not connected to this bidding will attend </w:t>
      </w:r>
      <w:r w:rsidRPr="00BE0D52">
        <w:rPr>
          <w:rFonts w:ascii="Calibri" w:hAnsi="Calibri" w:cs="Times New Roman" w:hint="eastAsia"/>
          <w:color w:val="000000" w:themeColor="text1"/>
          <w:szCs w:val="20"/>
        </w:rPr>
        <w:t xml:space="preserve">and monitor </w:t>
      </w:r>
      <w:r w:rsidR="008503BA" w:rsidRPr="00BE0D52">
        <w:rPr>
          <w:rFonts w:ascii="Calibri" w:hAnsi="Calibri" w:cs="Times New Roman"/>
          <w:color w:val="000000" w:themeColor="text1"/>
          <w:szCs w:val="20"/>
        </w:rPr>
        <w:t xml:space="preserve">the </w:t>
      </w:r>
      <w:r w:rsidR="00B85123" w:rsidRPr="00BE0D52">
        <w:rPr>
          <w:rFonts w:ascii="Calibri" w:hAnsi="Calibri" w:cs="Times New Roman"/>
          <w:color w:val="000000" w:themeColor="text1"/>
          <w:szCs w:val="20"/>
        </w:rPr>
        <w:t>evaluation of price proposal.</w:t>
      </w:r>
    </w:p>
    <w:p w14:paraId="22FE7596" w14:textId="2543B7A0" w:rsidR="00B67A3F" w:rsidRPr="00BE0D52" w:rsidRDefault="00281B91" w:rsidP="00B67A3F">
      <w:pPr>
        <w:pStyle w:val="a4"/>
        <w:numPr>
          <w:ilvl w:val="0"/>
          <w:numId w:val="5"/>
        </w:numPr>
        <w:wordWrap/>
        <w:spacing w:after="100" w:line="240" w:lineRule="auto"/>
        <w:ind w:leftChars="0" w:left="378" w:hanging="266"/>
        <w:rPr>
          <w:rFonts w:ascii="Calibri" w:hAnsi="Calibri" w:cs="Times New Roman"/>
          <w:b/>
          <w:color w:val="000000" w:themeColor="text1"/>
          <w:u w:val="single"/>
        </w:rPr>
      </w:pPr>
      <w:r w:rsidRPr="00BE0D52">
        <w:rPr>
          <w:rFonts w:ascii="Calibri" w:hAnsi="Calibri" w:cs="Times New Roman"/>
          <w:b/>
          <w:color w:val="000000" w:themeColor="text1"/>
          <w:u w:val="single"/>
        </w:rPr>
        <w:t xml:space="preserve">The exchange rate to be applied to the price evaluation </w:t>
      </w:r>
      <w:r w:rsidR="00B67A3F" w:rsidRPr="00BE0D52">
        <w:rPr>
          <w:rFonts w:ascii="Calibri" w:hAnsi="Calibri" w:cs="Times New Roman" w:hint="eastAsia"/>
          <w:b/>
          <w:color w:val="000000" w:themeColor="text1"/>
          <w:u w:val="single"/>
        </w:rPr>
        <w:t>shall be applied to the 1</w:t>
      </w:r>
      <w:r w:rsidR="00B67A3F" w:rsidRPr="00BE0D52">
        <w:rPr>
          <w:rFonts w:ascii="Calibri" w:hAnsi="Calibri" w:cs="Times New Roman" w:hint="eastAsia"/>
          <w:b/>
          <w:color w:val="000000" w:themeColor="text1"/>
          <w:u w:val="single"/>
          <w:vertAlign w:val="superscript"/>
        </w:rPr>
        <w:t>st</w:t>
      </w:r>
      <w:r w:rsidR="00B67A3F" w:rsidRPr="00BE0D52">
        <w:rPr>
          <w:rFonts w:ascii="Calibri" w:hAnsi="Calibri" w:cs="Times New Roman" w:hint="eastAsia"/>
          <w:b/>
          <w:color w:val="000000" w:themeColor="text1"/>
          <w:u w:val="single"/>
        </w:rPr>
        <w:t xml:space="preserve"> basic exchange rate of KEB Hana B</w:t>
      </w:r>
      <w:r w:rsidR="00B67A3F" w:rsidRPr="00BE0D52">
        <w:rPr>
          <w:rFonts w:ascii="Calibri" w:hAnsi="Calibri" w:cs="Times New Roman"/>
          <w:b/>
          <w:color w:val="000000" w:themeColor="text1"/>
          <w:u w:val="single"/>
        </w:rPr>
        <w:t>a</w:t>
      </w:r>
      <w:r w:rsidR="00B67A3F" w:rsidRPr="00BE0D52">
        <w:rPr>
          <w:rFonts w:ascii="Calibri" w:hAnsi="Calibri" w:cs="Times New Roman" w:hint="eastAsia"/>
          <w:b/>
          <w:color w:val="000000" w:themeColor="text1"/>
          <w:u w:val="single"/>
        </w:rPr>
        <w:t xml:space="preserve">nk on </w:t>
      </w:r>
      <w:r w:rsidR="00B67A3F" w:rsidRPr="00BE0D52">
        <w:rPr>
          <w:rFonts w:ascii="Calibri" w:hAnsi="Calibri" w:cs="Times New Roman"/>
          <w:b/>
          <w:color w:val="000000" w:themeColor="text1"/>
          <w:u w:val="single"/>
        </w:rPr>
        <w:t>the</w:t>
      </w:r>
      <w:r w:rsidR="00B67A3F" w:rsidRPr="00BE0D52">
        <w:rPr>
          <w:rFonts w:ascii="Calibri" w:hAnsi="Calibri" w:cs="Times New Roman" w:hint="eastAsia"/>
          <w:b/>
          <w:color w:val="000000" w:themeColor="text1"/>
          <w:u w:val="single"/>
        </w:rPr>
        <w:t xml:space="preserve"> date of price evaluation.</w:t>
      </w:r>
    </w:p>
    <w:p w14:paraId="433B166A" w14:textId="77777777" w:rsidR="00D52605" w:rsidRPr="00BE0D52" w:rsidRDefault="00D52605" w:rsidP="00D52605">
      <w:pPr>
        <w:wordWrap/>
        <w:spacing w:after="100" w:line="240" w:lineRule="auto"/>
        <w:rPr>
          <w:rFonts w:ascii="Calibri" w:hAnsi="Calibri" w:cs="Times New Roman"/>
          <w:b/>
          <w:color w:val="000000" w:themeColor="text1"/>
          <w:u w:val="single"/>
        </w:rPr>
      </w:pPr>
    </w:p>
    <w:p w14:paraId="562D5413" w14:textId="77777777" w:rsidR="006667E9" w:rsidRPr="00BE0D52" w:rsidRDefault="00286579" w:rsidP="00C713B7">
      <w:pPr>
        <w:widowControl/>
        <w:wordWrap/>
        <w:autoSpaceDE/>
        <w:autoSpaceDN/>
        <w:spacing w:after="100" w:line="240" w:lineRule="auto"/>
        <w:rPr>
          <w:rFonts w:ascii="Calibri" w:hAnsi="Calibri" w:cs="Times New Roman"/>
          <w:color w:val="000000" w:themeColor="text1"/>
          <w:szCs w:val="20"/>
        </w:rPr>
      </w:pPr>
      <w:r w:rsidRPr="00BE0D52">
        <w:rPr>
          <w:rFonts w:ascii="Calibri" w:hAnsi="Calibri" w:cs="Times New Roman" w:hint="eastAsia"/>
          <w:b/>
          <w:color w:val="000000" w:themeColor="text1"/>
          <w:sz w:val="24"/>
          <w:szCs w:val="24"/>
        </w:rPr>
        <w:t>8</w:t>
      </w:r>
      <w:r w:rsidR="00EF0E13" w:rsidRPr="00BE0D52">
        <w:rPr>
          <w:rFonts w:ascii="Calibri" w:hAnsi="Calibri" w:cs="Times New Roman"/>
          <w:b/>
          <w:color w:val="000000" w:themeColor="text1"/>
          <w:sz w:val="24"/>
          <w:szCs w:val="24"/>
        </w:rPr>
        <w:t xml:space="preserve">. </w:t>
      </w:r>
      <w:r w:rsidR="006667E9" w:rsidRPr="00BE0D52">
        <w:rPr>
          <w:rFonts w:ascii="Calibri" w:eastAsia="바탕" w:hAnsi="Calibri" w:cs="Times New Roman"/>
          <w:b/>
          <w:color w:val="000000" w:themeColor="text1"/>
          <w:kern w:val="0"/>
          <w:sz w:val="24"/>
          <w:szCs w:val="24"/>
        </w:rPr>
        <w:t>Remarks</w:t>
      </w:r>
    </w:p>
    <w:p w14:paraId="23FF5371" w14:textId="77777777"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The Bidder shall have a full understanding of all matters necessary for this Bidding including the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RFP prior to making a bid and shall be responsible for any and all disadvantages arising from</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insufficient understanding of matters necessary for this Bidding.</w:t>
      </w:r>
    </w:p>
    <w:p w14:paraId="1530D72B" w14:textId="0E0AFC4C"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Bidder shall prepare the Proposal in truth. In case that any content of the Proposal is founded to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 xml:space="preserve">false later, KARI may terminate or cancel the Contract even after the Contract is </w:t>
      </w:r>
      <w:r w:rsidR="00792252" w:rsidRPr="00BE0D52">
        <w:rPr>
          <w:rFonts w:ascii="Calibri" w:hAnsi="Calibri" w:cs="Times New Roman"/>
          <w:color w:val="000000" w:themeColor="text1"/>
          <w:kern w:val="0"/>
          <w:szCs w:val="20"/>
        </w:rPr>
        <w:t>executed</w:t>
      </w:r>
      <w:r w:rsidRPr="00BE0D52">
        <w:rPr>
          <w:rFonts w:ascii="Calibri" w:hAnsi="Calibri" w:cs="Times New Roman"/>
          <w:color w:val="000000" w:themeColor="text1"/>
          <w:kern w:val="0"/>
          <w:szCs w:val="20"/>
        </w:rPr>
        <w:t>.</w:t>
      </w:r>
    </w:p>
    <w:p w14:paraId="0DBB3A2E" w14:textId="77777777"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All documents submitted in response to the RFP including the Proposal for this Bidding shall not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returned.</w:t>
      </w:r>
    </w:p>
    <w:p w14:paraId="62B3BAF8" w14:textId="77777777"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All expenses incurred by Bidder in connection with its Proposal for this Bidding are for its own</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account</w:t>
      </w:r>
      <w:r w:rsidRPr="00BE0D52">
        <w:rPr>
          <w:rFonts w:ascii="Calibri" w:hAnsi="Calibri" w:cs="Times New Roman" w:hint="eastAsia"/>
          <w:color w:val="000000" w:themeColor="text1"/>
          <w:kern w:val="0"/>
          <w:szCs w:val="20"/>
        </w:rPr>
        <w:t xml:space="preserve"> and KARI will not disclose the evaluation result of Bidder</w:t>
      </w:r>
      <w:r w:rsidRPr="00BE0D52">
        <w:rPr>
          <w:rFonts w:ascii="Calibri" w:hAnsi="Calibri" w:cs="Times New Roman"/>
          <w:color w:val="000000" w:themeColor="text1"/>
          <w:kern w:val="0"/>
          <w:szCs w:val="20"/>
        </w:rPr>
        <w:t>’</w:t>
      </w:r>
      <w:r w:rsidRPr="00BE0D52">
        <w:rPr>
          <w:rFonts w:ascii="Calibri" w:hAnsi="Calibri" w:cs="Times New Roman" w:hint="eastAsia"/>
          <w:color w:val="000000" w:themeColor="text1"/>
          <w:kern w:val="0"/>
          <w:szCs w:val="20"/>
        </w:rPr>
        <w:t>s Proposal.</w:t>
      </w:r>
    </w:p>
    <w:p w14:paraId="2418A824" w14:textId="77777777"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If any Bidder is bankrupted or insolvent as of the date of this bid notice, such Bidder shall not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allowed to participate in this Bidding.</w:t>
      </w:r>
    </w:p>
    <w:p w14:paraId="60F74411" w14:textId="77777777" w:rsidR="00C713B7" w:rsidRPr="00BE0D52" w:rsidRDefault="00C713B7" w:rsidP="003B3B9C">
      <w:pPr>
        <w:wordWrap/>
        <w:adjustRightInd w:val="0"/>
        <w:snapToGrid w:val="0"/>
        <w:spacing w:after="100" w:line="276" w:lineRule="auto"/>
        <w:ind w:left="100" w:hangingChars="50" w:hanging="100"/>
        <w:rPr>
          <w:rFonts w:ascii="Calibri" w:hAnsi="Calibri" w:cs="Arial"/>
          <w:color w:val="000000" w:themeColor="text1"/>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Bidders are required to keep confidential any data and information acquired in the Contract award. If</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any Bidder violates it, such Bidder may assume civil and criminal liability, sanction for i</w:t>
      </w:r>
      <w:r w:rsidRPr="00BE0D52">
        <w:rPr>
          <w:rFonts w:ascii="Calibri" w:hAnsi="Calibri" w:cs="Times New Roman" w:hint="eastAsia"/>
          <w:color w:val="000000" w:themeColor="text1"/>
          <w:kern w:val="0"/>
          <w:szCs w:val="20"/>
        </w:rPr>
        <w:t xml:space="preserve">nappropriate </w:t>
      </w:r>
      <w:r w:rsidRPr="00BE0D52">
        <w:rPr>
          <w:rFonts w:ascii="Calibri" w:hAnsi="Calibri" w:cs="Times New Roman"/>
          <w:color w:val="000000" w:themeColor="text1"/>
          <w:kern w:val="0"/>
          <w:szCs w:val="20"/>
        </w:rPr>
        <w:t>business</w:t>
      </w:r>
      <w:r w:rsidR="00821954" w:rsidRPr="00BE0D52">
        <w:rPr>
          <w:rFonts w:ascii="Calibri" w:hAnsi="Calibri" w:cs="Times New Roman" w:hint="eastAsia"/>
          <w:color w:val="000000" w:themeColor="text1"/>
          <w:kern w:val="0"/>
          <w:szCs w:val="20"/>
        </w:rPr>
        <w:t xml:space="preserve"> </w:t>
      </w:r>
      <w:r w:rsidRPr="00BE0D52">
        <w:rPr>
          <w:rFonts w:ascii="Calibri" w:hAnsi="Calibri" w:cs="Times New Roman" w:hint="eastAsia"/>
          <w:color w:val="000000" w:themeColor="text1"/>
          <w:kern w:val="0"/>
          <w:szCs w:val="20"/>
        </w:rPr>
        <w:t>entity</w:t>
      </w:r>
      <w:r w:rsidRPr="00BE0D52">
        <w:rPr>
          <w:rFonts w:ascii="Calibri" w:hAnsi="Calibri" w:cs="Times New Roman"/>
          <w:color w:val="000000" w:themeColor="text1"/>
          <w:kern w:val="0"/>
          <w:szCs w:val="20"/>
        </w:rPr>
        <w:t>, and other disadvantages (such as penalty for security violation, subtraction of</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evaluation scores in future biddings, etc.).</w:t>
      </w:r>
    </w:p>
    <w:p w14:paraId="08FB3BF6" w14:textId="77777777" w:rsidR="006667E9" w:rsidRPr="00BE0D52" w:rsidRDefault="00C713B7" w:rsidP="003B3B9C">
      <w:pPr>
        <w:widowControl/>
        <w:tabs>
          <w:tab w:val="left" w:pos="828"/>
          <w:tab w:val="left" w:pos="900"/>
        </w:tabs>
        <w:wordWrap/>
        <w:autoSpaceDE/>
        <w:autoSpaceDN/>
        <w:adjustRightInd w:val="0"/>
        <w:snapToGrid w:val="0"/>
        <w:spacing w:after="100" w:line="276" w:lineRule="auto"/>
        <w:ind w:left="100" w:hangingChars="50" w:hanging="100"/>
        <w:rPr>
          <w:rFonts w:ascii="Calibri" w:eastAsia="바탕"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006667E9" w:rsidRPr="00BE0D52">
        <w:rPr>
          <w:rFonts w:ascii="Calibri" w:eastAsia="바탕" w:hAnsi="Calibri" w:cs="Times New Roman"/>
          <w:color w:val="000000" w:themeColor="text1"/>
          <w:kern w:val="0"/>
          <w:szCs w:val="20"/>
        </w:rPr>
        <w:t xml:space="preserve"> The RFP and Contract shall be construed in accordance with and governed by the laws of the Republic of Korea.</w:t>
      </w:r>
    </w:p>
    <w:p w14:paraId="2938028B" w14:textId="77777777" w:rsidR="00F93CBC" w:rsidRPr="00BE0D52" w:rsidRDefault="00F93CBC" w:rsidP="00C713B7">
      <w:pPr>
        <w:wordWrap/>
        <w:spacing w:after="100" w:line="240" w:lineRule="auto"/>
        <w:rPr>
          <w:rFonts w:ascii="Calibri" w:hAnsi="Calibri" w:cs="Times New Roman"/>
          <w:color w:val="000000" w:themeColor="text1"/>
        </w:rPr>
      </w:pPr>
    </w:p>
    <w:p w14:paraId="64C64E7C" w14:textId="77777777" w:rsidR="00F93CBC"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9</w:t>
      </w:r>
      <w:r w:rsidR="00F93CBC" w:rsidRPr="00BE0D52">
        <w:rPr>
          <w:rFonts w:ascii="Calibri" w:hAnsi="Calibri" w:cs="Times New Roman"/>
          <w:b/>
          <w:color w:val="000000" w:themeColor="text1"/>
          <w:sz w:val="24"/>
          <w:szCs w:val="24"/>
        </w:rPr>
        <w:t xml:space="preserve">. </w:t>
      </w:r>
      <w:r w:rsidR="00C53E97" w:rsidRPr="00BE0D52">
        <w:rPr>
          <w:rFonts w:ascii="Calibri" w:hAnsi="Calibri" w:cs="Times New Roman"/>
          <w:b/>
          <w:color w:val="000000" w:themeColor="text1"/>
          <w:sz w:val="24"/>
          <w:szCs w:val="24"/>
        </w:rPr>
        <w:t xml:space="preserve">Point of </w:t>
      </w:r>
      <w:r w:rsidR="00900F41" w:rsidRPr="00BE0D52">
        <w:rPr>
          <w:rFonts w:ascii="Calibri" w:hAnsi="Calibri" w:cs="Times New Roman" w:hint="eastAsia"/>
          <w:b/>
          <w:color w:val="000000" w:themeColor="text1"/>
          <w:sz w:val="24"/>
          <w:szCs w:val="24"/>
        </w:rPr>
        <w:t>C</w:t>
      </w:r>
      <w:r w:rsidR="00C53E97" w:rsidRPr="00BE0D52">
        <w:rPr>
          <w:rFonts w:ascii="Calibri" w:hAnsi="Calibri" w:cs="Times New Roman"/>
          <w:b/>
          <w:color w:val="000000" w:themeColor="text1"/>
          <w:sz w:val="24"/>
          <w:szCs w:val="24"/>
        </w:rPr>
        <w:t xml:space="preserve">ontact for </w:t>
      </w:r>
      <w:r w:rsidR="00900F41" w:rsidRPr="00BE0D52">
        <w:rPr>
          <w:rFonts w:ascii="Calibri" w:hAnsi="Calibri" w:cs="Times New Roman" w:hint="eastAsia"/>
          <w:b/>
          <w:color w:val="000000" w:themeColor="text1"/>
          <w:sz w:val="24"/>
          <w:szCs w:val="24"/>
        </w:rPr>
        <w:t>B</w:t>
      </w:r>
      <w:r w:rsidR="00C53E97" w:rsidRPr="00BE0D52">
        <w:rPr>
          <w:rFonts w:ascii="Calibri" w:hAnsi="Calibri" w:cs="Times New Roman"/>
          <w:b/>
          <w:color w:val="000000" w:themeColor="text1"/>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6"/>
        <w:gridCol w:w="5000"/>
      </w:tblGrid>
      <w:tr w:rsidR="000A264F" w:rsidRPr="00BE0D52" w14:paraId="649A5F53" w14:textId="77777777" w:rsidTr="00CF751B">
        <w:trPr>
          <w:trHeight w:val="417"/>
        </w:trPr>
        <w:tc>
          <w:tcPr>
            <w:tcW w:w="4077" w:type="dxa"/>
            <w:vAlign w:val="center"/>
          </w:tcPr>
          <w:p w14:paraId="26BDC989" w14:textId="77777777" w:rsidR="00D2158B" w:rsidRPr="00BE0D52" w:rsidRDefault="00D2158B" w:rsidP="00C713B7">
            <w:pPr>
              <w:wordWrap/>
              <w:spacing w:after="100"/>
              <w:jc w:val="center"/>
              <w:rPr>
                <w:rFonts w:ascii="Calibri" w:hAnsi="Calibri" w:cs="Times New Roman"/>
                <w:b/>
                <w:color w:val="000000" w:themeColor="text1"/>
              </w:rPr>
            </w:pPr>
            <w:r w:rsidRPr="00BE0D52">
              <w:rPr>
                <w:rFonts w:ascii="Calibri" w:hAnsi="Calibri" w:cs="Times New Roman"/>
                <w:b/>
                <w:color w:val="000000" w:themeColor="text1"/>
              </w:rPr>
              <w:t>Contractual matters</w:t>
            </w:r>
          </w:p>
        </w:tc>
        <w:tc>
          <w:tcPr>
            <w:tcW w:w="5103" w:type="dxa"/>
            <w:vAlign w:val="center"/>
          </w:tcPr>
          <w:p w14:paraId="59E9421E" w14:textId="77777777" w:rsidR="00D2158B" w:rsidRPr="00BE0D52" w:rsidRDefault="00D2158B" w:rsidP="00C713B7">
            <w:pPr>
              <w:wordWrap/>
              <w:spacing w:after="100"/>
              <w:jc w:val="center"/>
              <w:rPr>
                <w:rFonts w:ascii="Calibri" w:hAnsi="Calibri" w:cs="Times New Roman"/>
                <w:b/>
                <w:color w:val="000000" w:themeColor="text1"/>
              </w:rPr>
            </w:pPr>
            <w:r w:rsidRPr="00BE0D52">
              <w:rPr>
                <w:rFonts w:ascii="Calibri" w:hAnsi="Calibri" w:cs="Times New Roman"/>
                <w:b/>
                <w:color w:val="000000" w:themeColor="text1"/>
              </w:rPr>
              <w:t>Technical matters</w:t>
            </w:r>
          </w:p>
        </w:tc>
      </w:tr>
      <w:tr w:rsidR="000A264F" w:rsidRPr="00BE0D52" w14:paraId="6EAE3C60" w14:textId="77777777" w:rsidTr="00CF751B">
        <w:trPr>
          <w:trHeight w:val="1573"/>
        </w:trPr>
        <w:tc>
          <w:tcPr>
            <w:tcW w:w="4077" w:type="dxa"/>
          </w:tcPr>
          <w:p w14:paraId="1147D89C" w14:textId="0057FC73" w:rsidR="00D2158B" w:rsidRPr="00BE0D52" w:rsidRDefault="00903FCB" w:rsidP="00900F41">
            <w:pPr>
              <w:wordWrap/>
              <w:rPr>
                <w:rFonts w:ascii="Calibri" w:hAnsi="Calibri" w:cs="Times New Roman"/>
                <w:color w:val="000000" w:themeColor="text1"/>
              </w:rPr>
            </w:pPr>
            <w:r w:rsidRPr="00BE0D52">
              <w:rPr>
                <w:rFonts w:ascii="Calibri" w:hAnsi="Calibri" w:cs="Times New Roman" w:hint="eastAsia"/>
                <w:color w:val="000000" w:themeColor="text1"/>
              </w:rPr>
              <w:t>O</w:t>
            </w:r>
            <w:r w:rsidRPr="00BE0D52">
              <w:rPr>
                <w:rFonts w:ascii="Calibri" w:hAnsi="Calibri" w:cs="Times New Roman"/>
                <w:color w:val="000000" w:themeColor="text1"/>
              </w:rPr>
              <w:t xml:space="preserve">verseas Contracts </w:t>
            </w:r>
            <w:r w:rsidR="00F859DB">
              <w:rPr>
                <w:rFonts w:ascii="Calibri" w:hAnsi="Calibri" w:cs="Times New Roman"/>
                <w:color w:val="000000" w:themeColor="text1"/>
              </w:rPr>
              <w:t>Team</w:t>
            </w:r>
          </w:p>
          <w:p w14:paraId="0C4D89E7" w14:textId="77777777" w:rsidR="00D2158B" w:rsidRPr="00BE0D52" w:rsidRDefault="00D2158B" w:rsidP="00900F41">
            <w:pPr>
              <w:wordWrap/>
              <w:rPr>
                <w:rFonts w:ascii="Calibri" w:hAnsi="Calibri" w:cs="Times New Roman"/>
                <w:color w:val="000000" w:themeColor="text1"/>
              </w:rPr>
            </w:pPr>
            <w:r w:rsidRPr="00BE0D52">
              <w:rPr>
                <w:rFonts w:ascii="Calibri" w:hAnsi="Calibri" w:cs="Times New Roman"/>
                <w:color w:val="000000" w:themeColor="text1"/>
              </w:rPr>
              <w:t>Korea Aerospace Research Institute</w:t>
            </w:r>
          </w:p>
          <w:p w14:paraId="15B0235C" w14:textId="77777777" w:rsidR="00D2158B" w:rsidRPr="00BE0D52" w:rsidRDefault="00020003" w:rsidP="00900F41">
            <w:pPr>
              <w:wordWrap/>
              <w:rPr>
                <w:rFonts w:ascii="Calibri" w:hAnsi="Calibri" w:cs="Times New Roman"/>
                <w:color w:val="000000" w:themeColor="text1"/>
              </w:rPr>
            </w:pPr>
            <w:r w:rsidRPr="00BE0D52">
              <w:rPr>
                <w:rFonts w:ascii="Calibri" w:hAnsi="Calibri" w:cs="Times New Roman"/>
                <w:color w:val="000000" w:themeColor="text1"/>
              </w:rPr>
              <w:t xml:space="preserve">169-84 </w:t>
            </w:r>
            <w:proofErr w:type="spellStart"/>
            <w:r w:rsidRPr="00BE0D52">
              <w:rPr>
                <w:rFonts w:ascii="Calibri" w:hAnsi="Calibri" w:cs="Times New Roman"/>
                <w:color w:val="000000" w:themeColor="text1"/>
              </w:rPr>
              <w:t>Gwaha</w:t>
            </w:r>
            <w:r w:rsidR="00960E15" w:rsidRPr="00BE0D52">
              <w:rPr>
                <w:rFonts w:ascii="Calibri" w:hAnsi="Calibri" w:cs="Times New Roman" w:hint="eastAsia"/>
                <w:color w:val="000000" w:themeColor="text1"/>
              </w:rPr>
              <w:t>k-ro</w:t>
            </w:r>
            <w:proofErr w:type="spellEnd"/>
            <w:r w:rsidR="00D2158B" w:rsidRPr="00BE0D52">
              <w:rPr>
                <w:rFonts w:ascii="Calibri" w:hAnsi="Calibri" w:cs="Times New Roman"/>
                <w:color w:val="000000" w:themeColor="text1"/>
              </w:rPr>
              <w:t xml:space="preserve">, </w:t>
            </w:r>
            <w:proofErr w:type="spellStart"/>
            <w:r w:rsidR="00D2158B" w:rsidRPr="00BE0D52">
              <w:rPr>
                <w:rFonts w:ascii="Calibri" w:hAnsi="Calibri" w:cs="Times New Roman"/>
                <w:color w:val="000000" w:themeColor="text1"/>
              </w:rPr>
              <w:t>Yuseong-</w:t>
            </w:r>
            <w:r w:rsidR="00960E15" w:rsidRPr="00BE0D52">
              <w:rPr>
                <w:rFonts w:ascii="Calibri" w:hAnsi="Calibri" w:cs="Times New Roman" w:hint="eastAsia"/>
                <w:color w:val="000000" w:themeColor="text1"/>
              </w:rPr>
              <w:t>g</w:t>
            </w:r>
            <w:r w:rsidR="00D2158B" w:rsidRPr="00BE0D52">
              <w:rPr>
                <w:rFonts w:ascii="Calibri" w:hAnsi="Calibri" w:cs="Times New Roman"/>
                <w:color w:val="000000" w:themeColor="text1"/>
              </w:rPr>
              <w:t>u</w:t>
            </w:r>
            <w:proofErr w:type="spellEnd"/>
            <w:r w:rsidR="00D2158B" w:rsidRPr="00BE0D52">
              <w:rPr>
                <w:rFonts w:ascii="Calibri" w:hAnsi="Calibri" w:cs="Times New Roman"/>
                <w:color w:val="000000" w:themeColor="text1"/>
              </w:rPr>
              <w:t xml:space="preserve">, </w:t>
            </w:r>
          </w:p>
          <w:p w14:paraId="21493BFE" w14:textId="77777777" w:rsidR="00D2158B" w:rsidRPr="00BE0D52" w:rsidRDefault="00D65B4E" w:rsidP="00900F41">
            <w:pPr>
              <w:wordWrap/>
              <w:rPr>
                <w:rFonts w:ascii="Calibri" w:hAnsi="Calibri" w:cs="Times New Roman"/>
                <w:color w:val="000000" w:themeColor="text1"/>
              </w:rPr>
            </w:pPr>
            <w:r w:rsidRPr="00BE0D52">
              <w:rPr>
                <w:rFonts w:ascii="Calibri" w:hAnsi="Calibri" w:cs="Times New Roman"/>
                <w:color w:val="000000" w:themeColor="text1"/>
              </w:rPr>
              <w:t>Daejeon, 34133</w:t>
            </w:r>
            <w:r w:rsidR="00020003" w:rsidRPr="00BE0D52">
              <w:rPr>
                <w:rFonts w:ascii="Calibri" w:hAnsi="Calibri" w:cs="Times New Roman"/>
                <w:color w:val="000000" w:themeColor="text1"/>
              </w:rPr>
              <w:t>,</w:t>
            </w:r>
            <w:r w:rsidR="00D2158B" w:rsidRPr="00BE0D52">
              <w:rPr>
                <w:rFonts w:ascii="Calibri" w:hAnsi="Calibri" w:cs="Times New Roman"/>
                <w:color w:val="000000" w:themeColor="text1"/>
              </w:rPr>
              <w:t xml:space="preserve"> Korea</w:t>
            </w:r>
          </w:p>
          <w:p w14:paraId="118F4243" w14:textId="77777777" w:rsidR="00960E15" w:rsidRPr="00BE0D52" w:rsidRDefault="00960E15" w:rsidP="00900F41">
            <w:pPr>
              <w:wordWrap/>
              <w:rPr>
                <w:rFonts w:ascii="Calibri" w:hAnsi="Calibri" w:cs="Times New Roman"/>
                <w:color w:val="000000" w:themeColor="text1"/>
              </w:rPr>
            </w:pPr>
          </w:p>
          <w:p w14:paraId="3FEDC6A7" w14:textId="0F63DCB1" w:rsidR="00960E15" w:rsidRPr="00BE0D52" w:rsidRDefault="00960E15" w:rsidP="00900F41">
            <w:pPr>
              <w:wordWrap/>
              <w:rPr>
                <w:rFonts w:ascii="Calibri" w:hAnsi="Calibri" w:cs="Times New Roman"/>
                <w:color w:val="000000" w:themeColor="text1"/>
              </w:rPr>
            </w:pPr>
            <w:r w:rsidRPr="00BE0D52">
              <w:rPr>
                <w:rFonts w:ascii="Calibri" w:hAnsi="Calibri" w:cs="Times New Roman" w:hint="eastAsia"/>
                <w:color w:val="000000" w:themeColor="text1"/>
              </w:rPr>
              <w:t xml:space="preserve">Attn. : </w:t>
            </w:r>
            <w:proofErr w:type="spellStart"/>
            <w:r w:rsidR="0065089C">
              <w:rPr>
                <w:rFonts w:ascii="Calibri" w:hAnsi="Calibri" w:cs="Times New Roman"/>
                <w:color w:val="000000" w:themeColor="text1"/>
              </w:rPr>
              <w:t>Eun</w:t>
            </w:r>
            <w:proofErr w:type="spellEnd"/>
            <w:r w:rsidR="0065089C">
              <w:rPr>
                <w:rFonts w:ascii="Calibri" w:hAnsi="Calibri" w:cs="Times New Roman"/>
                <w:color w:val="000000" w:themeColor="text1"/>
              </w:rPr>
              <w:t>-Jung L</w:t>
            </w:r>
            <w:r w:rsidR="007F6627">
              <w:rPr>
                <w:rFonts w:ascii="Calibri" w:hAnsi="Calibri" w:cs="Times New Roman"/>
                <w:color w:val="000000" w:themeColor="text1"/>
              </w:rPr>
              <w:t>EE</w:t>
            </w:r>
            <w:r w:rsidR="00852D96" w:rsidRPr="00BE0D52">
              <w:rPr>
                <w:rFonts w:ascii="Calibri" w:hAnsi="Calibri" w:cs="Times New Roman"/>
                <w:color w:val="000000" w:themeColor="text1"/>
              </w:rPr>
              <w:t xml:space="preserve"> (</w:t>
            </w:r>
            <w:proofErr w:type="spellStart"/>
            <w:r w:rsidR="00852D96" w:rsidRPr="00BE0D52">
              <w:rPr>
                <w:rFonts w:ascii="Calibri" w:hAnsi="Calibri" w:cs="Times New Roman"/>
                <w:color w:val="000000" w:themeColor="text1"/>
              </w:rPr>
              <w:t>Ms</w:t>
            </w:r>
            <w:proofErr w:type="spellEnd"/>
            <w:r w:rsidR="00852D96" w:rsidRPr="00BE0D52">
              <w:rPr>
                <w:rFonts w:ascii="Calibri" w:hAnsi="Calibri" w:cs="Times New Roman"/>
                <w:color w:val="000000" w:themeColor="text1"/>
              </w:rPr>
              <w:t>)</w:t>
            </w:r>
          </w:p>
          <w:p w14:paraId="1FEAC4FE" w14:textId="4CF4B69C" w:rsidR="00D2158B" w:rsidRPr="00BE0D52" w:rsidRDefault="00D2158B" w:rsidP="00900F41">
            <w:pPr>
              <w:wordWrap/>
              <w:rPr>
                <w:rFonts w:ascii="Calibri" w:hAnsi="Calibri" w:cs="Times New Roman"/>
                <w:color w:val="000000" w:themeColor="text1"/>
              </w:rPr>
            </w:pPr>
            <w:r w:rsidRPr="00BE0D52">
              <w:rPr>
                <w:rFonts w:ascii="Calibri" w:hAnsi="Calibri" w:cs="Times New Roman"/>
                <w:color w:val="000000" w:themeColor="text1"/>
              </w:rPr>
              <w:t>Tel</w:t>
            </w:r>
            <w:r w:rsidR="00960E15"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 +82-42-860-</w:t>
            </w:r>
            <w:r w:rsidR="0065089C">
              <w:rPr>
                <w:rFonts w:ascii="Calibri" w:hAnsi="Calibri" w:cs="Times New Roman"/>
                <w:color w:val="000000" w:themeColor="text1"/>
              </w:rPr>
              <w:t>2148</w:t>
            </w:r>
          </w:p>
          <w:p w14:paraId="0C941354" w14:textId="23163492" w:rsidR="00D2158B" w:rsidRPr="00BE0D52" w:rsidRDefault="00960E15" w:rsidP="00435BE3">
            <w:pPr>
              <w:wordWrap/>
              <w:rPr>
                <w:rFonts w:ascii="Calibri" w:hAnsi="Calibri" w:cs="Times New Roman"/>
                <w:color w:val="000000" w:themeColor="text1"/>
              </w:rPr>
            </w:pPr>
            <w:r w:rsidRPr="00BE0D52">
              <w:rPr>
                <w:rFonts w:ascii="Calibri" w:hAnsi="Calibri" w:cs="Times New Roman" w:hint="eastAsia"/>
                <w:color w:val="000000" w:themeColor="text1"/>
              </w:rPr>
              <w:t>e</w:t>
            </w:r>
            <w:r w:rsidR="006027F8" w:rsidRPr="00BE0D52">
              <w:rPr>
                <w:rFonts w:ascii="Calibri" w:hAnsi="Calibri" w:cs="Times New Roman"/>
                <w:color w:val="000000" w:themeColor="text1"/>
              </w:rPr>
              <w:t xml:space="preserve">-mail : </w:t>
            </w:r>
            <w:r w:rsidR="0065089C">
              <w:rPr>
                <w:rFonts w:ascii="Calibri" w:hAnsi="Calibri" w:cs="Times New Roman"/>
                <w:color w:val="000000" w:themeColor="text1"/>
              </w:rPr>
              <w:t>monicalee</w:t>
            </w:r>
            <w:r w:rsidRPr="00BE0D52">
              <w:rPr>
                <w:rFonts w:ascii="Calibri" w:hAnsi="Calibri" w:cs="Times New Roman" w:hint="eastAsia"/>
                <w:color w:val="000000" w:themeColor="text1"/>
              </w:rPr>
              <w:t>@</w:t>
            </w:r>
            <w:r w:rsidR="00D2158B" w:rsidRPr="00BE0D52">
              <w:rPr>
                <w:rFonts w:ascii="Calibri" w:hAnsi="Calibri" w:cs="Times New Roman"/>
                <w:color w:val="000000" w:themeColor="text1"/>
              </w:rPr>
              <w:t xml:space="preserve">kari.re.kr </w:t>
            </w:r>
          </w:p>
        </w:tc>
        <w:tc>
          <w:tcPr>
            <w:tcW w:w="5103" w:type="dxa"/>
          </w:tcPr>
          <w:p w14:paraId="4CAF046C" w14:textId="5FFCCABB" w:rsidR="00E66F30" w:rsidRPr="00BE0D52" w:rsidRDefault="00E66F30" w:rsidP="00900F41">
            <w:pPr>
              <w:wordWrap/>
              <w:rPr>
                <w:rFonts w:ascii="Calibri" w:hAnsi="Calibri" w:cs="Calibri"/>
                <w:color w:val="000000" w:themeColor="text1"/>
              </w:rPr>
            </w:pPr>
            <w:r w:rsidRPr="00BE0D52">
              <w:rPr>
                <w:rFonts w:ascii="Calibri" w:hAnsi="Calibri" w:cs="Calibri"/>
                <w:color w:val="000000" w:themeColor="text1"/>
              </w:rPr>
              <w:t>KPS S</w:t>
            </w:r>
            <w:r w:rsidR="007F6627">
              <w:rPr>
                <w:rFonts w:ascii="Calibri" w:hAnsi="Calibri" w:cs="Calibri"/>
                <w:color w:val="000000" w:themeColor="text1"/>
              </w:rPr>
              <w:t>atellite</w:t>
            </w:r>
            <w:r w:rsidRPr="00BE0D52">
              <w:rPr>
                <w:rFonts w:ascii="Calibri" w:hAnsi="Calibri" w:cs="Calibri"/>
                <w:color w:val="000000" w:themeColor="text1"/>
              </w:rPr>
              <w:t xml:space="preserve"> Development Division </w:t>
            </w:r>
          </w:p>
          <w:p w14:paraId="27B622D5" w14:textId="1380BBBD" w:rsidR="00960E15" w:rsidRPr="00BE0D52" w:rsidRDefault="00960E15" w:rsidP="00900F41">
            <w:pPr>
              <w:wordWrap/>
              <w:rPr>
                <w:rFonts w:ascii="Calibri" w:hAnsi="Calibri" w:cs="Times New Roman"/>
                <w:color w:val="000000" w:themeColor="text1"/>
              </w:rPr>
            </w:pPr>
            <w:r w:rsidRPr="00BE0D52">
              <w:rPr>
                <w:rFonts w:ascii="Calibri" w:hAnsi="Calibri" w:cs="Times New Roman"/>
                <w:color w:val="000000" w:themeColor="text1"/>
              </w:rPr>
              <w:t>Korea Aerospace Research Institute</w:t>
            </w:r>
          </w:p>
          <w:p w14:paraId="11630A64" w14:textId="77777777" w:rsidR="00960E15" w:rsidRPr="00BE0D52" w:rsidRDefault="00960E15" w:rsidP="00900F41">
            <w:pPr>
              <w:wordWrap/>
              <w:rPr>
                <w:rFonts w:ascii="Calibri" w:hAnsi="Calibri" w:cs="Times New Roman"/>
                <w:color w:val="000000" w:themeColor="text1"/>
              </w:rPr>
            </w:pPr>
            <w:r w:rsidRPr="00BE0D52">
              <w:rPr>
                <w:rFonts w:ascii="Calibri" w:hAnsi="Calibri" w:cs="Times New Roman"/>
                <w:color w:val="000000" w:themeColor="text1"/>
              </w:rPr>
              <w:t xml:space="preserve">169-84 </w:t>
            </w:r>
            <w:proofErr w:type="spellStart"/>
            <w:r w:rsidRPr="00BE0D52">
              <w:rPr>
                <w:rFonts w:ascii="Calibri" w:hAnsi="Calibri" w:cs="Times New Roman"/>
                <w:color w:val="000000" w:themeColor="text1"/>
              </w:rPr>
              <w:t>Gwaha</w:t>
            </w:r>
            <w:r w:rsidRPr="00BE0D52">
              <w:rPr>
                <w:rFonts w:ascii="Calibri" w:hAnsi="Calibri" w:cs="Times New Roman" w:hint="eastAsia"/>
                <w:color w:val="000000" w:themeColor="text1"/>
              </w:rPr>
              <w:t>k-ro</w:t>
            </w:r>
            <w:proofErr w:type="spellEnd"/>
            <w:r w:rsidRPr="00BE0D52">
              <w:rPr>
                <w:rFonts w:ascii="Calibri" w:hAnsi="Calibri" w:cs="Times New Roman"/>
                <w:color w:val="000000" w:themeColor="text1"/>
              </w:rPr>
              <w:t xml:space="preserve">, </w:t>
            </w:r>
            <w:proofErr w:type="spellStart"/>
            <w:r w:rsidRPr="00BE0D52">
              <w:rPr>
                <w:rFonts w:ascii="Calibri" w:hAnsi="Calibri" w:cs="Times New Roman"/>
                <w:color w:val="000000" w:themeColor="text1"/>
              </w:rPr>
              <w:t>Yuseong-</w:t>
            </w:r>
            <w:r w:rsidRPr="00BE0D52">
              <w:rPr>
                <w:rFonts w:ascii="Calibri" w:hAnsi="Calibri" w:cs="Times New Roman" w:hint="eastAsia"/>
                <w:color w:val="000000" w:themeColor="text1"/>
              </w:rPr>
              <w:t>g</w:t>
            </w:r>
            <w:r w:rsidRPr="00BE0D52">
              <w:rPr>
                <w:rFonts w:ascii="Calibri" w:hAnsi="Calibri" w:cs="Times New Roman"/>
                <w:color w:val="000000" w:themeColor="text1"/>
              </w:rPr>
              <w:t>u</w:t>
            </w:r>
            <w:proofErr w:type="spellEnd"/>
            <w:r w:rsidRPr="00BE0D52">
              <w:rPr>
                <w:rFonts w:ascii="Calibri" w:hAnsi="Calibri" w:cs="Times New Roman"/>
                <w:color w:val="000000" w:themeColor="text1"/>
              </w:rPr>
              <w:t xml:space="preserve">, </w:t>
            </w:r>
          </w:p>
          <w:p w14:paraId="1F925CF8" w14:textId="77777777" w:rsidR="00D2158B" w:rsidRPr="00BE0D52" w:rsidRDefault="00960E15" w:rsidP="00900F41">
            <w:pPr>
              <w:wordWrap/>
              <w:rPr>
                <w:rFonts w:ascii="Calibri" w:hAnsi="Calibri" w:cs="Times New Roman"/>
                <w:color w:val="000000" w:themeColor="text1"/>
              </w:rPr>
            </w:pPr>
            <w:r w:rsidRPr="00BE0D52">
              <w:rPr>
                <w:rFonts w:ascii="Calibri" w:hAnsi="Calibri" w:cs="Times New Roman"/>
                <w:color w:val="000000" w:themeColor="text1"/>
              </w:rPr>
              <w:t>Daejeon, 34133, Korea</w:t>
            </w:r>
          </w:p>
          <w:p w14:paraId="63C97F53" w14:textId="77777777" w:rsidR="002B3F94" w:rsidRPr="00BE0D52" w:rsidRDefault="002B3F94" w:rsidP="00900F41">
            <w:pPr>
              <w:wordWrap/>
              <w:rPr>
                <w:rFonts w:ascii="Calibri" w:hAnsi="Calibri" w:cs="Times New Roman"/>
                <w:color w:val="000000" w:themeColor="text1"/>
              </w:rPr>
            </w:pPr>
          </w:p>
          <w:p w14:paraId="442672D6" w14:textId="57314A6E" w:rsidR="00960E15" w:rsidRPr="00BE0D52" w:rsidRDefault="00960E15" w:rsidP="00900F41">
            <w:pPr>
              <w:wordWrap/>
              <w:rPr>
                <w:rFonts w:ascii="Calibri" w:hAnsi="Calibri" w:cs="Times New Roman"/>
                <w:color w:val="000000" w:themeColor="text1"/>
                <w:lang w:val="fr-FR"/>
              </w:rPr>
            </w:pPr>
            <w:r w:rsidRPr="00BE0D52">
              <w:rPr>
                <w:rFonts w:ascii="Calibri" w:hAnsi="Calibri" w:cs="Times New Roman" w:hint="eastAsia"/>
                <w:color w:val="000000" w:themeColor="text1"/>
                <w:lang w:val="fr-FR"/>
              </w:rPr>
              <w:t>Attn.</w:t>
            </w:r>
            <w:r w:rsidRPr="00BE0D52">
              <w:rPr>
                <w:rFonts w:ascii="Calibri" w:hAnsi="Calibri" w:cs="Times New Roman"/>
                <w:color w:val="000000" w:themeColor="text1"/>
                <w:lang w:val="fr-FR"/>
              </w:rPr>
              <w:t> </w:t>
            </w:r>
            <w:r w:rsidRPr="00BE0D52">
              <w:rPr>
                <w:rFonts w:ascii="Calibri" w:hAnsi="Calibri" w:cs="Times New Roman" w:hint="eastAsia"/>
                <w:color w:val="000000" w:themeColor="text1"/>
                <w:lang w:val="fr-FR"/>
              </w:rPr>
              <w:t xml:space="preserve">: </w:t>
            </w:r>
            <w:r w:rsidR="007F6627">
              <w:rPr>
                <w:rFonts w:ascii="Calibri" w:hAnsi="Calibri" w:cs="Times New Roman"/>
                <w:color w:val="000000" w:themeColor="text1"/>
                <w:lang w:val="fr-FR"/>
              </w:rPr>
              <w:t>Seok-Weon CHOI</w:t>
            </w:r>
            <w:r w:rsidR="00E66F30" w:rsidRPr="00BE0D52">
              <w:rPr>
                <w:rFonts w:ascii="Calibri" w:hAnsi="Calibri" w:cs="Times New Roman"/>
                <w:color w:val="000000" w:themeColor="text1"/>
                <w:lang w:val="fr-FR"/>
              </w:rPr>
              <w:t xml:space="preserve"> </w:t>
            </w:r>
            <w:r w:rsidR="00852D96" w:rsidRPr="00BE0D52">
              <w:rPr>
                <w:rFonts w:ascii="Calibri" w:hAnsi="Calibri" w:cs="Times New Roman"/>
                <w:color w:val="000000" w:themeColor="text1"/>
                <w:lang w:val="fr-FR"/>
              </w:rPr>
              <w:t>(</w:t>
            </w:r>
            <w:r w:rsidR="007F6627">
              <w:rPr>
                <w:rFonts w:ascii="Calibri" w:hAnsi="Calibri" w:cs="Times New Roman"/>
                <w:color w:val="000000" w:themeColor="text1"/>
                <w:lang w:val="fr-FR"/>
              </w:rPr>
              <w:t>Ph.D.</w:t>
            </w:r>
            <w:r w:rsidR="00852D96" w:rsidRPr="00BE0D52">
              <w:rPr>
                <w:rFonts w:ascii="Calibri" w:hAnsi="Calibri" w:cs="Times New Roman"/>
                <w:color w:val="000000" w:themeColor="text1"/>
                <w:lang w:val="fr-FR"/>
              </w:rPr>
              <w:t>)</w:t>
            </w:r>
          </w:p>
          <w:p w14:paraId="18C79A2D" w14:textId="384553F7" w:rsidR="00091F59" w:rsidRPr="0065089C" w:rsidRDefault="00091F59" w:rsidP="0065089C">
            <w:pPr>
              <w:wordWrap/>
              <w:snapToGrid w:val="0"/>
              <w:rPr>
                <w:rFonts w:ascii="Calibri" w:hAnsi="Calibri" w:cs="Calibri"/>
                <w:color w:val="000000" w:themeColor="text1"/>
                <w:lang w:val="fr-FR"/>
              </w:rPr>
            </w:pPr>
            <w:r w:rsidRPr="00BE0D52">
              <w:rPr>
                <w:rFonts w:ascii="Calibri" w:hAnsi="Calibri" w:cs="Calibri"/>
                <w:color w:val="000000" w:themeColor="text1"/>
                <w:lang w:val="fr-FR"/>
              </w:rPr>
              <w:t>Tel : +82-42-860-</w:t>
            </w:r>
            <w:r w:rsidR="0065089C">
              <w:rPr>
                <w:rFonts w:ascii="Calibri" w:hAnsi="Calibri" w:cs="Calibri"/>
                <w:color w:val="000000" w:themeColor="text1"/>
                <w:lang w:val="fr-FR"/>
              </w:rPr>
              <w:t>2453</w:t>
            </w:r>
          </w:p>
          <w:p w14:paraId="176DE9C7" w14:textId="771F2760" w:rsidR="00D2158B" w:rsidRPr="00BE0D52" w:rsidRDefault="00091F59" w:rsidP="00091F59">
            <w:pPr>
              <w:wordWrap/>
              <w:rPr>
                <w:rFonts w:ascii="Calibri" w:hAnsi="Calibri" w:cs="Times New Roman"/>
                <w:color w:val="000000" w:themeColor="text1"/>
                <w:lang w:val="fr-FR"/>
              </w:rPr>
            </w:pPr>
            <w:r w:rsidRPr="00BE0D52">
              <w:rPr>
                <w:rFonts w:ascii="Calibri" w:hAnsi="Calibri" w:cs="Calibri"/>
                <w:color w:val="000000" w:themeColor="text1"/>
                <w:lang w:val="fr-FR"/>
              </w:rPr>
              <w:t xml:space="preserve">e-mail : </w:t>
            </w:r>
            <w:r w:rsidR="0065089C">
              <w:rPr>
                <w:rFonts w:ascii="Calibri" w:hAnsi="Calibri" w:cs="Calibri"/>
                <w:color w:val="000000" w:themeColor="text1"/>
                <w:lang w:val="fr-FR"/>
              </w:rPr>
              <w:t>schoi</w:t>
            </w:r>
            <w:r w:rsidRPr="00BE0D52">
              <w:rPr>
                <w:rFonts w:ascii="Calibri" w:hAnsi="Calibri" w:cs="Calibri"/>
                <w:color w:val="000000" w:themeColor="text1"/>
                <w:lang w:val="fr-FR"/>
              </w:rPr>
              <w:t>@kari.re.kr</w:t>
            </w:r>
          </w:p>
        </w:tc>
      </w:tr>
    </w:tbl>
    <w:p w14:paraId="2D4F1AD9" w14:textId="77777777" w:rsidR="00D2158B" w:rsidRPr="00BE0D52" w:rsidRDefault="00D2158B" w:rsidP="00C713B7">
      <w:pPr>
        <w:widowControl/>
        <w:wordWrap/>
        <w:autoSpaceDE/>
        <w:autoSpaceDN/>
        <w:spacing w:after="100" w:line="240" w:lineRule="auto"/>
        <w:rPr>
          <w:rFonts w:ascii="Calibri" w:hAnsi="Calibri" w:cs="Times New Roman"/>
          <w:color w:val="000000" w:themeColor="text1"/>
        </w:rPr>
      </w:pPr>
    </w:p>
    <w:p w14:paraId="4EC5C6EE" w14:textId="77777777" w:rsidR="004B2C96" w:rsidRPr="00BE0D52" w:rsidRDefault="004B2C96" w:rsidP="00C713B7">
      <w:pPr>
        <w:widowControl/>
        <w:wordWrap/>
        <w:autoSpaceDE/>
        <w:autoSpaceDN/>
        <w:spacing w:after="100" w:line="240" w:lineRule="auto"/>
        <w:rPr>
          <w:rFonts w:ascii="Calibri" w:hAnsi="Calibri" w:cs="Times New Roman"/>
          <w:color w:val="000000" w:themeColor="text1"/>
        </w:rPr>
      </w:pPr>
    </w:p>
    <w:p w14:paraId="146D78F9" w14:textId="18070D5A" w:rsidR="003B3B9C" w:rsidRDefault="004B2C96" w:rsidP="00C713B7">
      <w:pPr>
        <w:widowControl/>
        <w:wordWrap/>
        <w:autoSpaceDE/>
        <w:autoSpaceDN/>
        <w:spacing w:after="100" w:line="240" w:lineRule="auto"/>
        <w:rPr>
          <w:rFonts w:ascii="Calibri" w:hAnsi="Calibri" w:cs="Times New Roman"/>
          <w:b/>
          <w:color w:val="000000" w:themeColor="text1"/>
          <w:sz w:val="24"/>
          <w:szCs w:val="24"/>
        </w:rPr>
      </w:pPr>
      <w:r w:rsidRPr="00BE0D52">
        <w:rPr>
          <w:rFonts w:ascii="Calibri" w:hAnsi="Calibri" w:cs="Times New Roman"/>
          <w:b/>
          <w:color w:val="000000" w:themeColor="text1"/>
          <w:sz w:val="24"/>
          <w:szCs w:val="24"/>
        </w:rPr>
        <w:t>For further details, please refer to the RFP Documents</w:t>
      </w:r>
      <w:r w:rsidR="003B3B9C">
        <w:rPr>
          <w:rFonts w:ascii="Calibri" w:hAnsi="Calibri" w:cs="Times New Roman"/>
          <w:b/>
          <w:color w:val="000000" w:themeColor="text1"/>
          <w:sz w:val="24"/>
          <w:szCs w:val="24"/>
        </w:rPr>
        <w:t>.</w:t>
      </w:r>
    </w:p>
    <w:p w14:paraId="6198026C" w14:textId="77777777" w:rsidR="003B3B9C" w:rsidRDefault="003B3B9C">
      <w:pPr>
        <w:widowControl/>
        <w:wordWrap/>
        <w:autoSpaceDE/>
        <w:autoSpaceDN/>
        <w:rPr>
          <w:rFonts w:ascii="Calibri" w:hAnsi="Calibri" w:cs="Times New Roman"/>
          <w:b/>
          <w:color w:val="000000" w:themeColor="text1"/>
          <w:sz w:val="24"/>
          <w:szCs w:val="24"/>
        </w:rPr>
      </w:pPr>
      <w:r>
        <w:rPr>
          <w:rFonts w:ascii="Calibri" w:hAnsi="Calibri" w:cs="Times New Roman"/>
          <w:b/>
          <w:color w:val="000000" w:themeColor="text1"/>
          <w:sz w:val="24"/>
          <w:szCs w:val="24"/>
        </w:rPr>
        <w:br w:type="page"/>
      </w:r>
    </w:p>
    <w:p w14:paraId="483E45C2" w14:textId="6F710005" w:rsidR="004B2C96" w:rsidRDefault="00F91B69" w:rsidP="00C713B7">
      <w:pPr>
        <w:widowControl/>
        <w:wordWrap/>
        <w:autoSpaceDE/>
        <w:autoSpaceDN/>
        <w:spacing w:after="100" w:line="240" w:lineRule="auto"/>
        <w:rPr>
          <w:rFonts w:ascii="Calibri" w:hAnsi="Calibri" w:cs="Times New Roman"/>
          <w:color w:val="000000" w:themeColor="text1"/>
        </w:rPr>
      </w:pPr>
      <w:bookmarkStart w:id="5" w:name="_Hlk198818316"/>
      <w:r>
        <w:rPr>
          <w:rFonts w:ascii="Calibri" w:hAnsi="Calibri" w:cs="Times New Roman" w:hint="eastAsia"/>
          <w:color w:val="000000" w:themeColor="text1"/>
        </w:rPr>
        <w:t>A</w:t>
      </w:r>
      <w:r>
        <w:rPr>
          <w:rFonts w:ascii="Calibri" w:hAnsi="Calibri" w:cs="Times New Roman"/>
          <w:color w:val="000000" w:themeColor="text1"/>
        </w:rPr>
        <w:t>ppendix 1</w:t>
      </w:r>
      <w:r w:rsidR="004E5813">
        <w:rPr>
          <w:rFonts w:ascii="Calibri" w:hAnsi="Calibri" w:cs="Times New Roman"/>
          <w:color w:val="000000" w:themeColor="text1"/>
        </w:rPr>
        <w:t>-1</w:t>
      </w:r>
      <w:r>
        <w:rPr>
          <w:rFonts w:ascii="Calibri" w:hAnsi="Calibri" w:cs="Times New Roman"/>
          <w:color w:val="000000" w:themeColor="text1"/>
        </w:rPr>
        <w:t xml:space="preserve">. Registration for </w:t>
      </w:r>
      <w:r>
        <w:rPr>
          <w:rFonts w:ascii="Calibri" w:hAnsi="Calibri" w:cs="Times New Roman" w:hint="eastAsia"/>
          <w:color w:val="000000" w:themeColor="text1"/>
        </w:rPr>
        <w:t>B</w:t>
      </w:r>
      <w:r>
        <w:rPr>
          <w:rFonts w:ascii="Calibri" w:hAnsi="Calibri" w:cs="Times New Roman"/>
          <w:color w:val="000000" w:themeColor="text1"/>
        </w:rPr>
        <w:t>id</w:t>
      </w:r>
    </w:p>
    <w:p w14:paraId="50AB3097" w14:textId="5273E047" w:rsidR="00F91B69" w:rsidRDefault="00F91B69" w:rsidP="00C713B7">
      <w:pPr>
        <w:widowControl/>
        <w:wordWrap/>
        <w:autoSpaceDE/>
        <w:autoSpaceDN/>
        <w:spacing w:after="100" w:line="240" w:lineRule="auto"/>
        <w:rPr>
          <w:rFonts w:ascii="Calibri" w:hAnsi="Calibri" w:cs="Times New Roman"/>
          <w:color w:val="000000" w:themeColor="text1"/>
        </w:rPr>
      </w:pPr>
    </w:p>
    <w:p w14:paraId="41FF6683" w14:textId="77777777" w:rsidR="00E23998" w:rsidRDefault="00E23998" w:rsidP="00E23998">
      <w:pPr>
        <w:pStyle w:val="a9"/>
        <w:spacing w:line="240" w:lineRule="auto"/>
        <w:jc w:val="center"/>
        <w:rPr>
          <w:rFonts w:ascii="Times New Roman"/>
          <w:sz w:val="23"/>
          <w:szCs w:val="23"/>
          <w:u w:val="single"/>
        </w:rPr>
      </w:pPr>
      <w:r>
        <w:rPr>
          <w:rFonts w:ascii="Times New Roman"/>
          <w:b/>
          <w:bCs/>
          <w:sz w:val="36"/>
          <w:szCs w:val="36"/>
          <w:u w:val="single"/>
        </w:rPr>
        <w:t>Registration for Bid</w:t>
      </w:r>
    </w:p>
    <w:p w14:paraId="7E0C7C2A" w14:textId="77777777" w:rsidR="00E23998" w:rsidRDefault="00E23998" w:rsidP="00E23998">
      <w:pPr>
        <w:pStyle w:val="a9"/>
        <w:spacing w:line="240" w:lineRule="auto"/>
        <w:rPr>
          <w:rFonts w:ascii="Times New Roman"/>
          <w:sz w:val="23"/>
          <w:szCs w:val="23"/>
        </w:rPr>
      </w:pPr>
    </w:p>
    <w:p w14:paraId="40044986" w14:textId="77777777" w:rsidR="00E23998" w:rsidRDefault="00E23998" w:rsidP="00E23998">
      <w:pPr>
        <w:pStyle w:val="a9"/>
        <w:spacing w:line="240" w:lineRule="auto"/>
        <w:rPr>
          <w:rFonts w:ascii="Times New Roman"/>
          <w:sz w:val="23"/>
          <w:szCs w:val="23"/>
        </w:rPr>
      </w:pPr>
    </w:p>
    <w:p w14:paraId="7F8573AA" w14:textId="77777777" w:rsidR="00E23998" w:rsidRDefault="00E23998" w:rsidP="00E23998">
      <w:pPr>
        <w:pStyle w:val="a9"/>
        <w:spacing w:line="240" w:lineRule="auto"/>
        <w:jc w:val="right"/>
        <w:rPr>
          <w:rFonts w:ascii="Times New Roman"/>
          <w:sz w:val="23"/>
          <w:szCs w:val="23"/>
        </w:rPr>
      </w:pPr>
      <w:r>
        <w:rPr>
          <w:rFonts w:ascii="Times New Roman"/>
          <w:sz w:val="23"/>
          <w:szCs w:val="23"/>
        </w:rPr>
        <w:t>Date:       , 2025</w:t>
      </w:r>
    </w:p>
    <w:p w14:paraId="3DB346BB" w14:textId="77777777" w:rsidR="00E23998" w:rsidRDefault="00E23998" w:rsidP="00E23998">
      <w:pPr>
        <w:pStyle w:val="a9"/>
        <w:spacing w:line="240" w:lineRule="auto"/>
        <w:rPr>
          <w:rFonts w:ascii="Times New Roman"/>
          <w:sz w:val="23"/>
          <w:szCs w:val="23"/>
        </w:rPr>
      </w:pPr>
    </w:p>
    <w:p w14:paraId="21AD4515" w14:textId="72BA9E5A" w:rsidR="00E23998" w:rsidRDefault="00E23998" w:rsidP="00E23998">
      <w:pPr>
        <w:pStyle w:val="a9"/>
        <w:spacing w:line="240" w:lineRule="auto"/>
        <w:rPr>
          <w:rFonts w:ascii="Times New Roman"/>
          <w:b/>
          <w:bCs/>
          <w:sz w:val="23"/>
          <w:szCs w:val="23"/>
        </w:rPr>
      </w:pPr>
      <w:r>
        <w:rPr>
          <w:rFonts w:ascii="Times New Roman"/>
          <w:sz w:val="23"/>
          <w:szCs w:val="23"/>
        </w:rPr>
        <w:t>To: Overseas Contracts Team,</w:t>
      </w:r>
    </w:p>
    <w:p w14:paraId="0F40059B" w14:textId="45449EA2" w:rsidR="00E23998" w:rsidRDefault="00E23998" w:rsidP="00E23998">
      <w:pPr>
        <w:pStyle w:val="a9"/>
        <w:spacing w:line="240" w:lineRule="auto"/>
        <w:rPr>
          <w:rFonts w:ascii="Times New Roman"/>
          <w:sz w:val="23"/>
          <w:szCs w:val="23"/>
        </w:rPr>
      </w:pPr>
      <w:r>
        <w:rPr>
          <w:rFonts w:ascii="Times New Roman"/>
          <w:sz w:val="23"/>
          <w:szCs w:val="23"/>
        </w:rPr>
        <w:t>Korea Aerospace Research Institute</w:t>
      </w:r>
    </w:p>
    <w:p w14:paraId="2623D005" w14:textId="77777777" w:rsidR="00E23998" w:rsidRDefault="00E23998" w:rsidP="00E23998">
      <w:pPr>
        <w:pStyle w:val="a9"/>
        <w:spacing w:line="240" w:lineRule="auto"/>
        <w:rPr>
          <w:rFonts w:ascii="Times New Roman"/>
          <w:sz w:val="23"/>
          <w:szCs w:val="23"/>
        </w:rPr>
      </w:pPr>
      <w:r>
        <w:rPr>
          <w:rFonts w:ascii="Times New Roman"/>
          <w:sz w:val="23"/>
          <w:szCs w:val="23"/>
        </w:rPr>
        <w:t>Daejeon, Republic of Korea.</w:t>
      </w:r>
    </w:p>
    <w:p w14:paraId="46F018F2" w14:textId="77777777" w:rsidR="00E23998" w:rsidRDefault="00E23998" w:rsidP="00E23998">
      <w:pPr>
        <w:pStyle w:val="a9"/>
        <w:spacing w:line="240" w:lineRule="auto"/>
        <w:rPr>
          <w:rFonts w:ascii="Times New Roman"/>
          <w:sz w:val="23"/>
          <w:szCs w:val="23"/>
        </w:rPr>
      </w:pPr>
    </w:p>
    <w:p w14:paraId="03F9E08C" w14:textId="29BC96AC" w:rsidR="00E23998" w:rsidRDefault="00E23998" w:rsidP="00E23998">
      <w:pPr>
        <w:pStyle w:val="a9"/>
        <w:spacing w:line="360" w:lineRule="auto"/>
        <w:rPr>
          <w:rFonts w:ascii="Times New Roman"/>
          <w:sz w:val="23"/>
          <w:szCs w:val="23"/>
        </w:rPr>
      </w:pPr>
    </w:p>
    <w:p w14:paraId="42ED0CF1" w14:textId="77777777" w:rsidR="00E23998" w:rsidRDefault="00E23998" w:rsidP="00E23998">
      <w:pPr>
        <w:pStyle w:val="a9"/>
        <w:spacing w:line="360" w:lineRule="auto"/>
        <w:rPr>
          <w:rFonts w:ascii="Times New Roman"/>
          <w:sz w:val="23"/>
          <w:szCs w:val="23"/>
        </w:rPr>
      </w:pPr>
    </w:p>
    <w:p w14:paraId="24280C2A" w14:textId="340FE420" w:rsidR="00E23998" w:rsidRDefault="00E23998" w:rsidP="00E23998">
      <w:pPr>
        <w:pStyle w:val="a9"/>
        <w:spacing w:line="360" w:lineRule="auto"/>
        <w:rPr>
          <w:rFonts w:ascii="Times New Roman"/>
          <w:sz w:val="23"/>
          <w:szCs w:val="23"/>
        </w:rPr>
      </w:pPr>
      <w:r>
        <w:rPr>
          <w:rFonts w:ascii="Times New Roman"/>
          <w:sz w:val="23"/>
          <w:szCs w:val="23"/>
        </w:rPr>
        <w:t>1. Bid No. :</w:t>
      </w:r>
    </w:p>
    <w:p w14:paraId="2F676EAA" w14:textId="77777777" w:rsidR="00E23998" w:rsidRDefault="00E23998" w:rsidP="00E23998">
      <w:pPr>
        <w:pStyle w:val="a9"/>
        <w:spacing w:line="360" w:lineRule="auto"/>
        <w:rPr>
          <w:rFonts w:ascii="Times New Roman"/>
          <w:sz w:val="23"/>
          <w:szCs w:val="23"/>
        </w:rPr>
      </w:pPr>
      <w:r>
        <w:rPr>
          <w:rFonts w:ascii="Times New Roman"/>
          <w:sz w:val="23"/>
          <w:szCs w:val="23"/>
        </w:rPr>
        <w:t>2. Bid due date:</w:t>
      </w:r>
    </w:p>
    <w:p w14:paraId="2E0D4D92" w14:textId="77777777" w:rsidR="00E23998" w:rsidRDefault="00E23998" w:rsidP="00E23998">
      <w:pPr>
        <w:pStyle w:val="a9"/>
        <w:spacing w:line="360" w:lineRule="auto"/>
        <w:rPr>
          <w:rFonts w:ascii="Times New Roman"/>
          <w:sz w:val="23"/>
          <w:szCs w:val="23"/>
        </w:rPr>
      </w:pPr>
    </w:p>
    <w:p w14:paraId="4F659D66" w14:textId="77777777" w:rsidR="00E23998" w:rsidRDefault="00E23998" w:rsidP="00E23998">
      <w:pPr>
        <w:pStyle w:val="a9"/>
        <w:spacing w:line="360" w:lineRule="auto"/>
        <w:rPr>
          <w:rFonts w:ascii="Times New Roman"/>
          <w:sz w:val="23"/>
          <w:szCs w:val="23"/>
        </w:rPr>
      </w:pPr>
      <w:r>
        <w:rPr>
          <w:rFonts w:ascii="Times New Roman"/>
          <w:sz w:val="23"/>
          <w:szCs w:val="23"/>
        </w:rPr>
        <w:t>We hereby register to apply for a competitive bid as stated above.</w:t>
      </w:r>
    </w:p>
    <w:p w14:paraId="08543736" w14:textId="77777777" w:rsidR="00E23998" w:rsidRDefault="00E23998" w:rsidP="00E23998">
      <w:pPr>
        <w:pStyle w:val="a9"/>
        <w:spacing w:line="360" w:lineRule="auto"/>
        <w:rPr>
          <w:rFonts w:ascii="Times New Roman"/>
          <w:sz w:val="23"/>
          <w:szCs w:val="23"/>
        </w:rPr>
      </w:pPr>
    </w:p>
    <w:p w14:paraId="21D6CE56" w14:textId="77777777" w:rsidR="00E23998" w:rsidRDefault="00E23998" w:rsidP="00E23998">
      <w:pPr>
        <w:pStyle w:val="a9"/>
        <w:spacing w:line="240" w:lineRule="auto"/>
        <w:rPr>
          <w:rFonts w:ascii="Times New Roman"/>
          <w:sz w:val="23"/>
          <w:szCs w:val="23"/>
        </w:rPr>
      </w:pPr>
    </w:p>
    <w:p w14:paraId="48B68A2A" w14:textId="77777777" w:rsidR="00E23998" w:rsidRDefault="00E23998" w:rsidP="00E23998">
      <w:pPr>
        <w:pStyle w:val="a9"/>
        <w:spacing w:line="240" w:lineRule="auto"/>
        <w:rPr>
          <w:rFonts w:ascii="Times New Roman"/>
          <w:sz w:val="23"/>
          <w:szCs w:val="23"/>
        </w:rPr>
      </w:pPr>
    </w:p>
    <w:p w14:paraId="1DDF4DB1" w14:textId="14944282"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 xml:space="preserve">Bidder's Name (Company name): </w:t>
      </w:r>
    </w:p>
    <w:p w14:paraId="1AB45060" w14:textId="77777777" w:rsidR="00E23998" w:rsidRDefault="00E23998" w:rsidP="00E23998">
      <w:pPr>
        <w:pStyle w:val="a9"/>
        <w:spacing w:line="240" w:lineRule="auto"/>
        <w:rPr>
          <w:rFonts w:ascii="Times New Roman"/>
          <w:sz w:val="23"/>
          <w:szCs w:val="23"/>
        </w:rPr>
      </w:pPr>
      <w:r>
        <w:rPr>
          <w:rFonts w:ascii="Times New Roman"/>
          <w:sz w:val="23"/>
          <w:szCs w:val="23"/>
        </w:rPr>
        <w:t xml:space="preserve">                                                </w:t>
      </w:r>
    </w:p>
    <w:p w14:paraId="127C3AE2" w14:textId="1585AA9F"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Representative</w:t>
      </w:r>
      <w:r>
        <w:rPr>
          <w:rFonts w:ascii="Times New Roman" w:hint="eastAsia"/>
          <w:sz w:val="23"/>
          <w:szCs w:val="23"/>
        </w:rPr>
        <w:t>’</w:t>
      </w:r>
      <w:r>
        <w:rPr>
          <w:rFonts w:ascii="Times New Roman"/>
          <w:sz w:val="23"/>
          <w:szCs w:val="23"/>
        </w:rPr>
        <w:t xml:space="preserve">s Name &amp; </w:t>
      </w:r>
      <w:proofErr w:type="gramStart"/>
      <w:r>
        <w:rPr>
          <w:rFonts w:ascii="Times New Roman"/>
          <w:sz w:val="23"/>
          <w:szCs w:val="23"/>
        </w:rPr>
        <w:t>Title :</w:t>
      </w:r>
      <w:proofErr w:type="gramEnd"/>
    </w:p>
    <w:p w14:paraId="42EBB8EF" w14:textId="77777777"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p>
    <w:p w14:paraId="68227194" w14:textId="76246CB2"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Representative</w:t>
      </w:r>
      <w:r>
        <w:rPr>
          <w:rFonts w:ascii="Times New Roman" w:hint="eastAsia"/>
          <w:sz w:val="23"/>
          <w:szCs w:val="23"/>
        </w:rPr>
        <w:t>’</w:t>
      </w:r>
      <w:r>
        <w:rPr>
          <w:rFonts w:ascii="Times New Roman"/>
          <w:sz w:val="23"/>
          <w:szCs w:val="23"/>
        </w:rPr>
        <w:t>s Signature (or Company Seal)</w:t>
      </w:r>
    </w:p>
    <w:p w14:paraId="6E6AE99D" w14:textId="77777777" w:rsidR="00E23998" w:rsidRDefault="00E23998" w:rsidP="00E23998">
      <w:pPr>
        <w:pStyle w:val="a9"/>
        <w:spacing w:line="240" w:lineRule="auto"/>
        <w:rPr>
          <w:rFonts w:ascii="Times New Roman"/>
          <w:sz w:val="23"/>
          <w:szCs w:val="23"/>
        </w:rPr>
      </w:pPr>
    </w:p>
    <w:p w14:paraId="0C6C22EB" w14:textId="16C82A5B" w:rsidR="00E23998" w:rsidRDefault="00E23998" w:rsidP="00E23998">
      <w:pPr>
        <w:pStyle w:val="a9"/>
        <w:spacing w:line="240" w:lineRule="auto"/>
        <w:rPr>
          <w:rFonts w:ascii="Times New Roman"/>
          <w:sz w:val="23"/>
          <w:szCs w:val="23"/>
        </w:rPr>
      </w:pPr>
    </w:p>
    <w:p w14:paraId="180D9038" w14:textId="5B627FCC" w:rsidR="00E23998" w:rsidRDefault="00E23998" w:rsidP="00E23998">
      <w:pPr>
        <w:pStyle w:val="a9"/>
        <w:spacing w:line="240" w:lineRule="auto"/>
        <w:rPr>
          <w:rFonts w:ascii="Times New Roman"/>
          <w:sz w:val="23"/>
          <w:szCs w:val="23"/>
        </w:rPr>
      </w:pPr>
    </w:p>
    <w:p w14:paraId="6CCD8B93" w14:textId="77777777" w:rsidR="00E23998" w:rsidRDefault="00E23998" w:rsidP="00E23998">
      <w:pPr>
        <w:pStyle w:val="a9"/>
        <w:spacing w:line="240" w:lineRule="auto"/>
        <w:rPr>
          <w:rFonts w:ascii="Times New Roman"/>
          <w:sz w:val="23"/>
          <w:szCs w:val="23"/>
        </w:rPr>
      </w:pPr>
    </w:p>
    <w:p w14:paraId="2B845748" w14:textId="77777777"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 xml:space="preserve">   --------------------------------------------------</w:t>
      </w:r>
    </w:p>
    <w:p w14:paraId="46C69A22" w14:textId="604BE6A1" w:rsidR="00E23998" w:rsidRDefault="00E23998">
      <w:pPr>
        <w:widowControl/>
        <w:wordWrap/>
        <w:autoSpaceDE/>
        <w:autoSpaceDN/>
        <w:rPr>
          <w:rFonts w:ascii="Times New Roman" w:eastAsia="바탕" w:hAnsi="바탕" w:cs="굴림"/>
          <w:color w:val="000000"/>
          <w:kern w:val="0"/>
          <w:sz w:val="23"/>
          <w:szCs w:val="23"/>
        </w:rPr>
      </w:pPr>
      <w:r>
        <w:rPr>
          <w:rFonts w:ascii="Times New Roman"/>
          <w:sz w:val="23"/>
          <w:szCs w:val="23"/>
        </w:rPr>
        <w:br w:type="page"/>
      </w:r>
    </w:p>
    <w:p w14:paraId="0A35745C" w14:textId="62B8FA6E" w:rsidR="00E23998" w:rsidRDefault="00E23998" w:rsidP="00E23998">
      <w:pPr>
        <w:widowControl/>
        <w:wordWrap/>
        <w:autoSpaceDE/>
        <w:autoSpaceDN/>
        <w:spacing w:after="100" w:line="240" w:lineRule="auto"/>
        <w:rPr>
          <w:rFonts w:ascii="Calibri" w:hAnsi="Calibri" w:cs="Times New Roman"/>
          <w:color w:val="000000" w:themeColor="text1"/>
        </w:rPr>
      </w:pPr>
      <w:r>
        <w:rPr>
          <w:rFonts w:ascii="Calibri" w:hAnsi="Calibri" w:cs="Times New Roman" w:hint="eastAsia"/>
          <w:color w:val="000000" w:themeColor="text1"/>
        </w:rPr>
        <w:t>A</w:t>
      </w:r>
      <w:r>
        <w:rPr>
          <w:rFonts w:ascii="Calibri" w:hAnsi="Calibri" w:cs="Times New Roman"/>
          <w:color w:val="000000" w:themeColor="text1"/>
        </w:rPr>
        <w:t xml:space="preserve">ppendix </w:t>
      </w:r>
      <w:r w:rsidR="004E5813">
        <w:rPr>
          <w:rFonts w:ascii="Calibri" w:hAnsi="Calibri" w:cs="Times New Roman"/>
          <w:color w:val="000000" w:themeColor="text1"/>
        </w:rPr>
        <w:t>1-</w:t>
      </w:r>
      <w:r>
        <w:rPr>
          <w:rFonts w:ascii="Calibri" w:hAnsi="Calibri" w:cs="Times New Roman"/>
          <w:color w:val="000000" w:themeColor="text1"/>
        </w:rPr>
        <w:t>2. Bidder’s Information</w:t>
      </w:r>
    </w:p>
    <w:p w14:paraId="75549D38" w14:textId="77777777" w:rsidR="00E23998" w:rsidRDefault="00E23998" w:rsidP="00E23998">
      <w:pPr>
        <w:widowControl/>
        <w:wordWrap/>
        <w:autoSpaceDE/>
        <w:autoSpaceDN/>
        <w:spacing w:after="100" w:line="240" w:lineRule="auto"/>
        <w:rPr>
          <w:rFonts w:ascii="Calibri" w:hAnsi="Calibri" w:cs="Times New Roman"/>
          <w:color w:val="000000" w:themeColor="text1"/>
        </w:rPr>
      </w:pPr>
    </w:p>
    <w:p w14:paraId="563DEE95" w14:textId="77777777" w:rsidR="00E23998" w:rsidRDefault="00E23998" w:rsidP="00E23998">
      <w:pPr>
        <w:pStyle w:val="a9"/>
        <w:spacing w:line="360" w:lineRule="auto"/>
        <w:jc w:val="center"/>
        <w:rPr>
          <w:rFonts w:ascii="Times New Roman"/>
        </w:rPr>
      </w:pPr>
      <w:r>
        <w:rPr>
          <w:rFonts w:ascii="Times New Roman"/>
          <w:b/>
          <w:bCs/>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E23998" w14:paraId="3039BB90" w14:textId="77777777" w:rsidTr="00E23998">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20F69EE0" w14:textId="77777777" w:rsidR="00E23998" w:rsidRDefault="00E23998">
            <w:pPr>
              <w:pStyle w:val="a9"/>
              <w:spacing w:line="240" w:lineRule="auto"/>
              <w:rPr>
                <w:rFonts w:ascii="Times New Roman"/>
                <w:b/>
                <w:sz w:val="22"/>
                <w:szCs w:val="32"/>
              </w:rPr>
            </w:pPr>
            <w:r>
              <w:rPr>
                <w:rFonts w:ascii="Times New Roman"/>
                <w:b/>
                <w:sz w:val="22"/>
                <w:szCs w:val="32"/>
              </w:rPr>
              <w:t>I. General Information</w:t>
            </w:r>
          </w:p>
        </w:tc>
      </w:tr>
      <w:tr w:rsidR="00E23998" w14:paraId="677780F6" w14:textId="77777777" w:rsidTr="00E23998">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1DD4207" w14:textId="77777777" w:rsidR="00E23998" w:rsidRDefault="00E23998">
            <w:pPr>
              <w:pStyle w:val="a9"/>
              <w:spacing w:line="240" w:lineRule="auto"/>
              <w:rPr>
                <w:rFonts w:ascii="Times New Roman"/>
                <w:sz w:val="22"/>
                <w:szCs w:val="24"/>
              </w:rPr>
            </w:pPr>
            <w:r>
              <w:rPr>
                <w:rFonts w:ascii="Times New Roman"/>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103AE1A9" w14:textId="77777777" w:rsidR="00E23998" w:rsidRDefault="00E23998">
            <w:pPr>
              <w:pStyle w:val="a9"/>
              <w:spacing w:line="240" w:lineRule="auto"/>
              <w:rPr>
                <w:rFonts w:ascii="Times New Roman"/>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3DEFBF13" w14:textId="77777777" w:rsidR="00E23998" w:rsidRDefault="00E23998">
            <w:pPr>
              <w:pStyle w:val="a9"/>
              <w:spacing w:line="240" w:lineRule="auto"/>
              <w:rPr>
                <w:rFonts w:ascii="Times New Roman"/>
                <w:sz w:val="22"/>
                <w:szCs w:val="24"/>
              </w:rPr>
            </w:pPr>
            <w:r>
              <w:rPr>
                <w:rFonts w:ascii="Times New Roman"/>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1821BF6" w14:textId="77777777" w:rsidR="00E23998" w:rsidRDefault="00E23998">
            <w:pPr>
              <w:pStyle w:val="a9"/>
              <w:spacing w:line="240" w:lineRule="auto"/>
              <w:rPr>
                <w:rFonts w:ascii="Times New Roman"/>
                <w:sz w:val="24"/>
                <w:szCs w:val="24"/>
              </w:rPr>
            </w:pPr>
          </w:p>
        </w:tc>
      </w:tr>
      <w:tr w:rsidR="00E23998" w14:paraId="3CE83EA9" w14:textId="77777777" w:rsidTr="00E23998">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6E9B39FA" w14:textId="77777777" w:rsidR="00E23998" w:rsidRDefault="00E23998">
            <w:pPr>
              <w:pStyle w:val="a9"/>
              <w:spacing w:line="240" w:lineRule="auto"/>
              <w:rPr>
                <w:rFonts w:ascii="Times New Roman"/>
                <w:sz w:val="22"/>
                <w:szCs w:val="24"/>
              </w:rPr>
            </w:pPr>
            <w:r>
              <w:rPr>
                <w:rFonts w:ascii="Times New Roman"/>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540C1924" w14:textId="77777777" w:rsidR="00E23998" w:rsidRDefault="00E23998">
            <w:pPr>
              <w:pStyle w:val="a9"/>
              <w:spacing w:line="240" w:lineRule="auto"/>
              <w:rPr>
                <w:rFonts w:ascii="Times New Roman"/>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6F2D5484" w14:textId="77777777" w:rsidR="00E23998" w:rsidRDefault="00E23998">
            <w:pPr>
              <w:pStyle w:val="a9"/>
              <w:spacing w:line="240" w:lineRule="auto"/>
              <w:rPr>
                <w:rFonts w:ascii="Times New Roman"/>
                <w:sz w:val="22"/>
                <w:szCs w:val="22"/>
              </w:rPr>
            </w:pPr>
            <w:r>
              <w:rPr>
                <w:rFonts w:ascii="Times New Roman"/>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39102F02" w14:textId="77777777" w:rsidR="00E23998" w:rsidRDefault="00E23998">
            <w:pPr>
              <w:pStyle w:val="a9"/>
              <w:spacing w:line="240" w:lineRule="auto"/>
              <w:rPr>
                <w:rFonts w:ascii="Times New Roman"/>
                <w:sz w:val="24"/>
                <w:szCs w:val="24"/>
              </w:rPr>
            </w:pPr>
          </w:p>
        </w:tc>
      </w:tr>
      <w:tr w:rsidR="00E23998" w14:paraId="775781E1" w14:textId="77777777" w:rsidTr="00E23998">
        <w:trPr>
          <w:trHeight w:val="313"/>
        </w:trPr>
        <w:tc>
          <w:tcPr>
            <w:tcW w:w="1874" w:type="dxa"/>
            <w:vMerge/>
            <w:tcBorders>
              <w:top w:val="single" w:sz="6" w:space="0" w:color="auto"/>
              <w:left w:val="single" w:sz="6" w:space="0" w:color="auto"/>
              <w:bottom w:val="nil"/>
              <w:right w:val="single" w:sz="6" w:space="0" w:color="auto"/>
            </w:tcBorders>
            <w:vAlign w:val="center"/>
            <w:hideMark/>
          </w:tcPr>
          <w:p w14:paraId="34B8B88E" w14:textId="77777777" w:rsidR="00E23998" w:rsidRDefault="00E23998">
            <w:pPr>
              <w:widowControl/>
              <w:wordWrap/>
              <w:autoSpaceDE/>
              <w:autoSpaceDN/>
              <w:jc w:val="left"/>
              <w:rPr>
                <w:rFonts w:ascii="Times New Roman" w:eastAsia="바탕"/>
                <w:color w:val="000000"/>
                <w:sz w:val="22"/>
                <w:szCs w:val="24"/>
              </w:rPr>
            </w:pPr>
          </w:p>
        </w:tc>
        <w:tc>
          <w:tcPr>
            <w:tcW w:w="3609" w:type="dxa"/>
            <w:gridSpan w:val="6"/>
            <w:vMerge/>
            <w:tcBorders>
              <w:top w:val="single" w:sz="6" w:space="0" w:color="auto"/>
              <w:left w:val="single" w:sz="6" w:space="0" w:color="auto"/>
              <w:bottom w:val="nil"/>
              <w:right w:val="single" w:sz="6" w:space="0" w:color="auto"/>
            </w:tcBorders>
            <w:vAlign w:val="center"/>
            <w:hideMark/>
          </w:tcPr>
          <w:p w14:paraId="2D8CED4A" w14:textId="77777777" w:rsidR="00E23998" w:rsidRDefault="00E23998">
            <w:pPr>
              <w:widowControl/>
              <w:wordWrap/>
              <w:autoSpaceDE/>
              <w:autoSpaceDN/>
              <w:jc w:val="left"/>
              <w:rPr>
                <w:rFonts w:ascii="Times New Roman" w:eastAsia="바탕"/>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1277F139" w14:textId="77777777" w:rsidR="00E23998" w:rsidRDefault="00E23998">
            <w:pPr>
              <w:pStyle w:val="a9"/>
              <w:spacing w:line="240" w:lineRule="auto"/>
              <w:rPr>
                <w:rFonts w:ascii="Times New Roman"/>
                <w:sz w:val="22"/>
                <w:szCs w:val="24"/>
              </w:rPr>
            </w:pPr>
            <w:r>
              <w:rPr>
                <w:rFonts w:ascii="Times New Roman"/>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1E6DDA2C" w14:textId="77777777" w:rsidR="00E23998" w:rsidRDefault="00E23998">
            <w:pPr>
              <w:widowControl/>
              <w:wordWrap/>
              <w:autoSpaceDE/>
              <w:autoSpaceDN/>
              <w:jc w:val="left"/>
              <w:rPr>
                <w:rFonts w:ascii="Times New Roman" w:eastAsia="바탕"/>
                <w:color w:val="000000"/>
                <w:sz w:val="24"/>
                <w:szCs w:val="24"/>
              </w:rPr>
            </w:pPr>
          </w:p>
        </w:tc>
      </w:tr>
      <w:tr w:rsidR="00E23998" w14:paraId="76D8C8B0" w14:textId="77777777" w:rsidTr="0007062F">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731E81E8" w14:textId="77777777" w:rsidR="00E23998" w:rsidRDefault="00E23998">
            <w:pPr>
              <w:pStyle w:val="a9"/>
              <w:spacing w:line="240" w:lineRule="auto"/>
              <w:rPr>
                <w:rFonts w:ascii="Times New Roman"/>
                <w:sz w:val="22"/>
                <w:szCs w:val="24"/>
              </w:rPr>
            </w:pPr>
            <w:r>
              <w:rPr>
                <w:rFonts w:ascii="Times New Roman"/>
                <w:sz w:val="22"/>
                <w:szCs w:val="24"/>
              </w:rPr>
              <w:t xml:space="preserve">4. Type of </w:t>
            </w:r>
          </w:p>
          <w:p w14:paraId="746A9425" w14:textId="77777777" w:rsidR="00E23998" w:rsidRDefault="00E23998">
            <w:pPr>
              <w:pStyle w:val="a9"/>
              <w:spacing w:line="240" w:lineRule="auto"/>
              <w:rPr>
                <w:rFonts w:ascii="Times New Roman"/>
                <w:sz w:val="22"/>
                <w:szCs w:val="24"/>
              </w:rPr>
            </w:pPr>
            <w:r>
              <w:rPr>
                <w:rFonts w:ascii="Times New Roman"/>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7C23AD1" w14:textId="77777777" w:rsidR="00E23998" w:rsidRDefault="00E23998">
            <w:pPr>
              <w:pStyle w:val="a9"/>
              <w:spacing w:line="240" w:lineRule="auto"/>
              <w:rPr>
                <w:rFonts w:ascii="Times New Roman"/>
                <w:sz w:val="22"/>
                <w:szCs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Manufacturer   </w:t>
            </w:r>
            <w:r>
              <w:rPr>
                <w:rFonts w:ascii="Times New Roman" w:hint="eastAsia"/>
                <w:sz w:val="22"/>
                <w:szCs w:val="24"/>
              </w:rPr>
              <w:t>□</w:t>
            </w:r>
            <w:r>
              <w:rPr>
                <w:rFonts w:ascii="Times New Roman"/>
                <w:sz w:val="22"/>
                <w:szCs w:val="24"/>
              </w:rPr>
              <w:t xml:space="preserve">Supplier   </w:t>
            </w:r>
            <w:r>
              <w:rPr>
                <w:rFonts w:ascii="Times New Roman" w:hint="eastAsia"/>
                <w:sz w:val="22"/>
                <w:szCs w:val="24"/>
              </w:rPr>
              <w:t>□</w:t>
            </w:r>
            <w:r>
              <w:rPr>
                <w:rFonts w:ascii="Times New Roman"/>
                <w:sz w:val="22"/>
                <w:szCs w:val="24"/>
              </w:rPr>
              <w:t>Others --------</w:t>
            </w:r>
          </w:p>
          <w:p w14:paraId="315722A4" w14:textId="77777777" w:rsidR="00E23998" w:rsidRDefault="00E23998">
            <w:pPr>
              <w:pStyle w:val="a9"/>
              <w:spacing w:line="240" w:lineRule="auto"/>
              <w:rPr>
                <w:rFonts w:ascii="Times New Roman"/>
                <w:sz w:val="22"/>
                <w:szCs w:val="24"/>
              </w:rPr>
            </w:pPr>
            <w:r>
              <w:rPr>
                <w:rFonts w:ascii="Times New Roman"/>
                <w:sz w:val="22"/>
                <w:szCs w:val="24"/>
              </w:rPr>
              <w:t xml:space="preserve">                                  (specify)</w:t>
            </w:r>
          </w:p>
        </w:tc>
      </w:tr>
      <w:tr w:rsidR="00E23998" w14:paraId="6962C116" w14:textId="77777777" w:rsidTr="0007062F">
        <w:trPr>
          <w:trHeight w:val="533"/>
        </w:trPr>
        <w:tc>
          <w:tcPr>
            <w:tcW w:w="1874" w:type="dxa"/>
            <w:vMerge w:val="restart"/>
            <w:tcBorders>
              <w:top w:val="single" w:sz="6" w:space="0" w:color="auto"/>
              <w:left w:val="single" w:sz="6" w:space="0" w:color="auto"/>
              <w:bottom w:val="nil"/>
              <w:right w:val="single" w:sz="6" w:space="0" w:color="auto"/>
            </w:tcBorders>
            <w:vAlign w:val="center"/>
            <w:hideMark/>
          </w:tcPr>
          <w:p w14:paraId="75980357" w14:textId="77777777" w:rsidR="00E23998" w:rsidRDefault="00E23998">
            <w:pPr>
              <w:pStyle w:val="a9"/>
              <w:spacing w:line="240" w:lineRule="auto"/>
              <w:rPr>
                <w:rFonts w:ascii="Times New Roman"/>
                <w:sz w:val="22"/>
                <w:szCs w:val="24"/>
              </w:rPr>
            </w:pPr>
            <w:r>
              <w:rPr>
                <w:rFonts w:ascii="Times New Roman"/>
                <w:sz w:val="22"/>
                <w:szCs w:val="24"/>
              </w:rPr>
              <w:t>5. Business</w:t>
            </w:r>
          </w:p>
          <w:p w14:paraId="63C5271A" w14:textId="77777777" w:rsidR="00E23998" w:rsidRDefault="00E23998">
            <w:pPr>
              <w:pStyle w:val="a9"/>
              <w:spacing w:line="240" w:lineRule="auto"/>
              <w:rPr>
                <w:rFonts w:ascii="Times New Roman"/>
                <w:sz w:val="22"/>
                <w:szCs w:val="24"/>
              </w:rPr>
            </w:pPr>
            <w:r>
              <w:rPr>
                <w:rFonts w:ascii="Times New Roman"/>
                <w:sz w:val="22"/>
                <w:szCs w:val="24"/>
              </w:rPr>
              <w:t xml:space="preserve">  Status</w:t>
            </w:r>
          </w:p>
        </w:tc>
        <w:tc>
          <w:tcPr>
            <w:tcW w:w="7073" w:type="dxa"/>
            <w:gridSpan w:val="12"/>
            <w:vMerge/>
            <w:tcBorders>
              <w:top w:val="single" w:sz="6" w:space="0" w:color="auto"/>
              <w:left w:val="single" w:sz="6" w:space="0" w:color="auto"/>
              <w:bottom w:val="nil"/>
              <w:right w:val="single" w:sz="6" w:space="0" w:color="auto"/>
            </w:tcBorders>
            <w:vAlign w:val="center"/>
            <w:hideMark/>
          </w:tcPr>
          <w:p w14:paraId="1D79EC16" w14:textId="77777777" w:rsidR="00E23998" w:rsidRDefault="00E23998">
            <w:pPr>
              <w:widowControl/>
              <w:wordWrap/>
              <w:autoSpaceDE/>
              <w:autoSpaceDN/>
              <w:jc w:val="left"/>
              <w:rPr>
                <w:rFonts w:ascii="Times New Roman" w:eastAsia="바탕"/>
                <w:color w:val="000000"/>
                <w:sz w:val="22"/>
                <w:szCs w:val="24"/>
              </w:rPr>
            </w:pPr>
          </w:p>
        </w:tc>
      </w:tr>
      <w:tr w:rsidR="00E23998" w14:paraId="08F81CF5" w14:textId="77777777" w:rsidTr="00E23998">
        <w:trPr>
          <w:trHeight w:val="1098"/>
        </w:trPr>
        <w:tc>
          <w:tcPr>
            <w:tcW w:w="1874" w:type="dxa"/>
            <w:vMerge/>
            <w:tcBorders>
              <w:top w:val="single" w:sz="6" w:space="0" w:color="auto"/>
              <w:left w:val="single" w:sz="6" w:space="0" w:color="auto"/>
              <w:bottom w:val="nil"/>
              <w:right w:val="single" w:sz="6" w:space="0" w:color="auto"/>
            </w:tcBorders>
            <w:vAlign w:val="center"/>
            <w:hideMark/>
          </w:tcPr>
          <w:p w14:paraId="0C965292" w14:textId="77777777" w:rsidR="00E23998" w:rsidRDefault="00E23998">
            <w:pPr>
              <w:widowControl/>
              <w:wordWrap/>
              <w:autoSpaceDE/>
              <w:autoSpaceDN/>
              <w:jc w:val="left"/>
              <w:rPr>
                <w:rFonts w:ascii="Times New Roman" w:eastAsia="바탕"/>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7DEA5BE4" w14:textId="77777777" w:rsidR="00E23998" w:rsidRDefault="00E23998">
            <w:pPr>
              <w:pStyle w:val="a9"/>
              <w:spacing w:line="240" w:lineRule="auto"/>
              <w:rPr>
                <w:rFonts w:ascii="Times New Roman"/>
                <w:sz w:val="22"/>
                <w:szCs w:val="24"/>
              </w:rPr>
            </w:pPr>
            <w:r>
              <w:rPr>
                <w:rFonts w:ascii="Times New Roman"/>
                <w:sz w:val="22"/>
                <w:szCs w:val="24"/>
              </w:rPr>
              <w:t xml:space="preserve"> </w:t>
            </w:r>
            <w:r>
              <w:rPr>
                <w:rFonts w:ascii="Times New Roman" w:hint="eastAsia"/>
                <w:sz w:val="22"/>
                <w:szCs w:val="24"/>
              </w:rPr>
              <w:t>□</w:t>
            </w:r>
            <w:r>
              <w:rPr>
                <w:rFonts w:ascii="Times New Roman"/>
                <w:sz w:val="22"/>
                <w:szCs w:val="24"/>
              </w:rPr>
              <w:t>Corporation incorporated under laws of the state of ---</w:t>
            </w:r>
          </w:p>
          <w:p w14:paraId="22D42427" w14:textId="77777777" w:rsidR="00E23998" w:rsidRDefault="00E23998">
            <w:pPr>
              <w:pStyle w:val="a9"/>
              <w:spacing w:line="240" w:lineRule="auto"/>
              <w:rPr>
                <w:rFonts w:ascii="Times New Roman"/>
                <w:sz w:val="22"/>
                <w:szCs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Individual    </w:t>
            </w:r>
            <w:r>
              <w:rPr>
                <w:rFonts w:ascii="Times New Roman" w:hint="eastAsia"/>
                <w:sz w:val="22"/>
                <w:szCs w:val="24"/>
              </w:rPr>
              <w:t>□</w:t>
            </w:r>
            <w:r>
              <w:rPr>
                <w:rFonts w:ascii="Times New Roman"/>
                <w:sz w:val="22"/>
                <w:szCs w:val="24"/>
              </w:rPr>
              <w:t xml:space="preserve">Partnership    </w:t>
            </w:r>
            <w:r>
              <w:rPr>
                <w:rFonts w:ascii="Times New Roman" w:hint="eastAsia"/>
                <w:sz w:val="22"/>
                <w:szCs w:val="24"/>
              </w:rPr>
              <w:t>□</w:t>
            </w:r>
            <w:r>
              <w:rPr>
                <w:rFonts w:ascii="Times New Roman"/>
                <w:sz w:val="22"/>
                <w:szCs w:val="24"/>
              </w:rPr>
              <w:t>State-owned</w:t>
            </w:r>
          </w:p>
          <w:p w14:paraId="3F7BBC6B" w14:textId="77777777" w:rsidR="00E23998" w:rsidRDefault="00E23998">
            <w:pPr>
              <w:pStyle w:val="a9"/>
              <w:spacing w:line="240" w:lineRule="auto"/>
              <w:rPr>
                <w:rFonts w:ascii="Times New Roman"/>
                <w:sz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Non-profit organization    </w:t>
            </w:r>
            <w:r>
              <w:rPr>
                <w:rFonts w:ascii="Times New Roman" w:hint="eastAsia"/>
                <w:sz w:val="22"/>
                <w:szCs w:val="24"/>
              </w:rPr>
              <w:t>□</w:t>
            </w:r>
            <w:r>
              <w:rPr>
                <w:rFonts w:ascii="Times New Roman"/>
                <w:sz w:val="22"/>
                <w:szCs w:val="24"/>
              </w:rPr>
              <w:t>Joint venture with---------</w:t>
            </w:r>
          </w:p>
        </w:tc>
      </w:tr>
      <w:tr w:rsidR="0007062F" w14:paraId="7AA1FD73" w14:textId="77777777" w:rsidTr="00BD6991">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317B8C71" w14:textId="77777777" w:rsidR="0007062F" w:rsidRDefault="0007062F">
            <w:pPr>
              <w:pStyle w:val="a9"/>
              <w:spacing w:line="240" w:lineRule="auto"/>
              <w:rPr>
                <w:rFonts w:ascii="Times New Roman"/>
                <w:sz w:val="22"/>
                <w:szCs w:val="24"/>
              </w:rPr>
            </w:pPr>
            <w:r>
              <w:rPr>
                <w:rFonts w:ascii="Times New Roman"/>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C77CA8A" w14:textId="77777777" w:rsidR="0007062F" w:rsidRDefault="0007062F">
            <w:pPr>
              <w:pStyle w:val="a9"/>
              <w:spacing w:line="240" w:lineRule="auto"/>
              <w:rPr>
                <w:rFonts w:ascii="Times New Roman"/>
                <w:sz w:val="24"/>
                <w:szCs w:val="24"/>
              </w:rPr>
            </w:pPr>
          </w:p>
        </w:tc>
      </w:tr>
      <w:tr w:rsidR="00E23998" w14:paraId="1BC7009B" w14:textId="77777777" w:rsidTr="00E23998">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0F2F11B5" w14:textId="587F1F0C" w:rsidR="00E23998" w:rsidRDefault="00E23998">
            <w:pPr>
              <w:pStyle w:val="a9"/>
              <w:spacing w:line="240" w:lineRule="auto"/>
              <w:rPr>
                <w:rFonts w:ascii="Times New Roman"/>
                <w:b/>
                <w:sz w:val="22"/>
                <w:szCs w:val="32"/>
              </w:rPr>
            </w:pPr>
            <w:proofErr w:type="spellStart"/>
            <w:r>
              <w:rPr>
                <w:rFonts w:ascii="Times New Roman" w:hint="eastAsia"/>
                <w:b/>
                <w:sz w:val="22"/>
                <w:szCs w:val="32"/>
              </w:rPr>
              <w:t>Ⅱ</w:t>
            </w:r>
            <w:proofErr w:type="spellEnd"/>
            <w:r>
              <w:rPr>
                <w:rFonts w:ascii="Times New Roman"/>
                <w:b/>
                <w:sz w:val="22"/>
                <w:szCs w:val="32"/>
              </w:rPr>
              <w:t>. Ownership</w:t>
            </w:r>
          </w:p>
        </w:tc>
      </w:tr>
      <w:tr w:rsidR="002305A1" w14:paraId="1223C7DD" w14:textId="77777777" w:rsidTr="00584FEC">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3C6F0876" w14:textId="31E8949B" w:rsidR="002305A1" w:rsidRDefault="002305A1">
            <w:pPr>
              <w:pStyle w:val="a9"/>
              <w:spacing w:line="240" w:lineRule="auto"/>
              <w:rPr>
                <w:rFonts w:ascii="Times New Roman"/>
                <w:sz w:val="22"/>
                <w:szCs w:val="24"/>
              </w:rPr>
            </w:pPr>
            <w:r>
              <w:rPr>
                <w:rFonts w:ascii="Times New Roman"/>
                <w:sz w:val="22"/>
                <w:szCs w:val="24"/>
              </w:rPr>
              <w:t>7. Name of Owner, or</w:t>
            </w:r>
          </w:p>
          <w:p w14:paraId="0AA45BA8" w14:textId="77777777" w:rsidR="002305A1" w:rsidRDefault="002305A1">
            <w:pPr>
              <w:pStyle w:val="a9"/>
              <w:spacing w:line="240" w:lineRule="auto"/>
              <w:rPr>
                <w:rFonts w:ascii="Times New Roman"/>
                <w:sz w:val="22"/>
                <w:szCs w:val="24"/>
              </w:rPr>
            </w:pPr>
            <w:r>
              <w:rPr>
                <w:rFonts w:ascii="Times New Roman"/>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1C80BEC8" w14:textId="77777777" w:rsidR="002305A1" w:rsidRDefault="002305A1">
            <w:pPr>
              <w:pStyle w:val="a9"/>
              <w:spacing w:line="240" w:lineRule="auto"/>
              <w:rPr>
                <w:rFonts w:ascii="Times New Roman"/>
                <w:sz w:val="24"/>
                <w:szCs w:val="24"/>
              </w:rPr>
            </w:pPr>
          </w:p>
        </w:tc>
      </w:tr>
      <w:tr w:rsidR="00E23998" w14:paraId="1BA1F985" w14:textId="77777777" w:rsidTr="00E23998">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01B72E86" w14:textId="5850A395" w:rsidR="00E23998" w:rsidRDefault="002305A1">
            <w:pPr>
              <w:pStyle w:val="a9"/>
              <w:spacing w:line="240" w:lineRule="auto"/>
              <w:rPr>
                <w:rFonts w:ascii="Times New Roman"/>
                <w:sz w:val="22"/>
                <w:szCs w:val="24"/>
              </w:rPr>
            </w:pPr>
            <w:r>
              <w:rPr>
                <w:rFonts w:ascii="Times New Roman"/>
                <w:sz w:val="22"/>
                <w:szCs w:val="24"/>
              </w:rPr>
              <w:t>8</w:t>
            </w:r>
            <w:r w:rsidR="00E23998">
              <w:rPr>
                <w:rFonts w:ascii="Times New Roman"/>
                <w:sz w:val="22"/>
                <w:szCs w:val="24"/>
              </w:rPr>
              <w:t>.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6B8077DC" w14:textId="77777777" w:rsidR="00E23998" w:rsidRDefault="00E23998">
            <w:pPr>
              <w:pStyle w:val="a9"/>
              <w:spacing w:line="240" w:lineRule="auto"/>
              <w:rPr>
                <w:rFonts w:ascii="Times New Roman"/>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3A832112" w14:textId="77777777" w:rsidR="00E23998" w:rsidRDefault="00E23998">
            <w:pPr>
              <w:pStyle w:val="a9"/>
              <w:spacing w:line="240" w:lineRule="auto"/>
              <w:rPr>
                <w:rFonts w:ascii="Times New Roman"/>
                <w:sz w:val="22"/>
                <w:szCs w:val="24"/>
              </w:rPr>
            </w:pPr>
            <w:r>
              <w:rPr>
                <w:rFonts w:ascii="Times New Roman"/>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53987A8B" w14:textId="77777777" w:rsidR="00E23998" w:rsidRDefault="00E23998">
            <w:pPr>
              <w:pStyle w:val="a9"/>
              <w:spacing w:line="240" w:lineRule="auto"/>
              <w:rPr>
                <w:rFonts w:ascii="Times New Roman"/>
                <w:sz w:val="24"/>
                <w:szCs w:val="24"/>
              </w:rPr>
            </w:pPr>
          </w:p>
        </w:tc>
      </w:tr>
      <w:tr w:rsidR="00E23998" w14:paraId="3EAFA423" w14:textId="77777777" w:rsidTr="00E23998">
        <w:trPr>
          <w:trHeight w:val="313"/>
        </w:trPr>
        <w:tc>
          <w:tcPr>
            <w:tcW w:w="2898" w:type="dxa"/>
            <w:gridSpan w:val="3"/>
            <w:vMerge/>
            <w:tcBorders>
              <w:top w:val="single" w:sz="6" w:space="0" w:color="auto"/>
              <w:left w:val="single" w:sz="6" w:space="0" w:color="auto"/>
              <w:bottom w:val="nil"/>
              <w:right w:val="single" w:sz="6" w:space="0" w:color="auto"/>
            </w:tcBorders>
            <w:vAlign w:val="center"/>
            <w:hideMark/>
          </w:tcPr>
          <w:p w14:paraId="2FEE20AF" w14:textId="77777777" w:rsidR="00E23998" w:rsidRDefault="00E23998">
            <w:pPr>
              <w:widowControl/>
              <w:wordWrap/>
              <w:autoSpaceDE/>
              <w:autoSpaceDN/>
              <w:jc w:val="left"/>
              <w:rPr>
                <w:rFonts w:ascii="Times New Roman" w:eastAsia="바탕"/>
                <w:color w:val="000000"/>
                <w:sz w:val="22"/>
                <w:szCs w:val="24"/>
              </w:rPr>
            </w:pPr>
          </w:p>
        </w:tc>
        <w:tc>
          <w:tcPr>
            <w:tcW w:w="2866" w:type="dxa"/>
            <w:gridSpan w:val="5"/>
            <w:vMerge/>
            <w:tcBorders>
              <w:top w:val="single" w:sz="6" w:space="0" w:color="auto"/>
              <w:left w:val="single" w:sz="6" w:space="0" w:color="auto"/>
              <w:bottom w:val="nil"/>
              <w:right w:val="single" w:sz="6" w:space="0" w:color="auto"/>
            </w:tcBorders>
            <w:vAlign w:val="center"/>
            <w:hideMark/>
          </w:tcPr>
          <w:p w14:paraId="5D68AA58" w14:textId="77777777" w:rsidR="00E23998" w:rsidRDefault="00E23998">
            <w:pPr>
              <w:widowControl/>
              <w:wordWrap/>
              <w:autoSpaceDE/>
              <w:autoSpaceDN/>
              <w:jc w:val="left"/>
              <w:rPr>
                <w:rFonts w:ascii="Times New Roman" w:eastAsia="바탕"/>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135BEAD5" w14:textId="77777777" w:rsidR="00E23998" w:rsidRDefault="00E23998">
            <w:pPr>
              <w:pStyle w:val="a9"/>
              <w:spacing w:line="240" w:lineRule="auto"/>
              <w:rPr>
                <w:rFonts w:ascii="Times New Roman"/>
                <w:sz w:val="22"/>
                <w:szCs w:val="24"/>
              </w:rPr>
            </w:pPr>
            <w:r>
              <w:rPr>
                <w:rFonts w:ascii="Times New Roman"/>
                <w:sz w:val="22"/>
                <w:szCs w:val="24"/>
              </w:rPr>
              <w:t>Facsimile</w:t>
            </w:r>
          </w:p>
        </w:tc>
        <w:tc>
          <w:tcPr>
            <w:tcW w:w="1334" w:type="dxa"/>
            <w:gridSpan w:val="2"/>
            <w:vMerge/>
            <w:tcBorders>
              <w:top w:val="single" w:sz="6" w:space="0" w:color="auto"/>
              <w:left w:val="single" w:sz="6" w:space="0" w:color="auto"/>
              <w:bottom w:val="nil"/>
              <w:right w:val="single" w:sz="6" w:space="0" w:color="auto"/>
            </w:tcBorders>
            <w:vAlign w:val="center"/>
            <w:hideMark/>
          </w:tcPr>
          <w:p w14:paraId="484CA054" w14:textId="77777777" w:rsidR="00E23998" w:rsidRDefault="00E23998">
            <w:pPr>
              <w:widowControl/>
              <w:wordWrap/>
              <w:autoSpaceDE/>
              <w:autoSpaceDN/>
              <w:jc w:val="left"/>
              <w:rPr>
                <w:rFonts w:ascii="Times New Roman" w:eastAsia="바탕"/>
                <w:color w:val="000000"/>
                <w:sz w:val="24"/>
                <w:szCs w:val="24"/>
              </w:rPr>
            </w:pPr>
          </w:p>
        </w:tc>
      </w:tr>
      <w:tr w:rsidR="00E23998" w14:paraId="5EC24675" w14:textId="77777777" w:rsidTr="00E23998">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7338A296" w14:textId="2A4F4642" w:rsidR="00E23998" w:rsidRDefault="00E23998">
            <w:pPr>
              <w:pStyle w:val="a9"/>
              <w:spacing w:line="240" w:lineRule="auto"/>
              <w:rPr>
                <w:rFonts w:ascii="Times New Roman"/>
                <w:b/>
                <w:sz w:val="22"/>
                <w:szCs w:val="32"/>
              </w:rPr>
            </w:pPr>
            <w:proofErr w:type="spellStart"/>
            <w:r>
              <w:rPr>
                <w:rFonts w:ascii="Times New Roman" w:hint="eastAsia"/>
                <w:b/>
                <w:sz w:val="22"/>
                <w:szCs w:val="32"/>
              </w:rPr>
              <w:t>Ⅲ</w:t>
            </w:r>
            <w:proofErr w:type="spellEnd"/>
            <w:r>
              <w:rPr>
                <w:rFonts w:ascii="Times New Roman"/>
                <w:b/>
                <w:sz w:val="22"/>
                <w:szCs w:val="32"/>
              </w:rPr>
              <w:t>. Agent in Korea</w:t>
            </w:r>
          </w:p>
        </w:tc>
      </w:tr>
      <w:tr w:rsidR="00E23998" w14:paraId="19179331" w14:textId="77777777" w:rsidTr="00E23998">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5E15DAFB" w14:textId="760F692B" w:rsidR="00E23998" w:rsidRDefault="002305A1">
            <w:pPr>
              <w:pStyle w:val="a9"/>
              <w:spacing w:line="240" w:lineRule="auto"/>
              <w:rPr>
                <w:rFonts w:ascii="Times New Roman"/>
                <w:sz w:val="22"/>
                <w:szCs w:val="24"/>
              </w:rPr>
            </w:pPr>
            <w:r>
              <w:rPr>
                <w:rFonts w:ascii="Times New Roman"/>
                <w:sz w:val="22"/>
                <w:szCs w:val="24"/>
              </w:rPr>
              <w:t>9</w:t>
            </w:r>
            <w:r w:rsidR="00E23998">
              <w:rPr>
                <w:rFonts w:ascii="Times New Roman"/>
                <w:sz w:val="22"/>
                <w:szCs w:val="24"/>
              </w:rPr>
              <w:t>.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077EBF48" w14:textId="77777777" w:rsidR="00E23998" w:rsidRDefault="00E23998">
            <w:pPr>
              <w:pStyle w:val="a9"/>
              <w:spacing w:line="240" w:lineRule="auto"/>
              <w:rPr>
                <w:rFonts w:ascii="Times New Roman"/>
                <w:sz w:val="22"/>
                <w:szCs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247CD672" w14:textId="3AACF056" w:rsidR="00E23998" w:rsidRDefault="00E23998">
            <w:pPr>
              <w:pStyle w:val="a9"/>
              <w:spacing w:line="240" w:lineRule="auto"/>
              <w:rPr>
                <w:rFonts w:ascii="Times New Roman"/>
                <w:sz w:val="22"/>
                <w:szCs w:val="24"/>
              </w:rPr>
            </w:pPr>
            <w:r>
              <w:rPr>
                <w:rFonts w:ascii="Times New Roman"/>
                <w:sz w:val="22"/>
                <w:szCs w:val="24"/>
              </w:rPr>
              <w:t>1</w:t>
            </w:r>
            <w:r w:rsidR="002305A1">
              <w:rPr>
                <w:rFonts w:ascii="Times New Roman"/>
                <w:sz w:val="22"/>
                <w:szCs w:val="24"/>
              </w:rPr>
              <w:t>0</w:t>
            </w:r>
            <w:r>
              <w:rPr>
                <w:rFonts w:ascii="Times New Roman"/>
                <w:sz w:val="22"/>
                <w:szCs w:val="24"/>
              </w:rPr>
              <w:t>. Name of Owner</w:t>
            </w:r>
          </w:p>
          <w:p w14:paraId="643B8A1C" w14:textId="77777777" w:rsidR="00E23998" w:rsidRDefault="00E23998">
            <w:pPr>
              <w:pStyle w:val="a9"/>
              <w:spacing w:line="240" w:lineRule="auto"/>
              <w:rPr>
                <w:rFonts w:ascii="Times New Roman"/>
                <w:sz w:val="22"/>
                <w:szCs w:val="24"/>
              </w:rPr>
            </w:pPr>
            <w:r>
              <w:rPr>
                <w:rFonts w:ascii="Times New Roman"/>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5B2E44F0" w14:textId="77777777" w:rsidR="00E23998" w:rsidRDefault="00E23998">
            <w:pPr>
              <w:pStyle w:val="a9"/>
              <w:spacing w:line="240" w:lineRule="auto"/>
              <w:rPr>
                <w:rFonts w:ascii="Times New Roman"/>
                <w:sz w:val="24"/>
                <w:szCs w:val="22"/>
              </w:rPr>
            </w:pPr>
          </w:p>
        </w:tc>
      </w:tr>
      <w:tr w:rsidR="00E23998" w14:paraId="4A29931F" w14:textId="77777777" w:rsidTr="00E23998">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387676C6" w14:textId="15D1A066" w:rsidR="00E23998" w:rsidRDefault="00E23998">
            <w:pPr>
              <w:pStyle w:val="a9"/>
              <w:spacing w:line="240" w:lineRule="auto"/>
              <w:rPr>
                <w:rFonts w:ascii="Times New Roman"/>
                <w:sz w:val="22"/>
                <w:szCs w:val="24"/>
              </w:rPr>
            </w:pPr>
            <w:r>
              <w:rPr>
                <w:rFonts w:ascii="Times New Roman"/>
                <w:sz w:val="22"/>
                <w:szCs w:val="24"/>
              </w:rPr>
              <w:t>1</w:t>
            </w:r>
            <w:r w:rsidR="002305A1">
              <w:rPr>
                <w:rFonts w:ascii="Times New Roman"/>
                <w:sz w:val="22"/>
                <w:szCs w:val="24"/>
              </w:rPr>
              <w:t>1</w:t>
            </w:r>
            <w:r>
              <w:rPr>
                <w:rFonts w:ascii="Times New Roman"/>
                <w:sz w:val="22"/>
                <w:szCs w:val="24"/>
              </w:rPr>
              <w:t>. Business</w:t>
            </w:r>
          </w:p>
          <w:p w14:paraId="33B757B5" w14:textId="77777777" w:rsidR="00E23998" w:rsidRDefault="00E23998">
            <w:pPr>
              <w:pStyle w:val="a9"/>
              <w:spacing w:line="240" w:lineRule="auto"/>
              <w:rPr>
                <w:rFonts w:ascii="Times New Roman"/>
                <w:sz w:val="22"/>
                <w:szCs w:val="24"/>
              </w:rPr>
            </w:pPr>
            <w:r>
              <w:rPr>
                <w:rFonts w:ascii="Times New Roman"/>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1BAC8310" w14:textId="77777777" w:rsidR="00E23998" w:rsidRDefault="00E23998">
            <w:pPr>
              <w:pStyle w:val="a9"/>
              <w:spacing w:line="240" w:lineRule="auto"/>
              <w:rPr>
                <w:rFonts w:ascii="Times New Roman"/>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442CBB27" w14:textId="77777777" w:rsidR="00E23998" w:rsidRDefault="00E23998">
            <w:pPr>
              <w:pStyle w:val="a9"/>
              <w:spacing w:line="240" w:lineRule="auto"/>
              <w:rPr>
                <w:rFonts w:ascii="Times New Roman"/>
                <w:sz w:val="22"/>
                <w:szCs w:val="24"/>
              </w:rPr>
            </w:pPr>
            <w:r>
              <w:rPr>
                <w:rFonts w:ascii="Times New Roman"/>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0314A5CE" w14:textId="77777777" w:rsidR="00E23998" w:rsidRDefault="00E23998">
            <w:pPr>
              <w:pStyle w:val="a9"/>
              <w:spacing w:line="240" w:lineRule="auto"/>
              <w:rPr>
                <w:rFonts w:ascii="Times New Roman"/>
                <w:sz w:val="24"/>
                <w:szCs w:val="24"/>
              </w:rPr>
            </w:pPr>
          </w:p>
        </w:tc>
      </w:tr>
      <w:tr w:rsidR="00E23998" w14:paraId="336699A7" w14:textId="77777777" w:rsidTr="00E23998">
        <w:trPr>
          <w:trHeight w:val="313"/>
        </w:trPr>
        <w:tc>
          <w:tcPr>
            <w:tcW w:w="1931" w:type="dxa"/>
            <w:gridSpan w:val="2"/>
            <w:vMerge/>
            <w:tcBorders>
              <w:top w:val="single" w:sz="6" w:space="0" w:color="auto"/>
              <w:left w:val="single" w:sz="6" w:space="0" w:color="auto"/>
              <w:bottom w:val="nil"/>
              <w:right w:val="single" w:sz="6" w:space="0" w:color="auto"/>
            </w:tcBorders>
            <w:vAlign w:val="center"/>
            <w:hideMark/>
          </w:tcPr>
          <w:p w14:paraId="37FDEA73" w14:textId="77777777" w:rsidR="00E23998" w:rsidRDefault="00E23998">
            <w:pPr>
              <w:widowControl/>
              <w:wordWrap/>
              <w:autoSpaceDE/>
              <w:autoSpaceDN/>
              <w:jc w:val="left"/>
              <w:rPr>
                <w:rFonts w:ascii="Times New Roman" w:eastAsia="바탕"/>
                <w:color w:val="000000"/>
                <w:sz w:val="22"/>
                <w:szCs w:val="24"/>
              </w:rPr>
            </w:pPr>
          </w:p>
        </w:tc>
        <w:tc>
          <w:tcPr>
            <w:tcW w:w="2842" w:type="dxa"/>
            <w:gridSpan w:val="3"/>
            <w:vMerge/>
            <w:tcBorders>
              <w:top w:val="single" w:sz="6" w:space="0" w:color="auto"/>
              <w:left w:val="single" w:sz="6" w:space="0" w:color="auto"/>
              <w:bottom w:val="nil"/>
              <w:right w:val="single" w:sz="6" w:space="0" w:color="auto"/>
            </w:tcBorders>
            <w:vAlign w:val="center"/>
            <w:hideMark/>
          </w:tcPr>
          <w:p w14:paraId="2318149F" w14:textId="77777777" w:rsidR="00E23998" w:rsidRDefault="00E23998">
            <w:pPr>
              <w:widowControl/>
              <w:wordWrap/>
              <w:autoSpaceDE/>
              <w:autoSpaceDN/>
              <w:jc w:val="left"/>
              <w:rPr>
                <w:rFonts w:ascii="Times New Roman" w:eastAsia="바탕"/>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DDBDF3E" w14:textId="77777777" w:rsidR="00E23998" w:rsidRDefault="00E23998">
            <w:pPr>
              <w:pStyle w:val="a9"/>
              <w:spacing w:line="240" w:lineRule="auto"/>
              <w:rPr>
                <w:rFonts w:ascii="Times New Roman"/>
                <w:sz w:val="22"/>
                <w:szCs w:val="24"/>
              </w:rPr>
            </w:pPr>
            <w:r>
              <w:rPr>
                <w:rFonts w:ascii="Times New Roman"/>
                <w:sz w:val="22"/>
                <w:szCs w:val="24"/>
              </w:rPr>
              <w:t>Facsimile</w:t>
            </w:r>
          </w:p>
        </w:tc>
        <w:tc>
          <w:tcPr>
            <w:tcW w:w="1789" w:type="dxa"/>
            <w:gridSpan w:val="4"/>
            <w:vMerge/>
            <w:tcBorders>
              <w:top w:val="single" w:sz="6" w:space="0" w:color="auto"/>
              <w:left w:val="single" w:sz="6" w:space="0" w:color="auto"/>
              <w:bottom w:val="nil"/>
              <w:right w:val="single" w:sz="6" w:space="0" w:color="auto"/>
            </w:tcBorders>
            <w:vAlign w:val="center"/>
            <w:hideMark/>
          </w:tcPr>
          <w:p w14:paraId="2710324E" w14:textId="77777777" w:rsidR="00E23998" w:rsidRDefault="00E23998">
            <w:pPr>
              <w:widowControl/>
              <w:wordWrap/>
              <w:autoSpaceDE/>
              <w:autoSpaceDN/>
              <w:jc w:val="left"/>
              <w:rPr>
                <w:rFonts w:ascii="Times New Roman" w:eastAsia="바탕"/>
                <w:color w:val="000000"/>
                <w:sz w:val="24"/>
                <w:szCs w:val="24"/>
              </w:rPr>
            </w:pPr>
          </w:p>
        </w:tc>
      </w:tr>
      <w:tr w:rsidR="00E23998" w14:paraId="55B1CFE9" w14:textId="77777777" w:rsidTr="00E23998">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022161CE" w14:textId="3E470AEC" w:rsidR="00E23998" w:rsidRDefault="00E23998">
            <w:pPr>
              <w:pStyle w:val="a9"/>
              <w:spacing w:line="240" w:lineRule="auto"/>
              <w:rPr>
                <w:rFonts w:ascii="Times New Roman"/>
                <w:b/>
                <w:sz w:val="22"/>
                <w:szCs w:val="32"/>
              </w:rPr>
            </w:pPr>
            <w:proofErr w:type="spellStart"/>
            <w:r>
              <w:rPr>
                <w:rFonts w:ascii="Times New Roman" w:hint="eastAsia"/>
                <w:b/>
                <w:sz w:val="22"/>
                <w:szCs w:val="32"/>
              </w:rPr>
              <w:t>Ⅳ</w:t>
            </w:r>
            <w:proofErr w:type="spellEnd"/>
            <w:r>
              <w:rPr>
                <w:rFonts w:ascii="Times New Roman"/>
                <w:b/>
                <w:sz w:val="22"/>
                <w:szCs w:val="32"/>
              </w:rPr>
              <w:t xml:space="preserve">. Others </w:t>
            </w:r>
          </w:p>
        </w:tc>
      </w:tr>
      <w:tr w:rsidR="00E23998" w14:paraId="374DE792" w14:textId="77777777" w:rsidTr="00E23998">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723EAAF8" w14:textId="5F1FCDF3" w:rsidR="00E23998" w:rsidRPr="00E23998" w:rsidRDefault="00E23998">
            <w:pPr>
              <w:pStyle w:val="a9"/>
              <w:spacing w:line="240" w:lineRule="auto"/>
              <w:rPr>
                <w:rFonts w:ascii="Times New Roman"/>
                <w:sz w:val="22"/>
                <w:szCs w:val="24"/>
              </w:rPr>
            </w:pPr>
            <w:r w:rsidRPr="00E23998">
              <w:rPr>
                <w:rFonts w:ascii="Times New Roman"/>
                <w:sz w:val="22"/>
                <w:szCs w:val="24"/>
              </w:rPr>
              <w:t>1</w:t>
            </w:r>
            <w:r w:rsidR="002305A1">
              <w:rPr>
                <w:rFonts w:ascii="Times New Roman"/>
                <w:sz w:val="22"/>
                <w:szCs w:val="24"/>
              </w:rPr>
              <w:t>2</w:t>
            </w:r>
            <w:r w:rsidRPr="00E23998">
              <w:rPr>
                <w:rFonts w:ascii="Times New Roman"/>
                <w:sz w:val="22"/>
                <w:szCs w:val="24"/>
              </w:rPr>
              <w:t xml:space="preserve">. Authorized Person(s) </w:t>
            </w:r>
          </w:p>
          <w:p w14:paraId="218200B4" w14:textId="467ADB5F" w:rsidR="00E23998" w:rsidRDefault="00E23998" w:rsidP="00E23998">
            <w:pPr>
              <w:pStyle w:val="a9"/>
              <w:spacing w:line="240" w:lineRule="auto"/>
              <w:ind w:firstLineChars="150" w:firstLine="330"/>
              <w:rPr>
                <w:rFonts w:ascii="Times New Roman"/>
                <w:sz w:val="22"/>
                <w:szCs w:val="24"/>
              </w:rPr>
            </w:pPr>
            <w:r w:rsidRPr="00E23998">
              <w:rPr>
                <w:rFonts w:ascii="Times New Roman"/>
                <w:sz w:val="22"/>
                <w:szCs w:val="24"/>
              </w:rPr>
              <w:t>to sign any Documents</w:t>
            </w:r>
            <w:r>
              <w:rPr>
                <w:rFonts w:ascii="Times New Roman"/>
                <w:sz w:val="22"/>
                <w:szCs w:val="24"/>
              </w:rPr>
              <w:t xml:space="preserve">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361C8D1" w14:textId="77777777" w:rsidR="00E23998" w:rsidRDefault="00E23998">
            <w:pPr>
              <w:pStyle w:val="a9"/>
              <w:spacing w:line="240" w:lineRule="auto"/>
              <w:jc w:val="center"/>
              <w:rPr>
                <w:rFonts w:ascii="Times New Roman"/>
                <w:sz w:val="22"/>
                <w:szCs w:val="24"/>
              </w:rPr>
            </w:pPr>
            <w:r>
              <w:rPr>
                <w:rFonts w:ascii="Times New Roman"/>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2961C215" w14:textId="77777777" w:rsidR="00E23998" w:rsidRDefault="00E23998">
            <w:pPr>
              <w:pStyle w:val="a9"/>
              <w:spacing w:line="240" w:lineRule="auto"/>
              <w:jc w:val="center"/>
              <w:rPr>
                <w:rFonts w:ascii="Times New Roman"/>
                <w:sz w:val="22"/>
                <w:szCs w:val="24"/>
              </w:rPr>
            </w:pPr>
            <w:r>
              <w:rPr>
                <w:rFonts w:ascii="Times New Roman"/>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265F7666" w14:textId="77777777" w:rsidR="00E23998" w:rsidRDefault="00E23998">
            <w:pPr>
              <w:pStyle w:val="a9"/>
              <w:spacing w:line="240" w:lineRule="auto"/>
              <w:jc w:val="center"/>
              <w:rPr>
                <w:rFonts w:ascii="Times New Roman"/>
                <w:sz w:val="24"/>
                <w:szCs w:val="24"/>
              </w:rPr>
            </w:pPr>
            <w:r>
              <w:rPr>
                <w:rFonts w:ascii="Times New Roman"/>
                <w:sz w:val="24"/>
                <w:szCs w:val="24"/>
              </w:rPr>
              <w:t>Signature</w:t>
            </w:r>
          </w:p>
        </w:tc>
      </w:tr>
      <w:tr w:rsidR="00E23998" w14:paraId="02DC9EB6" w14:textId="77777777" w:rsidTr="00E23998">
        <w:trPr>
          <w:trHeight w:hRule="exact" w:val="360"/>
        </w:trPr>
        <w:tc>
          <w:tcPr>
            <w:tcW w:w="2949" w:type="dxa"/>
            <w:gridSpan w:val="4"/>
            <w:vMerge/>
            <w:tcBorders>
              <w:top w:val="single" w:sz="6" w:space="0" w:color="auto"/>
              <w:left w:val="single" w:sz="6" w:space="0" w:color="auto"/>
              <w:bottom w:val="nil"/>
              <w:right w:val="single" w:sz="6" w:space="0" w:color="auto"/>
            </w:tcBorders>
            <w:vAlign w:val="center"/>
            <w:hideMark/>
          </w:tcPr>
          <w:p w14:paraId="42B98E93" w14:textId="77777777" w:rsidR="00E23998" w:rsidRDefault="00E23998">
            <w:pPr>
              <w:widowControl/>
              <w:wordWrap/>
              <w:autoSpaceDE/>
              <w:autoSpaceDN/>
              <w:jc w:val="left"/>
              <w:rPr>
                <w:rFonts w:ascii="Times New Roman" w:eastAsia="바탕"/>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39F82A1" w14:textId="77777777" w:rsidR="00E23998" w:rsidRDefault="00E23998">
            <w:pPr>
              <w:pStyle w:val="a9"/>
              <w:spacing w:line="240" w:lineRule="auto"/>
              <w:rPr>
                <w:rFonts w:ascii="Times New Roman"/>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9634389" w14:textId="77777777" w:rsidR="00E23998" w:rsidRDefault="00E23998">
            <w:pPr>
              <w:pStyle w:val="a9"/>
              <w:spacing w:line="240" w:lineRule="auto"/>
              <w:rPr>
                <w:rFonts w:ascii="Times New Roman"/>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7022D1EF" w14:textId="77777777" w:rsidR="00E23998" w:rsidRDefault="00E23998">
            <w:pPr>
              <w:pStyle w:val="a9"/>
              <w:spacing w:line="240" w:lineRule="auto"/>
              <w:rPr>
                <w:rFonts w:ascii="Times New Roman"/>
                <w:sz w:val="24"/>
                <w:szCs w:val="24"/>
              </w:rPr>
            </w:pPr>
          </w:p>
        </w:tc>
      </w:tr>
      <w:tr w:rsidR="00E23998" w14:paraId="1D1F9A66" w14:textId="77777777" w:rsidTr="002305A1">
        <w:trPr>
          <w:trHeight w:hRule="exact" w:val="392"/>
        </w:trPr>
        <w:tc>
          <w:tcPr>
            <w:tcW w:w="2949" w:type="dxa"/>
            <w:gridSpan w:val="4"/>
            <w:vMerge/>
            <w:tcBorders>
              <w:top w:val="single" w:sz="6" w:space="0" w:color="auto"/>
              <w:left w:val="single" w:sz="6" w:space="0" w:color="auto"/>
              <w:bottom w:val="nil"/>
              <w:right w:val="single" w:sz="6" w:space="0" w:color="auto"/>
            </w:tcBorders>
            <w:vAlign w:val="center"/>
            <w:hideMark/>
          </w:tcPr>
          <w:p w14:paraId="64C15A59" w14:textId="77777777" w:rsidR="00E23998" w:rsidRDefault="00E23998">
            <w:pPr>
              <w:widowControl/>
              <w:wordWrap/>
              <w:autoSpaceDE/>
              <w:autoSpaceDN/>
              <w:jc w:val="left"/>
              <w:rPr>
                <w:rFonts w:ascii="Times New Roman" w:eastAsia="바탕"/>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8B3E4F2" w14:textId="77777777" w:rsidR="00E23998" w:rsidRDefault="00E23998">
            <w:pPr>
              <w:pStyle w:val="a9"/>
              <w:spacing w:line="240" w:lineRule="auto"/>
              <w:rPr>
                <w:rFonts w:ascii="Times New Roman"/>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5862F5DF" w14:textId="77777777" w:rsidR="00E23998" w:rsidRDefault="00E23998">
            <w:pPr>
              <w:pStyle w:val="a9"/>
              <w:spacing w:line="240" w:lineRule="auto"/>
              <w:rPr>
                <w:rFonts w:ascii="Times New Roman"/>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677F63AC" w14:textId="77777777" w:rsidR="00E23998" w:rsidRDefault="00E23998">
            <w:pPr>
              <w:pStyle w:val="a9"/>
              <w:spacing w:line="240" w:lineRule="auto"/>
              <w:rPr>
                <w:rFonts w:ascii="Times New Roman"/>
                <w:sz w:val="24"/>
                <w:szCs w:val="24"/>
              </w:rPr>
            </w:pPr>
          </w:p>
        </w:tc>
      </w:tr>
      <w:tr w:rsidR="00E23998" w14:paraId="156553C8" w14:textId="77777777" w:rsidTr="002305A1">
        <w:trPr>
          <w:trHeight w:val="1516"/>
        </w:trPr>
        <w:tc>
          <w:tcPr>
            <w:tcW w:w="8947" w:type="dxa"/>
            <w:gridSpan w:val="13"/>
            <w:tcBorders>
              <w:top w:val="single" w:sz="6" w:space="0" w:color="auto"/>
              <w:left w:val="single" w:sz="6" w:space="0" w:color="auto"/>
              <w:bottom w:val="single" w:sz="6" w:space="0" w:color="auto"/>
              <w:right w:val="single" w:sz="6" w:space="0" w:color="auto"/>
            </w:tcBorders>
            <w:hideMark/>
          </w:tcPr>
          <w:p w14:paraId="748E7224" w14:textId="77777777" w:rsidR="002305A1" w:rsidRDefault="002305A1" w:rsidP="002305A1">
            <w:pPr>
              <w:pStyle w:val="a9"/>
              <w:spacing w:line="240" w:lineRule="auto"/>
              <w:ind w:firstLineChars="50" w:firstLine="110"/>
              <w:rPr>
                <w:rFonts w:ascii="Times New Roman"/>
                <w:sz w:val="22"/>
                <w:szCs w:val="28"/>
              </w:rPr>
            </w:pPr>
          </w:p>
          <w:p w14:paraId="04F5F140" w14:textId="6B173663" w:rsidR="002305A1" w:rsidRDefault="00E23998" w:rsidP="002305A1">
            <w:pPr>
              <w:pStyle w:val="a9"/>
              <w:spacing w:line="240" w:lineRule="auto"/>
              <w:ind w:firstLineChars="50" w:firstLine="110"/>
              <w:rPr>
                <w:rFonts w:ascii="Times New Roman"/>
                <w:sz w:val="22"/>
                <w:szCs w:val="28"/>
              </w:rPr>
            </w:pPr>
            <w:r>
              <w:rPr>
                <w:rFonts w:ascii="Times New Roman"/>
                <w:sz w:val="22"/>
                <w:szCs w:val="28"/>
              </w:rPr>
              <w:t xml:space="preserve">I, as legally authorized representative of the applicant, certify that the above information is true and </w:t>
            </w:r>
          </w:p>
          <w:p w14:paraId="3D06D13A" w14:textId="14EDE1A3" w:rsidR="00E23998" w:rsidRDefault="00E23998" w:rsidP="002305A1">
            <w:pPr>
              <w:pStyle w:val="a9"/>
              <w:spacing w:line="240" w:lineRule="auto"/>
              <w:ind w:firstLineChars="50" w:firstLine="110"/>
              <w:rPr>
                <w:rFonts w:ascii="Times New Roman"/>
                <w:sz w:val="22"/>
                <w:szCs w:val="28"/>
              </w:rPr>
            </w:pPr>
            <w:r>
              <w:rPr>
                <w:rFonts w:ascii="Times New Roman"/>
                <w:sz w:val="22"/>
                <w:szCs w:val="28"/>
              </w:rPr>
              <w:t>correct</w:t>
            </w:r>
          </w:p>
          <w:p w14:paraId="49956CF8" w14:textId="651FEDAD" w:rsidR="00E23998" w:rsidRDefault="00E23998">
            <w:pPr>
              <w:pStyle w:val="a9"/>
              <w:spacing w:line="240" w:lineRule="auto"/>
              <w:rPr>
                <w:rFonts w:ascii="Times New Roman"/>
                <w:sz w:val="22"/>
                <w:szCs w:val="28"/>
              </w:rPr>
            </w:pPr>
            <w:r>
              <w:rPr>
                <w:rFonts w:ascii="Times New Roman"/>
                <w:sz w:val="22"/>
                <w:szCs w:val="28"/>
              </w:rPr>
              <w:t xml:space="preserve">                     . Date:</w:t>
            </w:r>
            <w:r w:rsidR="002305A1">
              <w:rPr>
                <w:rFonts w:ascii="Times New Roman"/>
                <w:sz w:val="22"/>
                <w:szCs w:val="28"/>
              </w:rPr>
              <w:t xml:space="preserve"> </w:t>
            </w:r>
          </w:p>
          <w:p w14:paraId="04824A34" w14:textId="77777777" w:rsidR="00E23998" w:rsidRDefault="00E23998">
            <w:pPr>
              <w:pStyle w:val="a9"/>
              <w:spacing w:line="240" w:lineRule="auto"/>
              <w:rPr>
                <w:rFonts w:ascii="Times New Roman"/>
                <w:sz w:val="22"/>
                <w:szCs w:val="28"/>
              </w:rPr>
            </w:pPr>
            <w:r>
              <w:rPr>
                <w:rFonts w:ascii="Times New Roman"/>
                <w:sz w:val="22"/>
                <w:szCs w:val="28"/>
              </w:rPr>
              <w:t xml:space="preserve">                     . Name in full &amp; Signature: </w:t>
            </w:r>
          </w:p>
        </w:tc>
      </w:tr>
      <w:bookmarkEnd w:id="5"/>
    </w:tbl>
    <w:p w14:paraId="5ADB9E94" w14:textId="77777777" w:rsidR="004B2C96" w:rsidRPr="004E5813" w:rsidRDefault="004B2C96" w:rsidP="00E23998">
      <w:pPr>
        <w:pStyle w:val="a9"/>
        <w:spacing w:line="240" w:lineRule="auto"/>
        <w:rPr>
          <w:rFonts w:ascii="Calibri" w:hAnsi="Calibri" w:cs="Times New Roman"/>
          <w:color w:val="000000" w:themeColor="text1"/>
          <w:sz w:val="16"/>
          <w:szCs w:val="16"/>
        </w:rPr>
      </w:pPr>
    </w:p>
    <w:sectPr w:rsidR="004B2C96" w:rsidRPr="004E5813">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MT">
    <w:altName w:val="HancomEQN"/>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248E2252"/>
    <w:multiLevelType w:val="hybridMultilevel"/>
    <w:tmpl w:val="83804E46"/>
    <w:lvl w:ilvl="0" w:tplc="6736F286">
      <w:start w:val="2"/>
      <w:numFmt w:val="bullet"/>
      <w:lvlText w:val="-"/>
      <w:lvlJc w:val="left"/>
      <w:pPr>
        <w:ind w:left="760" w:hanging="360"/>
      </w:pPr>
      <w:rPr>
        <w:rFonts w:ascii="Calibri" w:eastAsiaTheme="minorEastAsia" w:hAnsi="Calibri" w:cs="Calibri" w:hint="default"/>
        <w:color w:val="000000" w:themeColor="text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4"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5"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901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00DF9"/>
    <w:rsid w:val="0001012C"/>
    <w:rsid w:val="00011F94"/>
    <w:rsid w:val="000173D2"/>
    <w:rsid w:val="00020003"/>
    <w:rsid w:val="000235EE"/>
    <w:rsid w:val="0002367F"/>
    <w:rsid w:val="00023953"/>
    <w:rsid w:val="00032646"/>
    <w:rsid w:val="000423B0"/>
    <w:rsid w:val="0004690F"/>
    <w:rsid w:val="00054173"/>
    <w:rsid w:val="0006090D"/>
    <w:rsid w:val="00061926"/>
    <w:rsid w:val="00061A26"/>
    <w:rsid w:val="00062CAB"/>
    <w:rsid w:val="0007062F"/>
    <w:rsid w:val="00080B50"/>
    <w:rsid w:val="00091F59"/>
    <w:rsid w:val="000920F6"/>
    <w:rsid w:val="000925D0"/>
    <w:rsid w:val="00092FBD"/>
    <w:rsid w:val="000956E2"/>
    <w:rsid w:val="000A13B9"/>
    <w:rsid w:val="000A264F"/>
    <w:rsid w:val="000A63C3"/>
    <w:rsid w:val="000B26BB"/>
    <w:rsid w:val="000B68DE"/>
    <w:rsid w:val="000C3D2F"/>
    <w:rsid w:val="000C4825"/>
    <w:rsid w:val="000D34ED"/>
    <w:rsid w:val="000D3DFF"/>
    <w:rsid w:val="000E0819"/>
    <w:rsid w:val="000E11BB"/>
    <w:rsid w:val="000E29D6"/>
    <w:rsid w:val="000E3E50"/>
    <w:rsid w:val="000F5856"/>
    <w:rsid w:val="001052B6"/>
    <w:rsid w:val="001126E6"/>
    <w:rsid w:val="00130B75"/>
    <w:rsid w:val="00135EDD"/>
    <w:rsid w:val="00141A85"/>
    <w:rsid w:val="00151045"/>
    <w:rsid w:val="0015246B"/>
    <w:rsid w:val="001619C3"/>
    <w:rsid w:val="00174BF1"/>
    <w:rsid w:val="0017781D"/>
    <w:rsid w:val="0018098E"/>
    <w:rsid w:val="00181FC6"/>
    <w:rsid w:val="00183DB0"/>
    <w:rsid w:val="001A02A1"/>
    <w:rsid w:val="001A25F3"/>
    <w:rsid w:val="001A4955"/>
    <w:rsid w:val="001A6640"/>
    <w:rsid w:val="001B3497"/>
    <w:rsid w:val="001C5128"/>
    <w:rsid w:val="001E1182"/>
    <w:rsid w:val="001E3786"/>
    <w:rsid w:val="001F385E"/>
    <w:rsid w:val="00200A58"/>
    <w:rsid w:val="00204FD1"/>
    <w:rsid w:val="0020593F"/>
    <w:rsid w:val="00210E55"/>
    <w:rsid w:val="002139D0"/>
    <w:rsid w:val="0021491F"/>
    <w:rsid w:val="00226EE4"/>
    <w:rsid w:val="002305A1"/>
    <w:rsid w:val="00231312"/>
    <w:rsid w:val="00233594"/>
    <w:rsid w:val="002374C5"/>
    <w:rsid w:val="002448DF"/>
    <w:rsid w:val="00245EE1"/>
    <w:rsid w:val="00246D84"/>
    <w:rsid w:val="002527AE"/>
    <w:rsid w:val="00252F39"/>
    <w:rsid w:val="002538CC"/>
    <w:rsid w:val="002651F9"/>
    <w:rsid w:val="002665E3"/>
    <w:rsid w:val="00267875"/>
    <w:rsid w:val="0027001F"/>
    <w:rsid w:val="00281B91"/>
    <w:rsid w:val="00285DEF"/>
    <w:rsid w:val="00286579"/>
    <w:rsid w:val="002907A1"/>
    <w:rsid w:val="002A298D"/>
    <w:rsid w:val="002B3F94"/>
    <w:rsid w:val="002D16B7"/>
    <w:rsid w:val="002D5BE5"/>
    <w:rsid w:val="002E0B37"/>
    <w:rsid w:val="002E3F77"/>
    <w:rsid w:val="002E6EAD"/>
    <w:rsid w:val="002F608F"/>
    <w:rsid w:val="00302389"/>
    <w:rsid w:val="00310307"/>
    <w:rsid w:val="003105FA"/>
    <w:rsid w:val="00311052"/>
    <w:rsid w:val="00314B32"/>
    <w:rsid w:val="00324029"/>
    <w:rsid w:val="00345E1E"/>
    <w:rsid w:val="0034701C"/>
    <w:rsid w:val="00352512"/>
    <w:rsid w:val="00357658"/>
    <w:rsid w:val="00360A82"/>
    <w:rsid w:val="00363EAF"/>
    <w:rsid w:val="0036448D"/>
    <w:rsid w:val="00366FF1"/>
    <w:rsid w:val="00367825"/>
    <w:rsid w:val="00374511"/>
    <w:rsid w:val="0038449C"/>
    <w:rsid w:val="003B0711"/>
    <w:rsid w:val="003B1741"/>
    <w:rsid w:val="003B22BC"/>
    <w:rsid w:val="003B351B"/>
    <w:rsid w:val="003B3B9C"/>
    <w:rsid w:val="003B7501"/>
    <w:rsid w:val="003C388A"/>
    <w:rsid w:val="003D0C64"/>
    <w:rsid w:val="003E044C"/>
    <w:rsid w:val="003E2DB8"/>
    <w:rsid w:val="003E3232"/>
    <w:rsid w:val="003E50D3"/>
    <w:rsid w:val="003E58C3"/>
    <w:rsid w:val="003E6223"/>
    <w:rsid w:val="003F66CC"/>
    <w:rsid w:val="0040508E"/>
    <w:rsid w:val="00426910"/>
    <w:rsid w:val="00433301"/>
    <w:rsid w:val="00435BE3"/>
    <w:rsid w:val="00436D94"/>
    <w:rsid w:val="00445BDA"/>
    <w:rsid w:val="004509E4"/>
    <w:rsid w:val="0046523C"/>
    <w:rsid w:val="004777AE"/>
    <w:rsid w:val="004820BC"/>
    <w:rsid w:val="004820FC"/>
    <w:rsid w:val="0048366A"/>
    <w:rsid w:val="00494FCB"/>
    <w:rsid w:val="004A3463"/>
    <w:rsid w:val="004B087B"/>
    <w:rsid w:val="004B2C96"/>
    <w:rsid w:val="004B71D5"/>
    <w:rsid w:val="004B74B0"/>
    <w:rsid w:val="004C3E44"/>
    <w:rsid w:val="004C4C01"/>
    <w:rsid w:val="004C5057"/>
    <w:rsid w:val="004E5813"/>
    <w:rsid w:val="004E5930"/>
    <w:rsid w:val="0050308B"/>
    <w:rsid w:val="005048A8"/>
    <w:rsid w:val="00513334"/>
    <w:rsid w:val="00515E92"/>
    <w:rsid w:val="00523C56"/>
    <w:rsid w:val="00530DF8"/>
    <w:rsid w:val="0053169A"/>
    <w:rsid w:val="005404BC"/>
    <w:rsid w:val="00550F3F"/>
    <w:rsid w:val="005574CE"/>
    <w:rsid w:val="00575600"/>
    <w:rsid w:val="005800F7"/>
    <w:rsid w:val="005833E8"/>
    <w:rsid w:val="00584F54"/>
    <w:rsid w:val="00584F92"/>
    <w:rsid w:val="00591F80"/>
    <w:rsid w:val="005931F5"/>
    <w:rsid w:val="005A0F6D"/>
    <w:rsid w:val="005A207A"/>
    <w:rsid w:val="005A6848"/>
    <w:rsid w:val="005A76D0"/>
    <w:rsid w:val="005A76D2"/>
    <w:rsid w:val="005B3F70"/>
    <w:rsid w:val="005B4883"/>
    <w:rsid w:val="005B6D52"/>
    <w:rsid w:val="005C01B1"/>
    <w:rsid w:val="005C435C"/>
    <w:rsid w:val="005C441B"/>
    <w:rsid w:val="005C4746"/>
    <w:rsid w:val="005F7BF1"/>
    <w:rsid w:val="00601867"/>
    <w:rsid w:val="006027F8"/>
    <w:rsid w:val="006059D9"/>
    <w:rsid w:val="00613CAB"/>
    <w:rsid w:val="0061717E"/>
    <w:rsid w:val="00617FA8"/>
    <w:rsid w:val="00627DE5"/>
    <w:rsid w:val="006416B2"/>
    <w:rsid w:val="0065089C"/>
    <w:rsid w:val="0065415F"/>
    <w:rsid w:val="00661960"/>
    <w:rsid w:val="00662631"/>
    <w:rsid w:val="006667E9"/>
    <w:rsid w:val="00670B10"/>
    <w:rsid w:val="006727E2"/>
    <w:rsid w:val="00673F72"/>
    <w:rsid w:val="0068704C"/>
    <w:rsid w:val="006D59EC"/>
    <w:rsid w:val="006D70D7"/>
    <w:rsid w:val="006E2A97"/>
    <w:rsid w:val="006E38BE"/>
    <w:rsid w:val="00700F3E"/>
    <w:rsid w:val="00705060"/>
    <w:rsid w:val="007108EA"/>
    <w:rsid w:val="00713BDE"/>
    <w:rsid w:val="00717FA6"/>
    <w:rsid w:val="00722549"/>
    <w:rsid w:val="00722773"/>
    <w:rsid w:val="007350F6"/>
    <w:rsid w:val="0073527D"/>
    <w:rsid w:val="007403F1"/>
    <w:rsid w:val="00750D45"/>
    <w:rsid w:val="00752807"/>
    <w:rsid w:val="007543EA"/>
    <w:rsid w:val="00764A79"/>
    <w:rsid w:val="0076711F"/>
    <w:rsid w:val="00783963"/>
    <w:rsid w:val="00792252"/>
    <w:rsid w:val="007A20C5"/>
    <w:rsid w:val="007C2B7A"/>
    <w:rsid w:val="007C3F9F"/>
    <w:rsid w:val="007C42D3"/>
    <w:rsid w:val="007D441A"/>
    <w:rsid w:val="007D5CBA"/>
    <w:rsid w:val="007E02E4"/>
    <w:rsid w:val="007E0D0F"/>
    <w:rsid w:val="007E1A19"/>
    <w:rsid w:val="007E7F2F"/>
    <w:rsid w:val="007F429A"/>
    <w:rsid w:val="007F523F"/>
    <w:rsid w:val="007F6627"/>
    <w:rsid w:val="00800174"/>
    <w:rsid w:val="0080216F"/>
    <w:rsid w:val="0080448D"/>
    <w:rsid w:val="00814F39"/>
    <w:rsid w:val="00821954"/>
    <w:rsid w:val="0084272F"/>
    <w:rsid w:val="008503BA"/>
    <w:rsid w:val="008525E8"/>
    <w:rsid w:val="00852D96"/>
    <w:rsid w:val="008642DF"/>
    <w:rsid w:val="0087018E"/>
    <w:rsid w:val="0087314B"/>
    <w:rsid w:val="00880078"/>
    <w:rsid w:val="0089374D"/>
    <w:rsid w:val="008A0B35"/>
    <w:rsid w:val="008A28B7"/>
    <w:rsid w:val="008A5397"/>
    <w:rsid w:val="008A65BF"/>
    <w:rsid w:val="008B7908"/>
    <w:rsid w:val="008C6BDD"/>
    <w:rsid w:val="008D5166"/>
    <w:rsid w:val="008D55E3"/>
    <w:rsid w:val="008D6CC8"/>
    <w:rsid w:val="008D756F"/>
    <w:rsid w:val="008E260C"/>
    <w:rsid w:val="008E50C5"/>
    <w:rsid w:val="008F6AC6"/>
    <w:rsid w:val="008F7830"/>
    <w:rsid w:val="00900F41"/>
    <w:rsid w:val="00902B7F"/>
    <w:rsid w:val="00903FCB"/>
    <w:rsid w:val="00906C9C"/>
    <w:rsid w:val="009152BA"/>
    <w:rsid w:val="009213C7"/>
    <w:rsid w:val="00934491"/>
    <w:rsid w:val="0093673F"/>
    <w:rsid w:val="0093727B"/>
    <w:rsid w:val="009477CA"/>
    <w:rsid w:val="00950200"/>
    <w:rsid w:val="00950C78"/>
    <w:rsid w:val="00960E15"/>
    <w:rsid w:val="00962EA5"/>
    <w:rsid w:val="00973144"/>
    <w:rsid w:val="00974BB7"/>
    <w:rsid w:val="00980A11"/>
    <w:rsid w:val="009A1EF0"/>
    <w:rsid w:val="009A313A"/>
    <w:rsid w:val="009A4979"/>
    <w:rsid w:val="009A523A"/>
    <w:rsid w:val="009B5C99"/>
    <w:rsid w:val="009C2C26"/>
    <w:rsid w:val="009D1318"/>
    <w:rsid w:val="009D2DAF"/>
    <w:rsid w:val="009D4B73"/>
    <w:rsid w:val="009E4178"/>
    <w:rsid w:val="009E70A8"/>
    <w:rsid w:val="00A01A89"/>
    <w:rsid w:val="00A15F83"/>
    <w:rsid w:val="00A17045"/>
    <w:rsid w:val="00A210AB"/>
    <w:rsid w:val="00A21847"/>
    <w:rsid w:val="00A42A06"/>
    <w:rsid w:val="00A44D17"/>
    <w:rsid w:val="00A5222B"/>
    <w:rsid w:val="00A52A5B"/>
    <w:rsid w:val="00A54795"/>
    <w:rsid w:val="00A54934"/>
    <w:rsid w:val="00A54C51"/>
    <w:rsid w:val="00A552E3"/>
    <w:rsid w:val="00A6010B"/>
    <w:rsid w:val="00A7706E"/>
    <w:rsid w:val="00A876AA"/>
    <w:rsid w:val="00A9794C"/>
    <w:rsid w:val="00AB1511"/>
    <w:rsid w:val="00AC38B2"/>
    <w:rsid w:val="00AD5366"/>
    <w:rsid w:val="00AD603D"/>
    <w:rsid w:val="00AD6BEA"/>
    <w:rsid w:val="00AF6D83"/>
    <w:rsid w:val="00B0228E"/>
    <w:rsid w:val="00B06DE0"/>
    <w:rsid w:val="00B1244C"/>
    <w:rsid w:val="00B17B6E"/>
    <w:rsid w:val="00B26522"/>
    <w:rsid w:val="00B344EC"/>
    <w:rsid w:val="00B40A22"/>
    <w:rsid w:val="00B46662"/>
    <w:rsid w:val="00B530AF"/>
    <w:rsid w:val="00B53699"/>
    <w:rsid w:val="00B572A4"/>
    <w:rsid w:val="00B67A3F"/>
    <w:rsid w:val="00B759F9"/>
    <w:rsid w:val="00B83DF6"/>
    <w:rsid w:val="00B85123"/>
    <w:rsid w:val="00B90BEF"/>
    <w:rsid w:val="00B94DFD"/>
    <w:rsid w:val="00BA0926"/>
    <w:rsid w:val="00BA4371"/>
    <w:rsid w:val="00BB0F71"/>
    <w:rsid w:val="00BC1AFB"/>
    <w:rsid w:val="00BC7332"/>
    <w:rsid w:val="00BD07E9"/>
    <w:rsid w:val="00BD0AFC"/>
    <w:rsid w:val="00BD3189"/>
    <w:rsid w:val="00BD5961"/>
    <w:rsid w:val="00BD68EE"/>
    <w:rsid w:val="00BE0D52"/>
    <w:rsid w:val="00BE1A62"/>
    <w:rsid w:val="00BE5FE3"/>
    <w:rsid w:val="00BF3167"/>
    <w:rsid w:val="00C07D99"/>
    <w:rsid w:val="00C115D7"/>
    <w:rsid w:val="00C15F14"/>
    <w:rsid w:val="00C30B96"/>
    <w:rsid w:val="00C46237"/>
    <w:rsid w:val="00C478A1"/>
    <w:rsid w:val="00C53E97"/>
    <w:rsid w:val="00C62D9B"/>
    <w:rsid w:val="00C713B7"/>
    <w:rsid w:val="00C7205C"/>
    <w:rsid w:val="00C7442B"/>
    <w:rsid w:val="00C849F6"/>
    <w:rsid w:val="00CA7FC2"/>
    <w:rsid w:val="00CB5261"/>
    <w:rsid w:val="00CC33F8"/>
    <w:rsid w:val="00CC464E"/>
    <w:rsid w:val="00CD05EC"/>
    <w:rsid w:val="00CD1C1F"/>
    <w:rsid w:val="00CD514D"/>
    <w:rsid w:val="00CF1C62"/>
    <w:rsid w:val="00CF751B"/>
    <w:rsid w:val="00D02DC8"/>
    <w:rsid w:val="00D12C43"/>
    <w:rsid w:val="00D14E22"/>
    <w:rsid w:val="00D16ACF"/>
    <w:rsid w:val="00D2158B"/>
    <w:rsid w:val="00D237A3"/>
    <w:rsid w:val="00D24D54"/>
    <w:rsid w:val="00D32344"/>
    <w:rsid w:val="00D3244C"/>
    <w:rsid w:val="00D36256"/>
    <w:rsid w:val="00D43A5E"/>
    <w:rsid w:val="00D44440"/>
    <w:rsid w:val="00D50048"/>
    <w:rsid w:val="00D51441"/>
    <w:rsid w:val="00D5149E"/>
    <w:rsid w:val="00D51C1F"/>
    <w:rsid w:val="00D52605"/>
    <w:rsid w:val="00D53AAC"/>
    <w:rsid w:val="00D65B4E"/>
    <w:rsid w:val="00D7023C"/>
    <w:rsid w:val="00D82848"/>
    <w:rsid w:val="00DA23EA"/>
    <w:rsid w:val="00DA2DAC"/>
    <w:rsid w:val="00DA52CC"/>
    <w:rsid w:val="00DB7AD2"/>
    <w:rsid w:val="00DC312A"/>
    <w:rsid w:val="00DC43F5"/>
    <w:rsid w:val="00DD293B"/>
    <w:rsid w:val="00DE004B"/>
    <w:rsid w:val="00DE13F7"/>
    <w:rsid w:val="00DE43AA"/>
    <w:rsid w:val="00E02028"/>
    <w:rsid w:val="00E02189"/>
    <w:rsid w:val="00E128E4"/>
    <w:rsid w:val="00E13E97"/>
    <w:rsid w:val="00E204EF"/>
    <w:rsid w:val="00E23998"/>
    <w:rsid w:val="00E24C88"/>
    <w:rsid w:val="00E35CC2"/>
    <w:rsid w:val="00E42466"/>
    <w:rsid w:val="00E44052"/>
    <w:rsid w:val="00E6190A"/>
    <w:rsid w:val="00E660F9"/>
    <w:rsid w:val="00E66F30"/>
    <w:rsid w:val="00E74F92"/>
    <w:rsid w:val="00E81FD1"/>
    <w:rsid w:val="00E8572B"/>
    <w:rsid w:val="00E900E9"/>
    <w:rsid w:val="00E93E46"/>
    <w:rsid w:val="00E94F85"/>
    <w:rsid w:val="00E974DF"/>
    <w:rsid w:val="00EA1862"/>
    <w:rsid w:val="00EA58DC"/>
    <w:rsid w:val="00EB0F54"/>
    <w:rsid w:val="00EB237A"/>
    <w:rsid w:val="00EB3C98"/>
    <w:rsid w:val="00EB58E8"/>
    <w:rsid w:val="00EC0F47"/>
    <w:rsid w:val="00EC6C5E"/>
    <w:rsid w:val="00EC7434"/>
    <w:rsid w:val="00EC7501"/>
    <w:rsid w:val="00ED47C7"/>
    <w:rsid w:val="00ED4B3D"/>
    <w:rsid w:val="00ED6F83"/>
    <w:rsid w:val="00EE1453"/>
    <w:rsid w:val="00EE1D94"/>
    <w:rsid w:val="00EF0E13"/>
    <w:rsid w:val="00EF1769"/>
    <w:rsid w:val="00EF2CB0"/>
    <w:rsid w:val="00EF307A"/>
    <w:rsid w:val="00F14088"/>
    <w:rsid w:val="00F25FE7"/>
    <w:rsid w:val="00F376BD"/>
    <w:rsid w:val="00F4545D"/>
    <w:rsid w:val="00F51F54"/>
    <w:rsid w:val="00F67A0F"/>
    <w:rsid w:val="00F81960"/>
    <w:rsid w:val="00F828D1"/>
    <w:rsid w:val="00F859DB"/>
    <w:rsid w:val="00F91B69"/>
    <w:rsid w:val="00F91DE2"/>
    <w:rsid w:val="00F93CBC"/>
    <w:rsid w:val="00FD7F96"/>
    <w:rsid w:val="00FF1F8F"/>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link w:val="Char2"/>
    <w:rsid w:val="00151045"/>
    <w:pPr>
      <w:widowControl/>
      <w:wordWrap/>
      <w:autoSpaceDE/>
      <w:autoSpaceDN/>
      <w:snapToGrid w:val="0"/>
      <w:spacing w:after="0" w:line="384" w:lineRule="auto"/>
    </w:pPr>
    <w:rPr>
      <w:rFonts w:ascii="바탕" w:eastAsia="바탕" w:hAnsi="바탕" w:cs="굴림"/>
      <w:color w:val="000000"/>
      <w:kern w:val="0"/>
      <w:szCs w:val="20"/>
    </w:rPr>
  </w:style>
  <w:style w:type="character" w:customStyle="1" w:styleId="Char2">
    <w:name w:val="바탕글 Char"/>
    <w:basedOn w:val="a0"/>
    <w:link w:val="a9"/>
    <w:locked/>
    <w:rsid w:val="00E23998"/>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 w:id="210865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8F60F-CC40-4E8A-A208-DD57339DF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1727</Words>
  <Characters>9846</Characters>
  <Application>Microsoft Office Word</Application>
  <DocSecurity>0</DocSecurity>
  <Lines>82</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이은정</cp:lastModifiedBy>
  <cp:revision>16</cp:revision>
  <cp:lastPrinted>2024-02-27T07:26:00Z</cp:lastPrinted>
  <dcterms:created xsi:type="dcterms:W3CDTF">2025-05-07T01:58:00Z</dcterms:created>
  <dcterms:modified xsi:type="dcterms:W3CDTF">2025-05-26T02:00:00Z</dcterms:modified>
</cp:coreProperties>
</file>