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autoSpaceDE/>
        <w:autoSpaceDN/>
        <w:widowControl/>
        <w:wordWrap/>
        <w:snapToGrid w:val="0"/>
        <w:jc w:val="center"/>
        <w:spacing w:after="0" w:line="384" w:lineRule="auto"/>
        <w:rPr>
          <w:rFonts w:ascii="Arial" w:eastAsia="바탕" w:hAnsi="Arial" w:cs="Arial"/>
          <w:szCs w:val="20"/>
          <w:kern w:val="0"/>
        </w:rPr>
      </w:pPr>
      <w:r>
        <w:rPr>
          <w:rFonts w:ascii="Arial" w:eastAsia="HY견명조" w:hAnsi="Arial" w:cs="Arial"/>
          <w:b/>
          <w:bCs/>
          <w:sz w:val="40"/>
          <w:szCs w:val="40"/>
          <w:kern w:val="0"/>
          <w:u w:val="single" w:color="000000"/>
        </w:rPr>
        <w:t>Item Requirements</w:t>
      </w:r>
    </w:p>
    <w:p>
      <w:pPr>
        <w:autoSpaceDE/>
        <w:autoSpaceDN/>
        <w:widowControl/>
        <w:wordWrap/>
        <w:snapToGrid w:val="0"/>
        <w:jc w:val="center"/>
        <w:spacing w:after="0" w:line="384" w:lineRule="auto"/>
        <w:rPr>
          <w:rFonts w:ascii="Arial" w:eastAsia="바탕" w:hAnsi="Arial" w:cs="Arial"/>
          <w:szCs w:val="20"/>
          <w:kern w:val="0"/>
        </w:rPr>
      </w:pPr>
    </w:p>
    <w:p>
      <w:pPr>
        <w:pStyle w:val="MS"/>
        <w:rPr>
          <w:rFonts w:ascii="Arial" w:eastAsia="맑은 고딕" w:hAnsi="Arial" w:cs="Arial"/>
          <w:color w:val="auto"/>
          <w:sz w:val="22"/>
          <w:szCs w:val="22"/>
        </w:rPr>
      </w:pPr>
      <w:r>
        <w:rPr>
          <w:rFonts w:ascii="Arial" w:eastAsia="맑은 고딕" w:hAnsi="Arial" w:cs="Arial"/>
          <w:color w:val="auto"/>
          <w:sz w:val="22"/>
        </w:rPr>
        <w:t>○</w:t>
      </w:r>
      <w:r>
        <w:rPr>
          <w:rFonts w:ascii="Arial" w:eastAsia="맑은 고딕" w:hAnsi="Arial" w:cs="Arial" w:hint="eastAsia"/>
          <w:color w:val="auto"/>
          <w:sz w:val="22"/>
        </w:rPr>
        <w:t xml:space="preserve"> </w:t>
      </w:r>
      <w:r>
        <w:rPr>
          <w:rFonts w:ascii="Arial" w:eastAsia="휴먼명조" w:hAnsi="Arial" w:cs="Arial"/>
          <w:color w:val="auto"/>
          <w:sz w:val="24"/>
          <w:szCs w:val="24"/>
        </w:rPr>
        <w:t xml:space="preserve">Article Name: </w:t>
      </w:r>
      <w:r>
        <w:rPr>
          <w:lang w:eastAsia="ko-KR"/>
          <w:rFonts w:ascii="Arial" w:eastAsia="휴먼명조" w:hAnsi="Arial" w:cs="Arial"/>
          <w:color w:val="auto"/>
          <w:sz w:val="24"/>
          <w:szCs w:val="24"/>
          <w:rtl w:val="off"/>
        </w:rPr>
        <w:t>NASA GRCop-42 powder for PBF</w:t>
      </w:r>
    </w:p>
    <w:p>
      <w:pPr>
        <w:pStyle w:val="MS"/>
        <w:rPr>
          <w:rFonts w:ascii="Arial" w:hAnsi="Arial" w:cs="Arial"/>
          <w:color w:val="auto"/>
          <w:sz w:val="22"/>
          <w:szCs w:val="22"/>
        </w:rPr>
      </w:pPr>
    </w:p>
    <w:p>
      <w:pPr>
        <w:spacing w:after="0" w:line="384" w:lineRule="auto"/>
        <w:textAlignment w:val="baseline"/>
        <w:rPr>
          <w:rFonts w:ascii="Arial" w:eastAsia="굴림" w:hAnsi="Arial" w:cs="Arial"/>
          <w:sz w:val="22"/>
          <w:kern w:val="0"/>
        </w:rPr>
      </w:pPr>
      <w:r>
        <w:rPr>
          <w:rFonts w:ascii="Arial" w:eastAsia="맑은 고딕" w:hAnsi="Arial" w:cs="Arial"/>
          <w:sz w:val="22"/>
          <w:kern w:val="0"/>
        </w:rPr>
        <w:t>○ Type and Quantity</w:t>
      </w:r>
    </w:p>
    <w:tbl>
      <w:tblPr>
        <w:tblOverlap w:val="never"/>
        <w:tblW w:w="0" w:type="auto"/>
        <w:tblLook w:val="04A0" w:firstRow="1" w:lastRow="0" w:firstColumn="1" w:lastColumn="0" w:noHBand="0" w:noVBand="1"/>
        <w:jc w:val="center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69"/>
        <w:gridCol w:w="7222"/>
        <w:gridCol w:w="925"/>
      </w:tblGrid>
      <w:tr>
        <w:trPr>
          <w:jc w:val="center"/>
          <w:trHeight w:val="439" w:hRule="atLeast"/>
        </w:trPr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ordWrap/>
              <w:snapToGrid w:val="0"/>
              <w:jc w:val="center"/>
              <w:spacing w:after="0" w:line="300" w:lineRule="auto"/>
              <w:textAlignment w:val="baseline"/>
              <w:rPr>
                <w:rFonts w:ascii="Arial" w:eastAsia="굴림" w:hAnsi="Arial" w:cs="Arial"/>
                <w:sz w:val="22"/>
                <w:kern w:val="0"/>
              </w:rPr>
            </w:pPr>
            <w:r>
              <w:rPr>
                <w:rFonts w:ascii="Arial" w:eastAsia="굴림" w:hAnsi="Arial" w:cs="Arial" w:hint="eastAsia"/>
                <w:sz w:val="22"/>
                <w:kern w:val="0"/>
              </w:rPr>
              <w:t>Item</w:t>
            </w:r>
            <w:r>
              <w:rPr>
                <w:rFonts w:ascii="Arial" w:eastAsia="굴림" w:hAnsi="Arial" w:cs="Arial"/>
                <w:sz w:val="22"/>
                <w:kern w:val="0"/>
              </w:rPr>
              <w:t xml:space="preserve"> No.</w:t>
            </w:r>
          </w:p>
        </w:tc>
        <w:tc>
          <w:tcPr>
            <w:tcW w:w="72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ordWrap/>
              <w:snapToGrid w:val="0"/>
              <w:jc w:val="center"/>
              <w:spacing w:after="0" w:line="300" w:lineRule="auto"/>
              <w:textAlignment w:val="baseline"/>
              <w:rPr>
                <w:rFonts w:ascii="Arial" w:eastAsia="굴림" w:hAnsi="Arial" w:cs="Arial"/>
                <w:sz w:val="22"/>
                <w:kern w:val="0"/>
              </w:rPr>
            </w:pPr>
            <w:r>
              <w:rPr>
                <w:rFonts w:ascii="Arial" w:eastAsia="굴림" w:hAnsi="Arial" w:cs="Arial" w:hint="eastAsia"/>
                <w:sz w:val="22"/>
                <w:kern w:val="0"/>
              </w:rPr>
              <w:t>Item</w:t>
            </w:r>
          </w:p>
        </w:tc>
        <w:tc>
          <w:tcPr>
            <w:tcW w:w="9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300" w:lineRule="auto"/>
              <w:textAlignment w:val="baseline"/>
              <w:rPr>
                <w:rFonts w:ascii="Arial" w:eastAsia="굴림" w:hAnsi="Arial" w:cs="Arial"/>
                <w:sz w:val="22"/>
                <w:kern w:val="0"/>
              </w:rPr>
            </w:pPr>
            <w:r>
              <w:rPr>
                <w:rFonts w:ascii="Arial" w:eastAsia="맑은 고딕" w:hAnsi="Arial" w:cs="Arial"/>
                <w:sz w:val="22"/>
                <w:kern w:val="0"/>
              </w:rPr>
              <w:t>Q'ty</w:t>
            </w:r>
          </w:p>
        </w:tc>
      </w:tr>
      <w:tr>
        <w:trPr>
          <w:jc w:val="center"/>
          <w:trHeight w:val="330" w:hRule="atLeast"/>
        </w:trPr>
        <w:tc>
          <w:tcPr>
            <w:tcW w:w="8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ordWrap/>
              <w:snapToGrid w:val="0"/>
              <w:jc w:val="center"/>
              <w:spacing w:after="0" w:line="300" w:lineRule="auto"/>
              <w:textAlignment w:val="baseline"/>
              <w:rPr>
                <w:rFonts w:ascii="Arial" w:eastAsia="굴림" w:hAnsi="Arial" w:cs="Arial"/>
                <w:sz w:val="22"/>
                <w:kern w:val="0"/>
              </w:rPr>
            </w:pPr>
            <w:r>
              <w:rPr>
                <w:rFonts w:ascii="Arial" w:eastAsia="굴림" w:hAnsi="Arial" w:cs="Arial" w:hint="eastAsia"/>
                <w:sz w:val="22"/>
                <w:kern w:val="0"/>
              </w:rPr>
              <w:t>1</w:t>
            </w:r>
          </w:p>
        </w:tc>
        <w:tc>
          <w:tcPr>
            <w:tcW w:w="72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a3"/>
              <w:ind w:left="6"/>
              <w:widowControl w:val="off"/>
              <w:spacing w:line="288" w:lineRule="auto"/>
            </w:pPr>
            <w:bookmarkStart w:id="1" w:name="_top"/>
            <w:bookmarkEnd w:id="1"/>
            <w:r>
              <w:rPr>
                <w:lang w:eastAsia="ko-KR"/>
                <w:rFonts w:ascii="맑은 고딕"/>
                <w:b/>
                <w:rtl w:val="off"/>
              </w:rPr>
              <w:t xml:space="preserve"> </w:t>
            </w:r>
            <w:r>
              <w:rPr>
                <w:rFonts w:ascii="맑은 고딕"/>
                <w:b/>
              </w:rPr>
              <w:t>NASA GRCop-42 powder for PBF</w:t>
            </w:r>
          </w:p>
          <w:p>
            <w:pPr>
              <w:pStyle w:val="a3"/>
              <w:widowControl w:val="off"/>
              <w:spacing w:line="312" w:lineRule="auto"/>
            </w:pPr>
            <w:r>
              <w:rPr>
                <w:rFonts w:ascii="맑은 고딕"/>
                <w:color w:val="333333"/>
              </w:rPr>
              <w:t xml:space="preserve">   - Powder size: 10</w:t>
            </w:r>
            <w:r>
              <w:rPr>
                <w:rFonts w:ascii="맑은 고딕"/>
                <w:color w:val="333333"/>
              </w:rPr>
              <w:t>μ</w:t>
            </w:r>
            <w:r>
              <w:rPr>
                <w:rFonts w:ascii="맑은 고딕"/>
                <w:color w:val="333333"/>
              </w:rPr>
              <w:t>m ~ 63</w:t>
            </w:r>
            <w:r>
              <w:rPr>
                <w:rFonts w:ascii="맑은 고딕"/>
                <w:color w:val="333333"/>
              </w:rPr>
              <w:t>μ</w:t>
            </w:r>
            <w:r>
              <w:rPr>
                <w:rFonts w:ascii="맑은 고딕"/>
                <w:color w:val="333333"/>
              </w:rPr>
              <w:t>m</w:t>
            </w:r>
          </w:p>
          <w:p>
            <w:pPr>
              <w:pStyle w:val="a3"/>
              <w:widowControl w:val="off"/>
              <w:spacing w:line="312" w:lineRule="auto"/>
            </w:pPr>
            <w:r>
              <w:rPr>
                <w:rFonts w:ascii="맑은 고딕"/>
              </w:rPr>
              <w:t xml:space="preserve">   - including certificate (size and composition)</w:t>
            </w:r>
          </w:p>
          <w:p>
            <w:pPr>
              <w:pStyle w:val="a3"/>
              <w:widowControl w:val="off"/>
              <w:spacing w:line="312" w:lineRule="auto"/>
            </w:pPr>
            <w:r>
              <w:rPr>
                <w:rFonts w:ascii="맑은 고딕"/>
                <w:color w:val="333333"/>
              </w:rPr>
              <w:t xml:space="preserve">   - Typical Composition</w:t>
            </w:r>
          </w:p>
          <w:tbl>
            <w:tblPr>
              <w:tblStyle w:val="a6"/>
              <w:tblW w:w="5516" w:type="dxa"/>
              <w:tblLook w:val="04A0" w:firstRow="1" w:lastRow="0" w:firstColumn="1" w:lastColumn="0" w:noHBand="0" w:noVBand="1"/>
              <w:jc w:val="center"/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758"/>
              <w:gridCol w:w="2758"/>
            </w:tblGrid>
            <w:tr>
              <w:trPr/>
              <w:tc>
                <w:tcPr>
                  <w:tcW w:w="2758" w:type="dxa"/>
                  <w:shd w:val="clear" w:color="auto" w:fill="F2F2F2"/>
                  <w:vAlign w:val="center"/>
                </w:tcPr>
                <w:p>
                  <w:pPr>
                    <w:pStyle w:val="a3"/>
                    <w:widowControl w:val="off"/>
                    <w:jc w:val="center"/>
                    <w:spacing w:line="312" w:lineRule="auto"/>
                    <w:rPr>
                      <w:rFonts w:ascii="맑은 고딕" w:eastAsia="맑은 고딕"/>
                      <w:b/>
                      <w:bCs/>
                      <w:color w:val="333333"/>
                      <w:sz w:val="14"/>
                      <w:szCs w:val="14"/>
                    </w:rPr>
                  </w:pPr>
                  <w:r>
                    <w:rPr>
                      <w:lang w:eastAsia="ko-KR"/>
                      <w:rFonts w:ascii="맑은 고딕" w:eastAsia="맑은 고딕"/>
                      <w:b/>
                      <w:bCs/>
                      <w:color w:val="333333"/>
                      <w:sz w:val="14"/>
                      <w:szCs w:val="14"/>
                      <w:rtl w:val="off"/>
                    </w:rPr>
                    <w:t>ELEMENTS</w:t>
                  </w:r>
                </w:p>
              </w:tc>
              <w:tc>
                <w:tcPr>
                  <w:tcW w:w="2758" w:type="dxa"/>
                  <w:shd w:val="clear" w:color="auto" w:fill="F2F2F2"/>
                  <w:vAlign w:val="center"/>
                </w:tcPr>
                <w:p>
                  <w:pPr>
                    <w:pStyle w:val="a3"/>
                    <w:widowControl w:val="off"/>
                    <w:jc w:val="center"/>
                    <w:spacing w:line="312" w:lineRule="auto"/>
                    <w:rPr>
                      <w:rFonts w:ascii="맑은 고딕" w:eastAsia="맑은 고딕"/>
                      <w:b/>
                      <w:bCs/>
                      <w:color w:val="333333"/>
                      <w:sz w:val="14"/>
                      <w:szCs w:val="14"/>
                    </w:rPr>
                  </w:pPr>
                  <w:r>
                    <w:rPr>
                      <w:lang w:eastAsia="ko-KR"/>
                      <w:rFonts w:ascii="맑은 고딕" w:eastAsia="맑은 고딕"/>
                      <w:b/>
                      <w:bCs/>
                      <w:color w:val="333333"/>
                      <w:sz w:val="14"/>
                      <w:szCs w:val="14"/>
                      <w:rtl w:val="off"/>
                    </w:rPr>
                    <w:t>TYPICAL COMPOSITION</w:t>
                  </w:r>
                </w:p>
              </w:tc>
            </w:tr>
            <w:tr>
              <w:trPr/>
              <w:tc>
                <w:tcPr>
                  <w:tcW w:w="2758" w:type="dxa"/>
                  <w:vAlign w:val="center"/>
                </w:tcPr>
                <w:p>
                  <w:pPr>
                    <w:pStyle w:val="a3"/>
                    <w:widowControl w:val="off"/>
                    <w:jc w:val="center"/>
                    <w:spacing w:line="312" w:lineRule="auto"/>
                    <w:rPr>
                      <w:rFonts w:ascii="맑은 고딕" w:eastAsia="맑은 고딕"/>
                      <w:color w:val="333333"/>
                      <w:sz w:val="14"/>
                      <w:szCs w:val="14"/>
                    </w:rPr>
                  </w:pPr>
                  <w:r>
                    <w:rPr>
                      <w:lang w:eastAsia="ko-KR"/>
                      <w:rFonts w:ascii="맑은 고딕" w:eastAsia="맑은 고딕"/>
                      <w:color w:val="333333"/>
                      <w:sz w:val="14"/>
                      <w:szCs w:val="14"/>
                      <w:rtl w:val="off"/>
                    </w:rPr>
                    <w:t>Cr</w:t>
                  </w:r>
                </w:p>
              </w:tc>
              <w:tc>
                <w:tcPr>
                  <w:tcW w:w="2758" w:type="dxa"/>
                  <w:vAlign w:val="center"/>
                </w:tcPr>
                <w:p>
                  <w:pPr>
                    <w:pStyle w:val="a3"/>
                    <w:widowControl w:val="off"/>
                    <w:jc w:val="center"/>
                    <w:spacing w:line="312" w:lineRule="auto"/>
                    <w:rPr>
                      <w:rFonts w:ascii="맑은 고딕" w:eastAsia="맑은 고딕"/>
                      <w:color w:val="333333"/>
                      <w:sz w:val="14"/>
                      <w:szCs w:val="14"/>
                    </w:rPr>
                  </w:pPr>
                  <w:r>
                    <w:rPr>
                      <w:lang w:eastAsia="ko-KR"/>
                      <w:rFonts w:ascii="맑은 고딕" w:eastAsia="맑은 고딕"/>
                      <w:color w:val="333333"/>
                      <w:sz w:val="14"/>
                      <w:szCs w:val="14"/>
                      <w:rtl w:val="off"/>
                    </w:rPr>
                    <w:t>3.1 - 3.4</w:t>
                  </w:r>
                </w:p>
              </w:tc>
            </w:tr>
            <w:tr>
              <w:trPr/>
              <w:tc>
                <w:tcPr>
                  <w:tcW w:w="2758" w:type="dxa"/>
                  <w:vAlign w:val="center"/>
                </w:tcPr>
                <w:p>
                  <w:pPr>
                    <w:pStyle w:val="a3"/>
                    <w:widowControl w:val="off"/>
                    <w:jc w:val="center"/>
                    <w:spacing w:line="312" w:lineRule="auto"/>
                    <w:rPr>
                      <w:rFonts w:ascii="맑은 고딕" w:eastAsia="맑은 고딕"/>
                      <w:color w:val="333333"/>
                      <w:sz w:val="14"/>
                      <w:szCs w:val="14"/>
                    </w:rPr>
                  </w:pPr>
                  <w:r>
                    <w:rPr>
                      <w:lang w:eastAsia="ko-KR"/>
                      <w:rFonts w:ascii="맑은 고딕" w:eastAsia="맑은 고딕"/>
                      <w:color w:val="333333"/>
                      <w:sz w:val="14"/>
                      <w:szCs w:val="14"/>
                      <w:rtl w:val="off"/>
                    </w:rPr>
                    <w:t>Nb</w:t>
                  </w:r>
                </w:p>
              </w:tc>
              <w:tc>
                <w:tcPr>
                  <w:tcW w:w="2758" w:type="dxa"/>
                  <w:vAlign w:val="center"/>
                </w:tcPr>
                <w:p>
                  <w:pPr>
                    <w:pStyle w:val="a3"/>
                    <w:widowControl w:val="off"/>
                    <w:jc w:val="center"/>
                    <w:spacing w:line="312" w:lineRule="auto"/>
                    <w:rPr>
                      <w:rFonts w:ascii="맑은 고딕" w:eastAsia="맑은 고딕"/>
                      <w:color w:val="333333"/>
                      <w:sz w:val="14"/>
                      <w:szCs w:val="14"/>
                    </w:rPr>
                  </w:pPr>
                  <w:r>
                    <w:rPr>
                      <w:lang w:eastAsia="ko-KR"/>
                      <w:rFonts w:ascii="맑은 고딕" w:eastAsia="맑은 고딕"/>
                      <w:color w:val="333333"/>
                      <w:sz w:val="14"/>
                      <w:szCs w:val="14"/>
                      <w:rtl w:val="off"/>
                    </w:rPr>
                    <w:t>2.7 - 3.0</w:t>
                  </w:r>
                </w:p>
              </w:tc>
            </w:tr>
            <w:tr>
              <w:trPr/>
              <w:tc>
                <w:tcPr>
                  <w:tcW w:w="2758" w:type="dxa"/>
                  <w:vAlign w:val="center"/>
                </w:tcPr>
                <w:p>
                  <w:pPr>
                    <w:pStyle w:val="a3"/>
                    <w:widowControl w:val="off"/>
                    <w:jc w:val="center"/>
                    <w:spacing w:line="312" w:lineRule="auto"/>
                    <w:rPr>
                      <w:rFonts w:ascii="맑은 고딕" w:eastAsia="맑은 고딕"/>
                      <w:color w:val="333333"/>
                      <w:sz w:val="14"/>
                      <w:szCs w:val="14"/>
                    </w:rPr>
                  </w:pPr>
                  <w:r>
                    <w:rPr>
                      <w:lang w:eastAsia="ko-KR"/>
                      <w:rFonts w:ascii="맑은 고딕" w:eastAsia="맑은 고딕"/>
                      <w:color w:val="333333"/>
                      <w:sz w:val="14"/>
                      <w:szCs w:val="14"/>
                      <w:rtl w:val="off"/>
                    </w:rPr>
                    <w:t>Fe</w:t>
                  </w:r>
                </w:p>
              </w:tc>
              <w:tc>
                <w:tcPr>
                  <w:tcW w:w="2758" w:type="dxa"/>
                  <w:vAlign w:val="center"/>
                </w:tcPr>
                <w:p>
                  <w:pPr>
                    <w:pStyle w:val="a3"/>
                    <w:widowControl w:val="off"/>
                    <w:jc w:val="center"/>
                    <w:spacing w:line="312" w:lineRule="auto"/>
                    <w:rPr>
                      <w:rFonts w:ascii="맑은 고딕" w:eastAsia="맑은 고딕"/>
                      <w:color w:val="333333"/>
                      <w:sz w:val="14"/>
                      <w:szCs w:val="14"/>
                    </w:rPr>
                  </w:pPr>
                  <w:r>
                    <w:rPr>
                      <w:lang w:eastAsia="ko-KR"/>
                      <w:rFonts w:ascii="맑은 고딕" w:eastAsia="맑은 고딕"/>
                      <w:color w:val="333333"/>
                      <w:sz w:val="14"/>
                      <w:szCs w:val="14"/>
                      <w:rtl w:val="off"/>
                    </w:rPr>
                    <w:t>&lt; 50 ppm</w:t>
                  </w:r>
                </w:p>
              </w:tc>
            </w:tr>
            <w:tr>
              <w:trPr/>
              <w:tc>
                <w:tcPr>
                  <w:tcW w:w="2758" w:type="dxa"/>
                  <w:vAlign w:val="center"/>
                </w:tcPr>
                <w:p>
                  <w:pPr>
                    <w:pStyle w:val="a3"/>
                    <w:widowControl w:val="off"/>
                    <w:jc w:val="center"/>
                    <w:spacing w:line="312" w:lineRule="auto"/>
                    <w:rPr>
                      <w:rFonts w:ascii="맑은 고딕" w:eastAsia="맑은 고딕"/>
                      <w:color w:val="333333"/>
                      <w:sz w:val="14"/>
                      <w:szCs w:val="14"/>
                    </w:rPr>
                  </w:pPr>
                  <w:r>
                    <w:rPr>
                      <w:lang w:eastAsia="ko-KR"/>
                      <w:rFonts w:ascii="맑은 고딕" w:eastAsia="맑은 고딕"/>
                      <w:color w:val="333333"/>
                      <w:sz w:val="14"/>
                      <w:szCs w:val="14"/>
                      <w:rtl w:val="off"/>
                    </w:rPr>
                    <w:t>O</w:t>
                  </w:r>
                </w:p>
              </w:tc>
              <w:tc>
                <w:tcPr>
                  <w:tcW w:w="2758" w:type="dxa"/>
                  <w:vAlign w:val="center"/>
                </w:tcPr>
                <w:p>
                  <w:pPr>
                    <w:pStyle w:val="a3"/>
                    <w:widowControl w:val="off"/>
                    <w:jc w:val="center"/>
                    <w:spacing w:line="312" w:lineRule="auto"/>
                    <w:rPr>
                      <w:rFonts w:ascii="맑은 고딕" w:eastAsia="맑은 고딕"/>
                      <w:color w:val="333333"/>
                      <w:sz w:val="14"/>
                      <w:szCs w:val="14"/>
                    </w:rPr>
                  </w:pPr>
                  <w:r>
                    <w:rPr>
                      <w:lang w:eastAsia="ko-KR"/>
                      <w:rFonts w:ascii="맑은 고딕" w:eastAsia="맑은 고딕"/>
                      <w:color w:val="333333"/>
                      <w:sz w:val="14"/>
                      <w:szCs w:val="14"/>
                      <w:rtl w:val="off"/>
                    </w:rPr>
                    <w:t>&lt; 700 ppm</w:t>
                  </w:r>
                </w:p>
              </w:tc>
            </w:tr>
            <w:tr>
              <w:trPr/>
              <w:tc>
                <w:tcPr>
                  <w:tcW w:w="2758" w:type="dxa"/>
                  <w:vAlign w:val="center"/>
                </w:tcPr>
                <w:p>
                  <w:pPr>
                    <w:pStyle w:val="a3"/>
                    <w:widowControl w:val="off"/>
                    <w:jc w:val="center"/>
                    <w:spacing w:line="312" w:lineRule="auto"/>
                    <w:rPr>
                      <w:rFonts w:ascii="맑은 고딕" w:eastAsia="맑은 고딕"/>
                      <w:color w:val="333333"/>
                      <w:sz w:val="14"/>
                      <w:szCs w:val="14"/>
                    </w:rPr>
                  </w:pPr>
                  <w:r>
                    <w:rPr>
                      <w:lang w:eastAsia="ko-KR"/>
                      <w:rFonts w:ascii="맑은 고딕" w:eastAsia="맑은 고딕"/>
                      <w:color w:val="333333"/>
                      <w:sz w:val="14"/>
                      <w:szCs w:val="14"/>
                      <w:rtl w:val="off"/>
                    </w:rPr>
                    <w:t>Cu</w:t>
                  </w:r>
                </w:p>
              </w:tc>
              <w:tc>
                <w:tcPr>
                  <w:tcW w:w="2758" w:type="dxa"/>
                  <w:vAlign w:val="center"/>
                </w:tcPr>
                <w:p>
                  <w:pPr>
                    <w:pStyle w:val="a3"/>
                    <w:widowControl w:val="off"/>
                    <w:jc w:val="center"/>
                    <w:spacing w:line="312" w:lineRule="auto"/>
                    <w:rPr>
                      <w:rFonts w:ascii="맑은 고딕" w:eastAsia="맑은 고딕"/>
                      <w:color w:val="333333"/>
                      <w:sz w:val="14"/>
                      <w:szCs w:val="14"/>
                    </w:rPr>
                  </w:pPr>
                  <w:r>
                    <w:rPr>
                      <w:lang w:eastAsia="ko-KR"/>
                      <w:rFonts w:ascii="맑은 고딕" w:eastAsia="맑은 고딕"/>
                      <w:color w:val="333333"/>
                      <w:sz w:val="14"/>
                      <w:szCs w:val="14"/>
                      <w:rtl w:val="off"/>
                    </w:rPr>
                    <w:t>Balance</w:t>
                  </w:r>
                </w:p>
              </w:tc>
            </w:tr>
            <w:tr>
              <w:trPr/>
              <w:tc>
                <w:tcPr>
                  <w:tcW w:w="2758" w:type="dxa"/>
                  <w:vAlign w:val="center"/>
                </w:tcPr>
                <w:p>
                  <w:pPr>
                    <w:pStyle w:val="a3"/>
                    <w:widowControl w:val="off"/>
                    <w:jc w:val="center"/>
                    <w:spacing w:line="312" w:lineRule="auto"/>
                    <w:rPr>
                      <w:rFonts w:ascii="맑은 고딕" w:eastAsia="맑은 고딕"/>
                      <w:color w:val="333333"/>
                      <w:sz w:val="14"/>
                      <w:szCs w:val="14"/>
                    </w:rPr>
                  </w:pPr>
                  <w:r>
                    <w:rPr>
                      <w:lang w:eastAsia="ko-KR"/>
                      <w:rFonts w:ascii="맑은 고딕" w:eastAsia="맑은 고딕"/>
                      <w:color w:val="333333"/>
                      <w:sz w:val="14"/>
                      <w:szCs w:val="14"/>
                      <w:rtl w:val="off"/>
                    </w:rPr>
                    <w:t>Cr:Nb Ratio</w:t>
                  </w:r>
                </w:p>
              </w:tc>
              <w:tc>
                <w:tcPr>
                  <w:tcW w:w="2758" w:type="dxa"/>
                  <w:vAlign w:val="center"/>
                </w:tcPr>
                <w:p>
                  <w:pPr>
                    <w:pStyle w:val="a3"/>
                    <w:widowControl w:val="off"/>
                    <w:jc w:val="center"/>
                    <w:spacing w:line="312" w:lineRule="auto"/>
                    <w:rPr>
                      <w:rFonts w:ascii="맑은 고딕" w:eastAsia="맑은 고딕"/>
                      <w:color w:val="333333"/>
                      <w:sz w:val="14"/>
                      <w:szCs w:val="14"/>
                    </w:rPr>
                  </w:pPr>
                  <w:r>
                    <w:rPr>
                      <w:lang w:eastAsia="ko-KR"/>
                      <w:rFonts w:ascii="맑은 고딕" w:eastAsia="맑은 고딕"/>
                      <w:color w:val="333333"/>
                      <w:sz w:val="14"/>
                      <w:szCs w:val="14"/>
                      <w:rtl w:val="off"/>
                    </w:rPr>
                    <w:t>1.12 - 1.20</w:t>
                  </w:r>
                </w:p>
              </w:tc>
            </w:tr>
          </w:tbl>
          <w:p>
            <w:pPr>
              <w:wordWrap/>
              <w:snapToGrid w:val="0"/>
              <w:jc w:val="left"/>
              <w:spacing w:after="0" w:line="300" w:lineRule="auto"/>
              <w:textAlignment w:val="baseline"/>
              <w:rPr>
                <w:rFonts w:ascii="Arial" w:eastAsia="굴림" w:hAnsi="Arial" w:cs="Arial"/>
                <w:sz w:val="22"/>
                <w:kern w:val="0"/>
              </w:rPr>
            </w:pP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wordWrap/>
              <w:snapToGrid w:val="0"/>
              <w:jc w:val="center"/>
              <w:spacing w:after="0" w:line="300" w:lineRule="auto"/>
              <w:textAlignment w:val="baseline"/>
              <w:rPr>
                <w:rFonts w:ascii="Arial" w:eastAsia="굴림" w:hAnsi="Arial" w:cs="Arial"/>
                <w:sz w:val="22"/>
                <w:kern w:val="0"/>
              </w:rPr>
            </w:pPr>
            <w:r>
              <w:rPr>
                <w:rFonts w:ascii="Arial" w:eastAsia="굴림" w:hAnsi="Arial" w:cs="Arial"/>
                <w:sz w:val="22"/>
                <w:kern w:val="0"/>
              </w:rPr>
              <w:t>20</w:t>
            </w:r>
            <w:r>
              <w:rPr>
                <w:lang w:eastAsia="ko-KR"/>
                <w:rFonts w:ascii="Arial" w:eastAsia="굴림" w:hAnsi="Arial" w:cs="Arial"/>
                <w:sz w:val="22"/>
                <w:kern w:val="0"/>
                <w:rtl w:val="off"/>
              </w:rPr>
              <w:t xml:space="preserve">0 </w:t>
            </w:r>
            <w:r>
              <w:rPr>
                <w:rFonts w:ascii="Arial" w:eastAsia="굴림" w:hAnsi="Arial" w:cs="Arial"/>
                <w:sz w:val="22"/>
                <w:kern w:val="0"/>
              </w:rPr>
              <w:t>kg</w:t>
            </w:r>
          </w:p>
        </w:tc>
      </w:tr>
    </w:tbl>
    <w:p>
      <w:pPr>
        <w:spacing w:after="0" w:line="384" w:lineRule="auto"/>
        <w:textAlignment w:val="baseline"/>
        <w:rPr>
          <w:rFonts w:ascii="Arial" w:eastAsia="맑은 고딕" w:hAnsi="Arial" w:cs="Arial"/>
          <w:sz w:val="22"/>
          <w:kern w:val="0"/>
        </w:rPr>
      </w:pPr>
    </w:p>
    <w:p>
      <w:pPr>
        <w:spacing w:after="0" w:line="384" w:lineRule="auto"/>
        <w:textAlignment w:val="baseline"/>
        <w:rPr>
          <w:rFonts w:ascii="Arial" w:eastAsia="굴림" w:hAnsi="Arial" w:cs="Arial"/>
          <w:sz w:val="22"/>
          <w:kern w:val="0"/>
        </w:rPr>
      </w:pPr>
      <w:r>
        <w:rPr>
          <w:rFonts w:ascii="Arial" w:eastAsia="맑은 고딕" w:hAnsi="Arial" w:cs="Arial"/>
          <w:sz w:val="22"/>
          <w:kern w:val="0"/>
        </w:rPr>
        <w:t xml:space="preserve">○ </w:t>
      </w:r>
      <w:r>
        <w:rPr>
          <w:rFonts w:ascii="Arial" w:eastAsia="맑은 고딕" w:hAnsi="Arial" w:cs="Arial" w:hint="eastAsia"/>
          <w:sz w:val="22"/>
          <w:kern w:val="0"/>
        </w:rPr>
        <w:t xml:space="preserve">Delivery Date : </w:t>
      </w:r>
      <w:r>
        <w:rPr>
          <w:rFonts w:ascii="Arial" w:eastAsia="맑은 고딕" w:hAnsi="Arial" w:cs="Arial"/>
          <w:sz w:val="22"/>
          <w:kern w:val="0"/>
        </w:rPr>
        <w:t>Four (4) weeks after EDC</w:t>
      </w:r>
    </w:p>
    <w:p>
      <w:pPr>
        <w:spacing w:after="0" w:line="384" w:lineRule="auto"/>
        <w:textAlignment w:val="baseline"/>
        <w:rPr>
          <w:rFonts w:ascii="Arial" w:eastAsia="맑은 고딕" w:hAnsi="Arial" w:cs="Arial"/>
          <w:sz w:val="22"/>
          <w:kern w:val="0"/>
        </w:rPr>
      </w:pPr>
    </w:p>
    <w:p>
      <w:pPr>
        <w:spacing w:after="0" w:line="384" w:lineRule="auto"/>
        <w:textAlignment w:val="baseline"/>
        <w:rPr>
          <w:rFonts w:ascii="Arial" w:eastAsia="굴림" w:hAnsi="Arial" w:cs="Arial"/>
          <w:sz w:val="22"/>
          <w:kern w:val="0"/>
        </w:rPr>
      </w:pPr>
      <w:r>
        <w:rPr>
          <w:rFonts w:ascii="Arial" w:eastAsia="맑은 고딕" w:hAnsi="Arial" w:cs="Arial"/>
          <w:sz w:val="22"/>
          <w:kern w:val="0"/>
        </w:rPr>
        <w:t>○ Delivery Item</w:t>
      </w:r>
    </w:p>
    <w:p>
      <w:pPr>
        <w:ind w:firstLineChars="100" w:firstLine="220"/>
        <w:spacing w:after="0" w:line="384" w:lineRule="auto"/>
        <w:textAlignment w:val="baseline"/>
        <w:rPr>
          <w:rFonts w:ascii="Arial" w:eastAsia="굴림" w:hAnsi="Arial" w:cs="Arial"/>
          <w:sz w:val="22"/>
          <w:kern w:val="0"/>
        </w:rPr>
      </w:pPr>
      <w:r>
        <w:rPr>
          <w:rFonts w:ascii="Arial" w:eastAsia="맑은 고딕" w:hAnsi="Arial" w:cs="Arial"/>
          <w:sz w:val="22"/>
          <w:kern w:val="0"/>
        </w:rPr>
        <w:t>1.</w:t>
      </w:r>
      <w:r>
        <w:rPr>
          <w:rFonts w:ascii="Arial" w:eastAsia="맑은 고딕" w:hAnsi="Arial" w:cs="Arial"/>
          <w:sz w:val="22"/>
          <w:kern w:val="0"/>
        </w:rPr>
        <w:t xml:space="preserve"> </w:t>
      </w:r>
      <w:r>
        <w:rPr>
          <w:lang w:eastAsia="ko-KR"/>
          <w:rFonts w:ascii="Arial" w:eastAsia="맑은 고딕" w:hAnsi="Arial" w:cs="Arial"/>
          <w:sz w:val="22"/>
          <w:kern w:val="0"/>
          <w:rtl w:val="off"/>
        </w:rPr>
        <w:t>NASA GRCop-42</w:t>
      </w:r>
      <w:r>
        <w:rPr>
          <w:rFonts w:ascii="Arial" w:eastAsia="맑은 고딕" w:hAnsi="Arial" w:cs="Arial"/>
          <w:sz w:val="22"/>
        </w:rPr>
        <w:t xml:space="preserve"> </w:t>
      </w:r>
      <w:r>
        <w:rPr>
          <w:lang w:eastAsia="ko-KR"/>
          <w:rFonts w:ascii="Arial" w:eastAsia="맑은 고딕" w:hAnsi="Arial" w:cs="Arial"/>
          <w:sz w:val="22"/>
          <w:rtl w:val="off"/>
        </w:rPr>
        <w:t>p</w:t>
      </w:r>
      <w:r>
        <w:rPr>
          <w:rFonts w:ascii="Arial" w:eastAsia="맑은 고딕" w:hAnsi="Arial" w:cs="Arial"/>
          <w:sz w:val="22"/>
        </w:rPr>
        <w:t>owder</w:t>
      </w:r>
      <w:r>
        <w:rPr>
          <w:rFonts w:ascii="Arial" w:eastAsia="맑은 고딕" w:hAnsi="Arial" w:cs="Arial"/>
          <w:sz w:val="22"/>
          <w:kern w:val="0"/>
        </w:rPr>
        <w:t xml:space="preserve"> </w:t>
      </w:r>
      <w:r>
        <w:rPr>
          <w:lang w:eastAsia="ko-KR"/>
          <w:rFonts w:ascii="Arial" w:eastAsia="맑은 고딕" w:hAnsi="Arial" w:cs="Arial"/>
          <w:sz w:val="22"/>
          <w:kern w:val="0"/>
          <w:rtl w:val="off"/>
        </w:rPr>
        <w:t xml:space="preserve">for PBF </w:t>
      </w:r>
      <w:r>
        <w:rPr>
          <w:rFonts w:ascii="Arial" w:eastAsia="맑은 고딕" w:hAnsi="Arial" w:cs="Arial"/>
          <w:sz w:val="22"/>
          <w:kern w:val="0"/>
        </w:rPr>
        <w:t>described in the above table</w:t>
      </w:r>
    </w:p>
    <w:p>
      <w:pPr>
        <w:ind w:firstLineChars="100" w:firstLine="220"/>
        <w:spacing w:after="0" w:line="384" w:lineRule="auto"/>
        <w:textAlignment w:val="baseline"/>
        <w:rPr>
          <w:lang w:eastAsia="ko-KR"/>
          <w:rFonts w:ascii="Arial" w:eastAsia="맑은 고딕" w:hAnsi="Arial" w:cs="Arial" w:hint="eastAsia"/>
          <w:sz w:val="22"/>
          <w:kern w:val="0"/>
          <w:rtl w:val="off"/>
        </w:rPr>
      </w:pPr>
      <w:r>
        <w:rPr>
          <w:lang w:eastAsia="ko-KR"/>
          <w:rFonts w:ascii="Arial" w:eastAsia="맑은 고딕" w:hAnsi="Arial" w:cs="Arial"/>
          <w:sz w:val="22"/>
          <w:kern w:val="0"/>
          <w:rtl w:val="off"/>
        </w:rPr>
        <w:t>2. [When delivering] A quality inspection certificate (chemical composition and powder size distribution) for the same lot as the powder being delivered</w:t>
      </w:r>
    </w:p>
    <w:p>
      <w:pPr>
        <w:ind w:left="0" w:firstLineChars="100" w:firstLine="220"/>
        <w:spacing w:after="0" w:line="384" w:lineRule="auto"/>
        <w:textAlignment w:val="baseline"/>
        <w:rPr>
          <w:lang w:eastAsia="ko-KR"/>
          <w:rFonts w:ascii="Arial" w:eastAsia="맑은 고딕" w:hAnsi="Arial" w:cs="Arial" w:hint="eastAsia"/>
          <w:sz w:val="22"/>
          <w:kern w:val="0"/>
          <w:rtl w:val="off"/>
        </w:rPr>
      </w:pPr>
      <w:r>
        <w:rPr>
          <w:lang w:eastAsia="ko-KR"/>
          <w:rFonts w:ascii="Arial" w:eastAsia="맑은 고딕" w:hAnsi="Arial" w:cs="Arial" w:hint="eastAsia"/>
          <w:sz w:val="22"/>
          <w:kern w:val="0"/>
          <w:rtl w:val="off"/>
        </w:rPr>
        <w:t>3. [Qualification bidding documents] Delivery history (within the period of 01.01.2022 - 03.31.2025, three or more) for powders of the same material - must be submitted by the bidding deadline and verified prior to bid opening/qualification review</w:t>
      </w:r>
    </w:p>
    <w:p>
      <w:pPr>
        <w:ind w:firstLineChars="100" w:firstLine="220"/>
        <w:spacing w:after="0" w:line="384" w:lineRule="auto"/>
        <w:textAlignment w:val="baseline"/>
        <w:rPr>
          <w:rFonts w:ascii="Arial" w:eastAsia="맑은 고딕" w:hAnsi="Arial" w:cs="Arial"/>
          <w:sz w:val="22"/>
          <w:kern w:val="0"/>
        </w:rPr>
      </w:pPr>
    </w:p>
    <w:p>
      <w:pPr>
        <w:spacing w:after="0" w:line="384" w:lineRule="auto"/>
        <w:textAlignment w:val="baseline"/>
        <w:rPr>
          <w:rFonts w:ascii="Arial" w:eastAsia="맑은 고딕" w:hAnsi="Arial" w:cs="Arial"/>
          <w:sz w:val="22"/>
          <w:kern w:val="0"/>
        </w:rPr>
      </w:pPr>
      <w:r>
        <w:rPr>
          <w:rFonts w:ascii="Arial" w:eastAsia="맑은 고딕" w:hAnsi="Arial" w:cs="Arial"/>
          <w:sz w:val="22"/>
          <w:kern w:val="0"/>
        </w:rPr>
        <w:t xml:space="preserve">○ </w:t>
      </w:r>
      <w:r>
        <w:rPr>
          <w:rFonts w:ascii="Arial" w:eastAsia="맑은 고딕" w:hAnsi="Arial" w:cs="Arial" w:hint="eastAsia"/>
          <w:sz w:val="22"/>
          <w:kern w:val="0"/>
        </w:rPr>
        <w:t xml:space="preserve">Warranty </w:t>
      </w:r>
      <w:r>
        <w:rPr>
          <w:rFonts w:ascii="Arial" w:eastAsia="맑은 고딕" w:hAnsi="Arial" w:cs="Arial"/>
          <w:sz w:val="22"/>
          <w:kern w:val="0"/>
        </w:rPr>
        <w:t xml:space="preserve">Period : one (1) year after </w:t>
      </w:r>
      <w:r>
        <w:rPr>
          <w:rFonts w:ascii="Arial" w:eastAsia="맑은 고딕" w:hAnsi="Arial" w:cs="Arial"/>
          <w:sz w:val="22"/>
          <w:kern w:val="0"/>
        </w:rPr>
        <w:t>the arrival of Items at KARI site</w:t>
      </w:r>
    </w:p>
    <w:p>
      <w:pPr>
        <w:spacing w:after="0" w:line="384" w:lineRule="auto"/>
        <w:textAlignment w:val="baseline"/>
        <w:rPr>
          <w:rFonts w:ascii="Arial" w:eastAsia="맑은 고딕" w:hAnsi="Arial" w:cs="Arial"/>
          <w:sz w:val="22"/>
          <w:kern w:val="0"/>
        </w:rPr>
      </w:pPr>
    </w:p>
    <w:p>
      <w:pPr>
        <w:ind w:left="209" w:hangingChars="95" w:hanging="209"/>
        <w:spacing w:after="0" w:line="384" w:lineRule="auto"/>
        <w:textAlignment w:val="baseline"/>
        <w:rPr>
          <w:rFonts w:ascii="Arial" w:eastAsia="굴림" w:hAnsi="Arial" w:cs="Arial"/>
          <w:sz w:val="22"/>
          <w:kern w:val="0"/>
        </w:rPr>
      </w:pPr>
      <w:r>
        <w:rPr>
          <w:rFonts w:ascii="Arial" w:eastAsia="맑은 고딕" w:hAnsi="Arial" w:cs="Arial"/>
          <w:sz w:val="22"/>
          <w:kern w:val="0"/>
        </w:rPr>
        <w:t xml:space="preserve">○ </w:t>
      </w:r>
      <w:r>
        <w:rPr>
          <w:rFonts w:ascii="Arial" w:eastAsia="맑은 고딕" w:hAnsi="Arial" w:cs="Arial"/>
          <w:sz w:val="22"/>
          <w:kern w:val="0"/>
        </w:rPr>
        <w:t>Performance bond : T</w:t>
      </w:r>
      <w:r>
        <w:rPr>
          <w:rFonts w:ascii="Arial" w:eastAsia="맑은 고딕" w:hAnsi="Arial" w:cs="Arial"/>
          <w:sz w:val="22"/>
          <w:kern w:val="0"/>
        </w:rPr>
        <w:t xml:space="preserve">en percent (10%) of total Contract Price in the form of </w:t>
      </w:r>
      <w:r>
        <w:rPr>
          <w:rFonts w:ascii="Arial" w:eastAsia="맑은 고딕" w:hAnsi="Arial" w:cs="Arial"/>
          <w:sz w:val="22"/>
          <w:kern w:val="0"/>
        </w:rPr>
        <w:t>irrevocable stand-by letter of credit,</w:t>
      </w:r>
      <w:r>
        <w:rPr>
          <w:rFonts w:ascii="Arial" w:eastAsia="맑은 고딕" w:hAnsi="Arial" w:cs="Arial"/>
          <w:sz w:val="22"/>
          <w:kern w:val="0"/>
        </w:rPr>
        <w:t xml:space="preserve"> </w:t>
      </w:r>
      <w:r>
        <w:rPr>
          <w:rFonts w:ascii="Arial" w:eastAsia="맑은 고딕" w:hAnsi="Arial" w:cs="Arial"/>
          <w:sz w:val="22"/>
          <w:kern w:val="0"/>
        </w:rPr>
        <w:t xml:space="preserve">Surety bond, Cash or </w:t>
      </w:r>
      <w:r>
        <w:rPr>
          <w:rFonts w:ascii="Arial" w:eastAsia="맑은 고딕" w:hAnsi="Arial" w:cs="Arial"/>
          <w:sz w:val="22"/>
          <w:kern w:val="0"/>
        </w:rPr>
        <w:t xml:space="preserve">Bank Guarantee </w:t>
      </w:r>
      <w:r>
        <w:rPr>
          <w:rFonts w:ascii="Arial" w:eastAsia="맑은 고딕" w:hAnsi="Arial" w:cs="Arial"/>
          <w:sz w:val="22"/>
          <w:kern w:val="0"/>
        </w:rPr>
        <w:t>with validity until the end of warranty period.</w:t>
      </w:r>
    </w:p>
    <w:sectPr>
      <w:pgSz w:w="11906" w:h="16838"/>
      <w:pgMar w:top="1701" w:right="1440" w:bottom="1440" w:left="1440" w:header="851" w:footer="992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Arial">
    <w:panose1 w:val="020B0604020202020204"/>
    <w:family w:val="Arial"/>
    <w:charset w:val="00"/>
    <w:notTrueType w:val="false"/>
    <w:sig w:usb0="7FFFFFFF" w:usb1="7FFFFFFF" w:usb2="00000009" w:usb3="00000001" w:csb0="400001FF" w:csb1="7FFFFFFF"/>
  </w:font>
  <w:font w:name="바탕">
    <w:panose1 w:val="02030600000101010101"/>
    <w:family w:val="Batang"/>
    <w:charset w:val="00"/>
    <w:notTrueType w:val="false"/>
    <w:sig w:usb0="7FFFFFFF" w:usb1="69D77CFB" w:usb2="00000030" w:usb3="00000001" w:csb0="4008009F" w:csb1="7FFFFFFF"/>
  </w:font>
  <w:font w:name="HY견명조">
    <w:panose1 w:val="02030600000101010101"/>
    <w:family w:val="HYMyeongJo-Extra"/>
    <w:charset w:val="00"/>
    <w:notTrueType w:val="false"/>
    <w:sig w:usb0="7FFFFFFF" w:usb1="29D77CF9" w:usb2="00000010" w:usb3="00000001" w:csb0="00080000" w:csb1="00000001"/>
  </w:font>
  <w:font w:name="맑은 고딕">
    <w:panose1 w:val="020B0503020000020004"/>
    <w:family w:val="Malgun Gothic"/>
    <w:charset w:val="00"/>
    <w:notTrueType w:val="false"/>
    <w:sig w:usb0="7FFFFFFF" w:usb1="29D77CFB" w:usb2="00000012" w:usb3="00000001" w:csb0="00080001" w:csb1="00000001"/>
  </w:font>
  <w:font w:name="휴먼명조">
    <w:panose1 w:val="02010504000101010101"/>
    <w:family w:val="????"/>
    <w:charset w:val="00"/>
    <w:notTrueType w:val="false"/>
    <w:sig w:usb0="7FFFFFFF" w:usb1="11D77CFB" w:usb2="00000010" w:usb3="00000001" w:csb0="00080000" w:csb1="00000001"/>
  </w:font>
  <w:font w:name="굴림">
    <w:panose1 w:val="020B0600000101010101"/>
    <w:family w:val="Gulim"/>
    <w:charset w:val="00"/>
    <w:notTrueType w:val="false"/>
    <w:sig w:usb0="7FFFFFFF" w:usb1="69D77CFB" w:usb2="00000030" w:usb3="00000001" w:csb0="4008009F" w:csb1="7FFFFFFF"/>
  </w:font>
  <w:font w:name="한컴바탕">
    <w:panose1 w:val="02030600000101010101"/>
    <w:family w:val="Haansoft Batang"/>
    <w:charset w:val="00"/>
    <w:notTrueType w:val="false"/>
    <w:sig w:usb0="7FFFFFFF" w:usb1="7FFFFFFF" w:usb2="00FFFFFF" w:usb3="00000001" w:csb0="7FFFFFFF" w:csb1="0000FFFF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>
        <w:jc w:val="both"/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777" w:unhideWhenUsed="1"/>
    <w:lsdException w:name="toc 2" w:semiHidden="1" w:uiPriority="777" w:unhideWhenUsed="1"/>
    <w:lsdException w:name="toc 3" w:semiHidden="1" w:uiPriority="777" w:unhideWhenUsed="1"/>
    <w:lsdException w:name="toc 4" w:semiHidden="1" w:uiPriority="777" w:unhideWhenUsed="1"/>
    <w:lsdException w:name="toc 5" w:semiHidden="1" w:uiPriority="777" w:unhideWhenUsed="1"/>
    <w:lsdException w:name="toc 6" w:semiHidden="1" w:uiPriority="777" w:unhideWhenUsed="1"/>
    <w:lsdException w:name="toc 7" w:semiHidden="1" w:uiPriority="777" w:unhideWhenUsed="1"/>
    <w:lsdException w:name="toc 8" w:semiHidden="1" w:uiPriority="777" w:unhideWhenUsed="1"/>
    <w:lsdException w:name="toc 9" w:semiHidden="1" w:uiPriority="77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77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8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83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04" w:qFormat="1"/>
    <w:lsdException w:name="Emphasis" w:uiPriority="296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925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2082"/>
    <w:lsdException w:name="Light List" w:uiPriority="2083"/>
    <w:lsdException w:name="Light Grid" w:uiPriority="2084"/>
    <w:lsdException w:name="Medium Shading 1" w:uiPriority="2085"/>
    <w:lsdException w:name="Medium Shading 2" w:uiPriority="5170"/>
    <w:lsdException w:name="Medium List 1" w:uiPriority="5171"/>
    <w:lsdException w:name="Medium List 2" w:uiPriority="5430"/>
    <w:lsdException w:name="Medium Grid 1" w:uiPriority="5431"/>
    <w:lsdException w:name="Medium Grid 2" w:uiPriority="5444"/>
    <w:lsdException w:name="Medium Grid 3" w:uiPriority="5445"/>
    <w:lsdException w:name="Dark List" w:uiPriority="5494"/>
    <w:lsdException w:name="Colorful Shading" w:uiPriority="5495"/>
    <w:lsdException w:name="Colorful List" w:uiPriority="5508"/>
    <w:lsdException w:name="Colorful Grid" w:uiPriority="5509"/>
    <w:lsdException w:name="Light Shading Accent 1" w:uiPriority="2082"/>
    <w:lsdException w:name="Light List Accent 1" w:uiPriority="2083"/>
    <w:lsdException w:name="Light Grid Accent 1" w:uiPriority="2084"/>
    <w:lsdException w:name="Medium Shading 1 Accent 1" w:uiPriority="2085"/>
    <w:lsdException w:name="Medium Shading 2 Accent 1" w:uiPriority="5170"/>
    <w:lsdException w:name="Medium List 1 Accent 1" w:uiPriority="5171"/>
    <w:lsdException w:name="Revision" w:semiHidden="1"/>
    <w:lsdException w:name="List Paragraph" w:uiPriority="772" w:qFormat="1"/>
    <w:lsdException w:name="Quote" w:uiPriority="599" w:qFormat="1"/>
    <w:lsdException w:name="Intense Quote" w:uiPriority="630" w:qFormat="1"/>
    <w:lsdException w:name="Medium List 2 Accent 1" w:uiPriority="5430"/>
    <w:lsdException w:name="Medium Grid 1 Accent 1" w:uiPriority="5431"/>
    <w:lsdException w:name="Medium Grid 2 Accent 1" w:uiPriority="5444"/>
    <w:lsdException w:name="Medium Grid 3 Accent 1" w:uiPriority="5445"/>
    <w:lsdException w:name="Dark List Accent 1" w:uiPriority="5494"/>
    <w:lsdException w:name="Colorful Shading Accent 1" w:uiPriority="5495"/>
    <w:lsdException w:name="Colorful List Accent 1" w:uiPriority="5508"/>
    <w:lsdException w:name="Colorful Grid Accent 1" w:uiPriority="5509"/>
    <w:lsdException w:name="Light Shading Accent 2" w:uiPriority="2082"/>
    <w:lsdException w:name="Light List Accent 2" w:uiPriority="2083"/>
    <w:lsdException w:name="Light Grid Accent 2" w:uiPriority="2084"/>
    <w:lsdException w:name="Medium Shading 1 Accent 2" w:uiPriority="2085"/>
    <w:lsdException w:name="Medium Shading 2 Accent 2" w:uiPriority="5170"/>
    <w:lsdException w:name="Medium List 1 Accent 2" w:uiPriority="5171"/>
    <w:lsdException w:name="Medium List 2 Accent 2" w:uiPriority="5430"/>
    <w:lsdException w:name="Medium Grid 1 Accent 2" w:uiPriority="5431"/>
    <w:lsdException w:name="Medium Grid 2 Accent 2" w:uiPriority="5444"/>
    <w:lsdException w:name="Medium Grid 3 Accent 2" w:uiPriority="5445"/>
    <w:lsdException w:name="Dark List Accent 2" w:uiPriority="5494"/>
    <w:lsdException w:name="Colorful Shading Accent 2" w:uiPriority="5495"/>
    <w:lsdException w:name="Colorful List Accent 2" w:uiPriority="5508"/>
    <w:lsdException w:name="Colorful Grid Accent 2" w:uiPriority="5509"/>
    <w:lsdException w:name="Light Shading Accent 3" w:uiPriority="2082"/>
    <w:lsdException w:name="Light List Accent 3" w:uiPriority="2083"/>
    <w:lsdException w:name="Light Grid Accent 3" w:uiPriority="2084"/>
    <w:lsdException w:name="Medium Shading 1 Accent 3" w:uiPriority="2085"/>
    <w:lsdException w:name="Medium Shading 2 Accent 3" w:uiPriority="5170"/>
    <w:lsdException w:name="Medium List 1 Accent 3" w:uiPriority="5171"/>
    <w:lsdException w:name="Medium List 2 Accent 3" w:uiPriority="5430"/>
    <w:lsdException w:name="Medium Grid 1 Accent 3" w:uiPriority="5431"/>
    <w:lsdException w:name="Medium Grid 2 Accent 3" w:uiPriority="5444"/>
    <w:lsdException w:name="Medium Grid 3 Accent 3" w:uiPriority="5445"/>
    <w:lsdException w:name="Dark List Accent 3" w:uiPriority="5494"/>
    <w:lsdException w:name="Colorful Shading Accent 3" w:uiPriority="5495"/>
    <w:lsdException w:name="Colorful List Accent 3" w:uiPriority="5508"/>
    <w:lsdException w:name="Colorful Grid Accent 3" w:uiPriority="5509"/>
    <w:lsdException w:name="Light Shading Accent 4" w:uiPriority="2082"/>
    <w:lsdException w:name="Light List Accent 4" w:uiPriority="2083"/>
    <w:lsdException w:name="Light Grid Accent 4" w:uiPriority="2084"/>
    <w:lsdException w:name="Medium Shading 1 Accent 4" w:uiPriority="2085"/>
    <w:lsdException w:name="Medium Shading 2 Accent 4" w:uiPriority="5170"/>
    <w:lsdException w:name="Medium List 1 Accent 4" w:uiPriority="5171"/>
    <w:lsdException w:name="Medium List 2 Accent 4" w:uiPriority="5430"/>
    <w:lsdException w:name="Medium Grid 1 Accent 4" w:uiPriority="5431"/>
    <w:lsdException w:name="Medium Grid 2 Accent 4" w:uiPriority="5444"/>
    <w:lsdException w:name="Medium Grid 3 Accent 4" w:uiPriority="5445"/>
    <w:lsdException w:name="Dark List Accent 4" w:uiPriority="5494"/>
    <w:lsdException w:name="Colorful Shading Accent 4" w:uiPriority="5495"/>
    <w:lsdException w:name="Colorful List Accent 4" w:uiPriority="5508"/>
    <w:lsdException w:name="Colorful Grid Accent 4" w:uiPriority="5509"/>
    <w:lsdException w:name="Light Shading Accent 5" w:uiPriority="2082"/>
    <w:lsdException w:name="Light List Accent 5" w:uiPriority="2083"/>
    <w:lsdException w:name="Light Grid Accent 5" w:uiPriority="2084"/>
    <w:lsdException w:name="Medium Shading 1 Accent 5" w:uiPriority="2085"/>
    <w:lsdException w:name="Medium Shading 2 Accent 5" w:uiPriority="5170"/>
    <w:lsdException w:name="Medium List 1 Accent 5" w:uiPriority="5171"/>
    <w:lsdException w:name="Medium List 2 Accent 5" w:uiPriority="5430"/>
    <w:lsdException w:name="Medium Grid 1 Accent 5" w:uiPriority="5431"/>
    <w:lsdException w:name="Medium Grid 2 Accent 5" w:uiPriority="5444"/>
    <w:lsdException w:name="Medium Grid 3 Accent 5" w:uiPriority="5445"/>
    <w:lsdException w:name="Dark List Accent 5" w:uiPriority="5494"/>
    <w:lsdException w:name="Colorful Shading Accent 5" w:uiPriority="5495"/>
    <w:lsdException w:name="Colorful List Accent 5" w:uiPriority="5508"/>
    <w:lsdException w:name="Colorful Grid Accent 5" w:uiPriority="5509"/>
    <w:lsdException w:name="Light Shading Accent 6" w:uiPriority="2082"/>
    <w:lsdException w:name="Light List Accent 6" w:uiPriority="2083"/>
    <w:lsdException w:name="Light Grid Accent 6" w:uiPriority="2084"/>
    <w:lsdException w:name="Medium Shading 1 Accent 6" w:uiPriority="2085"/>
    <w:lsdException w:name="Medium Shading 2 Accent 6" w:uiPriority="5170"/>
    <w:lsdException w:name="Medium List 1 Accent 6" w:uiPriority="5171"/>
    <w:lsdException w:name="Medium List 2 Accent 6" w:uiPriority="5430"/>
    <w:lsdException w:name="Medium Grid 1 Accent 6" w:uiPriority="5431"/>
    <w:lsdException w:name="Medium Grid 2 Accent 6" w:uiPriority="5444"/>
    <w:lsdException w:name="Medium Grid 3 Accent 6" w:uiPriority="5445"/>
    <w:lsdException w:name="Dark List Accent 6" w:uiPriority="5494"/>
    <w:lsdException w:name="Colorful Shading Accent 6" w:uiPriority="5495"/>
    <w:lsdException w:name="Colorful List Accent 6" w:uiPriority="5508"/>
    <w:lsdException w:name="Colorful Grid Accent 6" w:uiPriority="5509"/>
    <w:lsdException w:name="Subtle Emphasis" w:uiPriority="133" w:qFormat="1"/>
    <w:lsdException w:name="Intense Emphasis" w:uiPriority="297" w:qFormat="1"/>
    <w:lsdException w:name="Subtle Reference" w:uiPriority="631" w:qFormat="1"/>
    <w:lsdException w:name="Intense Reference" w:uiPriority="662" w:qFormat="1"/>
    <w:lsdException w:name="Book Title" w:uiPriority="663" w:qFormat="1"/>
    <w:lsdException w:name="Bibliography" w:semiHidden="1" w:uiPriority="775" w:unhideWhenUsed="1"/>
    <w:lsdException w:name="TOC Heading" w:semiHidden="1" w:uiPriority="777" w:unhideWhenUsed="1" w:qFormat="1"/>
    <w:lsdException w:name="Plain Table 1" w:uiPriority="1433"/>
    <w:lsdException w:name="Plain Table 2" w:uiPriority="1536"/>
    <w:lsdException w:name="Plain Table 3" w:uiPriority="1537"/>
    <w:lsdException w:name="Plain Table 4" w:uiPriority="1544"/>
    <w:lsdException w:name="Plain Table 5" w:uiPriority="1545"/>
    <w:lsdException w:name="Grid Table Light" w:uiPriority="1432"/>
    <w:lsdException w:name="Grid Table 1 Light" w:uiPriority="1576"/>
    <w:lsdException w:name="Grid Table 2" w:uiPriority="1577"/>
    <w:lsdException w:name="Grid Table 3" w:uiPriority="1584"/>
    <w:lsdException w:name="Grid Table 4" w:uiPriority="1585"/>
    <w:lsdException w:name="Grid Table 5 Dark" w:uiPriority="1634"/>
    <w:lsdException w:name="Grid Table 6 Colorful" w:uiPriority="1635"/>
    <w:lsdException w:name="Grid Table 7 Colorful" w:uiPriority="1906"/>
    <w:lsdException w:name="Grid Table 1 Light Accent 1" w:uiPriority="1576"/>
    <w:lsdException w:name="Grid Table 2 Accent 1" w:uiPriority="1577"/>
    <w:lsdException w:name="Grid Table 3 Accent 1" w:uiPriority="1584"/>
    <w:lsdException w:name="Grid Table 4 Accent 1" w:uiPriority="1585"/>
    <w:lsdException w:name="Grid Table 5 Dark Accent 1" w:uiPriority="1634"/>
    <w:lsdException w:name="Grid Table 6 Colorful Accent 1" w:uiPriority="1635"/>
    <w:lsdException w:name="Grid Table 7 Colorful Accent 1" w:uiPriority="1906"/>
    <w:lsdException w:name="Grid Table 1 Light Accent 2" w:uiPriority="1576"/>
    <w:lsdException w:name="Grid Table 2 Accent 2" w:uiPriority="1577"/>
    <w:lsdException w:name="Grid Table 3 Accent 2" w:uiPriority="1584"/>
    <w:lsdException w:name="Grid Table 4 Accent 2" w:uiPriority="1585"/>
    <w:lsdException w:name="Grid Table 5 Dark Accent 2" w:uiPriority="1634"/>
    <w:lsdException w:name="Grid Table 6 Colorful Accent 2" w:uiPriority="1635"/>
    <w:lsdException w:name="Grid Table 7 Colorful Accent 2" w:uiPriority="1906"/>
    <w:lsdException w:name="Grid Table 1 Light Accent 3" w:uiPriority="1576"/>
    <w:lsdException w:name="Grid Table 2 Accent 3" w:uiPriority="1577"/>
    <w:lsdException w:name="Grid Table 3 Accent 3" w:uiPriority="1584"/>
    <w:lsdException w:name="Grid Table 4 Accent 3" w:uiPriority="1585"/>
    <w:lsdException w:name="Grid Table 5 Dark Accent 3" w:uiPriority="1634"/>
    <w:lsdException w:name="Grid Table 6 Colorful Accent 3" w:uiPriority="1635"/>
    <w:lsdException w:name="Grid Table 7 Colorful Accent 3" w:uiPriority="1906"/>
    <w:lsdException w:name="Grid Table 1 Light Accent 4" w:uiPriority="1576"/>
    <w:lsdException w:name="Grid Table 2 Accent 4" w:uiPriority="1577"/>
    <w:lsdException w:name="Grid Table 3 Accent 4" w:uiPriority="1584"/>
    <w:lsdException w:name="Grid Table 4 Accent 4" w:uiPriority="1585"/>
    <w:lsdException w:name="Grid Table 5 Dark Accent 4" w:uiPriority="1634"/>
    <w:lsdException w:name="Grid Table 6 Colorful Accent 4" w:uiPriority="1635"/>
    <w:lsdException w:name="Grid Table 7 Colorful Accent 4" w:uiPriority="1906"/>
    <w:lsdException w:name="Grid Table 1 Light Accent 5" w:uiPriority="1576"/>
    <w:lsdException w:name="Grid Table 2 Accent 5" w:uiPriority="1577"/>
    <w:lsdException w:name="Grid Table 3 Accent 5" w:uiPriority="1584"/>
    <w:lsdException w:name="Grid Table 4 Accent 5" w:uiPriority="1585"/>
    <w:lsdException w:name="Grid Table 5 Dark Accent 5" w:uiPriority="1634"/>
    <w:lsdException w:name="Grid Table 6 Colorful Accent 5" w:uiPriority="1635"/>
    <w:lsdException w:name="Grid Table 7 Colorful Accent 5" w:uiPriority="1906"/>
    <w:lsdException w:name="Grid Table 1 Light Accent 6" w:uiPriority="1576"/>
    <w:lsdException w:name="Grid Table 2 Accent 6" w:uiPriority="1577"/>
    <w:lsdException w:name="Grid Table 3 Accent 6" w:uiPriority="1584"/>
    <w:lsdException w:name="Grid Table 4 Accent 6" w:uiPriority="1585"/>
    <w:lsdException w:name="Grid Table 5 Dark Accent 6" w:uiPriority="1634"/>
    <w:lsdException w:name="Grid Table 6 Colorful Accent 6" w:uiPriority="1635"/>
    <w:lsdException w:name="Grid Table 7 Colorful Accent 6" w:uiPriority="1906"/>
    <w:lsdException w:name="List Table 1 Light" w:uiPriority="1576"/>
    <w:lsdException w:name="List Table 2" w:uiPriority="1577"/>
    <w:lsdException w:name="List Table 3" w:uiPriority="1584"/>
    <w:lsdException w:name="List Table 4" w:uiPriority="1585"/>
    <w:lsdException w:name="List Table 5 Dark" w:uiPriority="1634"/>
    <w:lsdException w:name="List Table 6 Colorful" w:uiPriority="1635"/>
    <w:lsdException w:name="List Table 7 Colorful" w:uiPriority="1906"/>
    <w:lsdException w:name="List Table 1 Light Accent 1" w:uiPriority="1576"/>
    <w:lsdException w:name="List Table 2 Accent 1" w:uiPriority="1577"/>
    <w:lsdException w:name="List Table 3 Accent 1" w:uiPriority="1584"/>
    <w:lsdException w:name="List Table 4 Accent 1" w:uiPriority="1585"/>
    <w:lsdException w:name="List Table 5 Dark Accent 1" w:uiPriority="1634"/>
    <w:lsdException w:name="List Table 6 Colorful Accent 1" w:uiPriority="1635"/>
    <w:lsdException w:name="List Table 7 Colorful Accent 1" w:uiPriority="1906"/>
    <w:lsdException w:name="List Table 1 Light Accent 2" w:uiPriority="1576"/>
    <w:lsdException w:name="List Table 2 Accent 2" w:uiPriority="1577"/>
    <w:lsdException w:name="List Table 3 Accent 2" w:uiPriority="1584"/>
    <w:lsdException w:name="List Table 4 Accent 2" w:uiPriority="1585"/>
    <w:lsdException w:name="List Table 5 Dark Accent 2" w:uiPriority="1634"/>
    <w:lsdException w:name="List Table 6 Colorful Accent 2" w:uiPriority="1635"/>
    <w:lsdException w:name="List Table 7 Colorful Accent 2" w:uiPriority="1906"/>
    <w:lsdException w:name="List Table 1 Light Accent 3" w:uiPriority="1576"/>
    <w:lsdException w:name="List Table 2 Accent 3" w:uiPriority="1577"/>
    <w:lsdException w:name="List Table 3 Accent 3" w:uiPriority="1584"/>
    <w:lsdException w:name="List Table 4 Accent 3" w:uiPriority="1585"/>
    <w:lsdException w:name="List Table 5 Dark Accent 3" w:uiPriority="1634"/>
    <w:lsdException w:name="List Table 6 Colorful Accent 3" w:uiPriority="1635"/>
    <w:lsdException w:name="List Table 7 Colorful Accent 3" w:uiPriority="1906"/>
    <w:lsdException w:name="List Table 1 Light Accent 4" w:uiPriority="1576"/>
    <w:lsdException w:name="List Table 2 Accent 4" w:uiPriority="1577"/>
    <w:lsdException w:name="List Table 3 Accent 4" w:uiPriority="1584"/>
    <w:lsdException w:name="List Table 4 Accent 4" w:uiPriority="1585"/>
    <w:lsdException w:name="List Table 5 Dark Accent 4" w:uiPriority="1634"/>
    <w:lsdException w:name="List Table 6 Colorful Accent 4" w:uiPriority="1635"/>
    <w:lsdException w:name="List Table 7 Colorful Accent 4" w:uiPriority="1906"/>
    <w:lsdException w:name="List Table 1 Light Accent 5" w:uiPriority="1576"/>
    <w:lsdException w:name="List Table 2 Accent 5" w:uiPriority="1577"/>
    <w:lsdException w:name="List Table 3 Accent 5" w:uiPriority="1584"/>
    <w:lsdException w:name="List Table 4 Accent 5" w:uiPriority="1585"/>
    <w:lsdException w:name="List Table 5 Dark Accent 5" w:uiPriority="1634"/>
    <w:lsdException w:name="List Table 6 Colorful Accent 5" w:uiPriority="1635"/>
    <w:lsdException w:name="List Table 7 Colorful Accent 5" w:uiPriority="1906"/>
    <w:lsdException w:name="List Table 1 Light Accent 6" w:uiPriority="1576"/>
    <w:lsdException w:name="List Table 2 Accent 6" w:uiPriority="1577"/>
    <w:lsdException w:name="List Table 3 Accent 6" w:uiPriority="1584"/>
    <w:lsdException w:name="List Table 4 Accent 6" w:uiPriority="1585"/>
    <w:lsdException w:name="List Table 5 Dark Accent 6" w:uiPriority="1634"/>
    <w:lsdException w:name="List Table 6 Colorful Accent 6" w:uiPriority="1635"/>
    <w:lsdException w:name="List Table 7 Colorful Accent 6" w:uiPriority="1906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pPr>
      <w:autoSpaceDE/>
      <w:autoSpaceDN/>
      <w:widowControl/>
      <w:wordWrap/>
      <w:snapToGrid w:val="0"/>
      <w:spacing w:after="0" w:line="384" w:lineRule="auto"/>
    </w:pPr>
    <w:rPr>
      <w:rFonts w:ascii="바탕" w:eastAsia="바탕" w:hAnsi="바탕" w:cs="굴림"/>
      <w:color w:val="000000"/>
      <w:szCs w:val="20"/>
      <w:kern w:val="0"/>
    </w:rPr>
  </w:style>
  <w:style w:type="paragraph" w:styleId="a4">
    <w:name w:val="List Paragraph"/>
    <w:uiPriority w:val="34"/>
    <w:basedOn w:val="a"/>
    <w:qFormat/>
    <w:pPr>
      <w:ind w:leftChars="400" w:left="800"/>
    </w:pPr>
  </w:style>
  <w:style w:type="paragraph" w:customStyle="1" w:styleId="MS">
    <w:name w:val="MS바탕글"/>
    <w:basedOn w:val="a"/>
    <w:pPr>
      <w:spacing w:after="0" w:line="384" w:lineRule="auto"/>
      <w:textAlignment w:val="baseline"/>
    </w:pPr>
    <w:rPr>
      <w:rFonts w:ascii="한컴바탕" w:eastAsia="굴림" w:hAnsi="굴림" w:cs="굴림"/>
      <w:color w:val="000000"/>
      <w:szCs w:val="20"/>
      <w:kern w:val="0"/>
    </w:rPr>
  </w:style>
  <w:style w:type="paragraph" w:styleId="a5">
    <w:name w:val="Body Text"/>
    <w:uiPriority w:val="99"/>
    <w:basedOn w:val="a"/>
    <w:link w:val="Char"/>
    <w:semiHidden/>
    <w:unhideWhenUsed/>
    <w:pPr>
      <w:ind w:left="300"/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szCs w:val="20"/>
      <w:kern w:val="0"/>
    </w:rPr>
  </w:style>
  <w:style w:type="character" w:customStyle="1" w:styleId="Char">
    <w:name w:val="본문 Char"/>
    <w:uiPriority w:val="99"/>
    <w:basedOn w:val="a0"/>
    <w:link w:val="a5"/>
    <w:semiHidden/>
    <w:rPr>
      <w:rFonts w:ascii="바탕" w:eastAsia="굴림" w:hAnsi="굴림" w:cs="굴림"/>
      <w:color w:val="000000"/>
      <w:szCs w:val="20"/>
      <w:kern w:val="0"/>
    </w:rPr>
  </w:style>
  <w:style w:type="paragraph" w:styleId="a6">
    <w:name w:val="Balloon Text"/>
    <w:uiPriority w:val="99"/>
    <w:basedOn w:val="a"/>
    <w:link w:val="Char0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uiPriority w:val="99"/>
    <w:basedOn w:val="a0"/>
    <w:link w:val="a6"/>
    <w:semiHidden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uiPriority w:val="99"/>
    <w:basedOn w:val="a"/>
    <w:link w:val="Char1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1">
    <w:name w:val="머리글 Char"/>
    <w:uiPriority w:val="99"/>
    <w:basedOn w:val="a0"/>
    <w:link w:val="a7"/>
  </w:style>
  <w:style w:type="paragraph" w:styleId="a8">
    <w:name w:val="footer"/>
    <w:uiPriority w:val="99"/>
    <w:basedOn w:val="a"/>
    <w:link w:val="Char2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2">
    <w:name w:val="바닥글 Char"/>
    <w:uiPriority w:val="99"/>
    <w:basedOn w:val="a0"/>
    <w:link w:val="a8"/>
  </w:style>
  <w:style w:type="table" w:styleId="a6">
    <w:name w:val="Table Grid"/>
    <w:uiPriority w:val="39"/>
    <w:basedOn w:val="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Company>KARI</Company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유미진</dc:creator>
  <cp:keywords/>
  <dc:description/>
  <cp:lastModifiedBy>boram</cp:lastModifiedBy>
  <cp:revision>1</cp:revision>
  <dcterms:created xsi:type="dcterms:W3CDTF">2015-10-29T00:43:00Z</dcterms:created>
  <dcterms:modified xsi:type="dcterms:W3CDTF">2025-04-11T04:51:02Z</dcterms:modified>
  <cp:lastPrinted>2023-02-10T05:47:00Z</cp:lastPrinted>
  <cp:version>1300.0100.01</cp:version>
</cp:coreProperties>
</file>